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header48.xml" ContentType="application/vnd.openxmlformats-officedocument.wordprocessingml.header+xml"/>
  <Override PartName="/word/header49.xml" ContentType="application/vnd.openxmlformats-officedocument.wordprocessingml.header+xml"/>
  <Override PartName="/word/header50.xml" ContentType="application/vnd.openxmlformats-officedocument.wordprocessingml.header+xml"/>
  <Override PartName="/word/header51.xml" ContentType="application/vnd.openxmlformats-officedocument.wordprocessingml.header+xml"/>
  <Override PartName="/word/header52.xml" ContentType="application/vnd.openxmlformats-officedocument.wordprocessingml.header+xml"/>
  <Override PartName="/word/header53.xml" ContentType="application/vnd.openxmlformats-officedocument.wordprocessingml.header+xml"/>
  <Override PartName="/word/header54.xml" ContentType="application/vnd.openxmlformats-officedocument.wordprocessingml.header+xml"/>
  <Override PartName="/word/header55.xml" ContentType="application/vnd.openxmlformats-officedocument.wordprocessingml.header+xml"/>
  <Override PartName="/word/header56.xml" ContentType="application/vnd.openxmlformats-officedocument.wordprocessingml.header+xml"/>
  <Override PartName="/word/header57.xml" ContentType="application/vnd.openxmlformats-officedocument.wordprocessingml.header+xml"/>
  <Override PartName="/word/header58.xml" ContentType="application/vnd.openxmlformats-officedocument.wordprocessingml.header+xml"/>
  <Override PartName="/word/header59.xml" ContentType="application/vnd.openxmlformats-officedocument.wordprocessingml.header+xml"/>
  <Override PartName="/word/header60.xml" ContentType="application/vnd.openxmlformats-officedocument.wordprocessingml.header+xml"/>
  <Override PartName="/word/header61.xml" ContentType="application/vnd.openxmlformats-officedocument.wordprocessingml.header+xml"/>
  <Override PartName="/word/header62.xml" ContentType="application/vnd.openxmlformats-officedocument.wordprocessingml.header+xml"/>
  <Override PartName="/word/header63.xml" ContentType="application/vnd.openxmlformats-officedocument.wordprocessingml.header+xml"/>
  <Override PartName="/word/header64.xml" ContentType="application/vnd.openxmlformats-officedocument.wordprocessingml.header+xml"/>
  <Override PartName="/word/header65.xml" ContentType="application/vnd.openxmlformats-officedocument.wordprocessingml.header+xml"/>
  <Override PartName="/word/header66.xml" ContentType="application/vnd.openxmlformats-officedocument.wordprocessingml.header+xml"/>
  <Override PartName="/word/header67.xml" ContentType="application/vnd.openxmlformats-officedocument.wordprocessingml.header+xml"/>
  <Override PartName="/word/header68.xml" ContentType="application/vnd.openxmlformats-officedocument.wordprocessingml.header+xml"/>
  <Override PartName="/word/header69.xml" ContentType="application/vnd.openxmlformats-officedocument.wordprocessingml.header+xml"/>
  <Override PartName="/word/header70.xml" ContentType="application/vnd.openxmlformats-officedocument.wordprocessingml.header+xml"/>
  <Override PartName="/word/header71.xml" ContentType="application/vnd.openxmlformats-officedocument.wordprocessingml.header+xml"/>
  <Override PartName="/word/header72.xml" ContentType="application/vnd.openxmlformats-officedocument.wordprocessingml.header+xml"/>
  <Override PartName="/word/header73.xml" ContentType="application/vnd.openxmlformats-officedocument.wordprocessingml.header+xml"/>
  <Override PartName="/word/header74.xml" ContentType="application/vnd.openxmlformats-officedocument.wordprocessingml.header+xml"/>
  <Override PartName="/word/header75.xml" ContentType="application/vnd.openxmlformats-officedocument.wordprocessingml.header+xml"/>
  <Override PartName="/word/header76.xml" ContentType="application/vnd.openxmlformats-officedocument.wordprocessingml.header+xml"/>
  <Override PartName="/word/header77.xml" ContentType="application/vnd.openxmlformats-officedocument.wordprocessingml.header+xml"/>
  <Override PartName="/word/footer6.xml" ContentType="application/vnd.openxmlformats-officedocument.wordprocessingml.footer+xml"/>
  <Override PartName="/word/header78.xml" ContentType="application/vnd.openxmlformats-officedocument.wordprocessingml.header+xml"/>
  <Override PartName="/word/header79.xml" ContentType="application/vnd.openxmlformats-officedocument.wordprocessingml.header+xml"/>
  <Override PartName="/word/header80.xml" ContentType="application/vnd.openxmlformats-officedocument.wordprocessingml.header+xml"/>
  <Override PartName="/word/header81.xml" ContentType="application/vnd.openxmlformats-officedocument.wordprocessingml.header+xml"/>
  <Override PartName="/word/header82.xml" ContentType="application/vnd.openxmlformats-officedocument.wordprocessingml.header+xml"/>
  <Override PartName="/word/header83.xml" ContentType="application/vnd.openxmlformats-officedocument.wordprocessingml.header+xml"/>
  <Override PartName="/word/header84.xml" ContentType="application/vnd.openxmlformats-officedocument.wordprocessingml.header+xml"/>
  <Override PartName="/word/header85.xml" ContentType="application/vnd.openxmlformats-officedocument.wordprocessingml.header+xml"/>
  <Override PartName="/word/header86.xml" ContentType="application/vnd.openxmlformats-officedocument.wordprocessingml.header+xml"/>
  <Override PartName="/word/header87.xml" ContentType="application/vnd.openxmlformats-officedocument.wordprocessingml.header+xml"/>
  <Override PartName="/word/header88.xml" ContentType="application/vnd.openxmlformats-officedocument.wordprocessingml.header+xml"/>
  <Override PartName="/word/header89.xml" ContentType="application/vnd.openxmlformats-officedocument.wordprocessingml.header+xml"/>
  <Override PartName="/word/header9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45131" w:rsidRPr="00620FC9" w:rsidRDefault="007D495B" w:rsidP="00E45131">
      <w:pPr>
        <w:pStyle w:val="a8"/>
        <w:rPr>
          <w:rFonts w:ascii="Arial" w:hAnsi="Arial" w:cs="Arial"/>
          <w:b/>
          <w:sz w:val="28"/>
          <w:szCs w:val="28"/>
        </w:rPr>
      </w:pPr>
      <w:bookmarkStart w:id="0" w:name="_GoBack"/>
      <w:bookmarkEnd w:id="0"/>
      <w:r>
        <w:rPr>
          <w:rFonts w:ascii="Arial" w:hAnsi="Arial" w:cs="Arial"/>
          <w:b/>
          <w:noProof/>
          <w:sz w:val="28"/>
          <w:szCs w:val="28"/>
          <w:lang w:eastAsia="ru-RU"/>
        </w:rPr>
        <w:drawing>
          <wp:inline distT="0" distB="0" distL="0" distR="0" wp14:anchorId="06B82E8E">
            <wp:extent cx="6437630" cy="1347470"/>
            <wp:effectExtent l="0" t="0" r="1270" b="508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437630" cy="1347470"/>
                    </a:xfrm>
                    <a:prstGeom prst="rect">
                      <a:avLst/>
                    </a:prstGeom>
                    <a:noFill/>
                  </pic:spPr>
                </pic:pic>
              </a:graphicData>
            </a:graphic>
          </wp:inline>
        </w:drawing>
      </w:r>
    </w:p>
    <w:p w:rsidR="00E45131" w:rsidRDefault="00E45131" w:rsidP="00480695">
      <w:pPr>
        <w:pStyle w:val="a8"/>
        <w:spacing w:line="360" w:lineRule="auto"/>
        <w:ind w:left="5387"/>
        <w:rPr>
          <w:rFonts w:ascii="Arial" w:hAnsi="Arial" w:cs="Arial"/>
          <w:b/>
          <w:sz w:val="20"/>
          <w:szCs w:val="20"/>
          <w:lang w:val="en-US"/>
        </w:rPr>
      </w:pPr>
    </w:p>
    <w:p w:rsidR="00E45131" w:rsidRPr="005467A1" w:rsidRDefault="00E45131" w:rsidP="00E45131">
      <w:pPr>
        <w:pStyle w:val="a8"/>
        <w:spacing w:line="360" w:lineRule="auto"/>
        <w:ind w:left="5387"/>
        <w:rPr>
          <w:rFonts w:ascii="Arial" w:hAnsi="Arial" w:cs="Arial"/>
          <w:b/>
          <w:sz w:val="20"/>
          <w:szCs w:val="20"/>
        </w:rPr>
      </w:pPr>
      <w:r w:rsidRPr="005467A1">
        <w:rPr>
          <w:rFonts w:ascii="Arial" w:hAnsi="Arial" w:cs="Arial"/>
          <w:b/>
          <w:sz w:val="20"/>
          <w:szCs w:val="20"/>
        </w:rPr>
        <w:t>УТ</w:t>
      </w:r>
      <w:r w:rsidRPr="00B03F31">
        <w:rPr>
          <w:rFonts w:ascii="Arial" w:hAnsi="Arial" w:cs="Arial"/>
          <w:b/>
          <w:sz w:val="20"/>
          <w:szCs w:val="20"/>
        </w:rPr>
        <w:t>ВЕРЖДЕН</w:t>
      </w:r>
      <w:r>
        <w:rPr>
          <w:rFonts w:ascii="Arial" w:hAnsi="Arial" w:cs="Arial"/>
          <w:b/>
          <w:sz w:val="20"/>
          <w:szCs w:val="20"/>
        </w:rPr>
        <w:t>О</w:t>
      </w:r>
    </w:p>
    <w:p w:rsidR="00E45131" w:rsidRDefault="00E45131" w:rsidP="00E45131">
      <w:pPr>
        <w:pStyle w:val="a8"/>
        <w:spacing w:line="360" w:lineRule="auto"/>
        <w:ind w:left="5387"/>
        <w:rPr>
          <w:rFonts w:ascii="Arial" w:hAnsi="Arial" w:cs="Arial"/>
          <w:b/>
          <w:sz w:val="20"/>
          <w:szCs w:val="20"/>
        </w:rPr>
      </w:pPr>
      <w:r w:rsidRPr="005467A1">
        <w:rPr>
          <w:rFonts w:ascii="Arial" w:hAnsi="Arial" w:cs="Arial"/>
          <w:b/>
          <w:sz w:val="20"/>
          <w:szCs w:val="20"/>
        </w:rPr>
        <w:t xml:space="preserve">Приказом </w:t>
      </w:r>
      <w:r>
        <w:rPr>
          <w:rFonts w:ascii="Arial" w:hAnsi="Arial" w:cs="Arial"/>
          <w:b/>
          <w:sz w:val="20"/>
          <w:szCs w:val="20"/>
        </w:rPr>
        <w:t>АО «</w:t>
      </w:r>
      <w:r w:rsidR="00512F6E">
        <w:rPr>
          <w:rFonts w:ascii="Arial" w:hAnsi="Arial" w:cs="Arial"/>
          <w:b/>
          <w:sz w:val="20"/>
          <w:szCs w:val="20"/>
        </w:rPr>
        <w:t>РН-Нягань</w:t>
      </w:r>
      <w:r>
        <w:rPr>
          <w:rFonts w:ascii="Arial" w:hAnsi="Arial" w:cs="Arial"/>
          <w:b/>
          <w:sz w:val="20"/>
          <w:szCs w:val="20"/>
        </w:rPr>
        <w:t>нефт</w:t>
      </w:r>
      <w:r w:rsidR="00512F6E">
        <w:rPr>
          <w:rFonts w:ascii="Arial" w:hAnsi="Arial" w:cs="Arial"/>
          <w:b/>
          <w:sz w:val="20"/>
          <w:szCs w:val="20"/>
        </w:rPr>
        <w:t>егаз</w:t>
      </w:r>
      <w:r>
        <w:rPr>
          <w:rFonts w:ascii="Arial" w:hAnsi="Arial" w:cs="Arial"/>
          <w:b/>
          <w:sz w:val="20"/>
          <w:szCs w:val="20"/>
        </w:rPr>
        <w:t>»</w:t>
      </w:r>
    </w:p>
    <w:p w:rsidR="00E45131" w:rsidRPr="005467A1" w:rsidRDefault="00DD1DB7" w:rsidP="00E45131">
      <w:pPr>
        <w:pStyle w:val="a8"/>
        <w:spacing w:line="360" w:lineRule="auto"/>
        <w:ind w:left="5387"/>
        <w:rPr>
          <w:rFonts w:ascii="Arial" w:hAnsi="Arial" w:cs="Arial"/>
          <w:b/>
          <w:sz w:val="20"/>
          <w:szCs w:val="20"/>
        </w:rPr>
      </w:pPr>
      <w:r>
        <w:rPr>
          <w:rFonts w:ascii="Arial" w:hAnsi="Arial" w:cs="Arial"/>
          <w:b/>
          <w:sz w:val="20"/>
          <w:szCs w:val="20"/>
        </w:rPr>
        <w:t>от «19</w:t>
      </w:r>
      <w:r w:rsidR="00E45131" w:rsidRPr="005467A1">
        <w:rPr>
          <w:rFonts w:ascii="Arial" w:hAnsi="Arial" w:cs="Arial"/>
          <w:b/>
          <w:sz w:val="20"/>
          <w:szCs w:val="20"/>
        </w:rPr>
        <w:t xml:space="preserve">» </w:t>
      </w:r>
      <w:r>
        <w:rPr>
          <w:rFonts w:ascii="Arial" w:hAnsi="Arial" w:cs="Arial"/>
          <w:b/>
          <w:sz w:val="20"/>
          <w:szCs w:val="20"/>
        </w:rPr>
        <w:t>июня</w:t>
      </w:r>
      <w:r w:rsidR="00520BBE">
        <w:rPr>
          <w:rFonts w:ascii="Arial" w:hAnsi="Arial" w:cs="Arial"/>
          <w:b/>
          <w:sz w:val="20"/>
          <w:szCs w:val="20"/>
        </w:rPr>
        <w:t xml:space="preserve"> </w:t>
      </w:r>
      <w:r w:rsidR="00E45131" w:rsidRPr="005467A1">
        <w:rPr>
          <w:rFonts w:ascii="Arial" w:hAnsi="Arial" w:cs="Arial"/>
          <w:b/>
          <w:sz w:val="20"/>
          <w:szCs w:val="20"/>
        </w:rPr>
        <w:t>201</w:t>
      </w:r>
      <w:r w:rsidR="00DE548C" w:rsidRPr="00DE548C">
        <w:rPr>
          <w:rFonts w:ascii="Arial" w:hAnsi="Arial" w:cs="Arial"/>
          <w:b/>
          <w:sz w:val="20"/>
          <w:szCs w:val="20"/>
        </w:rPr>
        <w:t>7</w:t>
      </w:r>
      <w:r w:rsidR="00E45131">
        <w:rPr>
          <w:rFonts w:ascii="Arial" w:hAnsi="Arial" w:cs="Arial"/>
          <w:b/>
          <w:sz w:val="20"/>
          <w:szCs w:val="20"/>
        </w:rPr>
        <w:t xml:space="preserve"> </w:t>
      </w:r>
      <w:r w:rsidR="00520BBE">
        <w:rPr>
          <w:rFonts w:ascii="Arial" w:hAnsi="Arial" w:cs="Arial"/>
          <w:b/>
          <w:sz w:val="20"/>
          <w:szCs w:val="20"/>
        </w:rPr>
        <w:t xml:space="preserve">г. № </w:t>
      </w:r>
      <w:r>
        <w:rPr>
          <w:rFonts w:ascii="Arial" w:hAnsi="Arial" w:cs="Arial"/>
          <w:b/>
          <w:sz w:val="20"/>
          <w:szCs w:val="20"/>
        </w:rPr>
        <w:t>0913</w:t>
      </w:r>
    </w:p>
    <w:p w:rsidR="00E45131" w:rsidRPr="005467A1" w:rsidRDefault="00E45131" w:rsidP="00E45131">
      <w:pPr>
        <w:pStyle w:val="a8"/>
        <w:ind w:left="5387"/>
        <w:rPr>
          <w:rFonts w:ascii="Arial" w:hAnsi="Arial" w:cs="Arial"/>
          <w:b/>
          <w:sz w:val="20"/>
          <w:szCs w:val="20"/>
        </w:rPr>
      </w:pPr>
      <w:r w:rsidRPr="00B03F31">
        <w:rPr>
          <w:rFonts w:ascii="Arial" w:hAnsi="Arial" w:cs="Arial"/>
          <w:b/>
          <w:sz w:val="20"/>
          <w:szCs w:val="20"/>
        </w:rPr>
        <w:t>Введен</w:t>
      </w:r>
      <w:r>
        <w:rPr>
          <w:rFonts w:ascii="Arial" w:hAnsi="Arial" w:cs="Arial"/>
          <w:b/>
          <w:sz w:val="20"/>
          <w:szCs w:val="20"/>
        </w:rPr>
        <w:t>о</w:t>
      </w:r>
      <w:r w:rsidRPr="00B03F31">
        <w:rPr>
          <w:rFonts w:ascii="Arial" w:hAnsi="Arial" w:cs="Arial"/>
          <w:b/>
          <w:sz w:val="20"/>
          <w:szCs w:val="20"/>
        </w:rPr>
        <w:t xml:space="preserve"> в</w:t>
      </w:r>
      <w:r w:rsidR="00584315">
        <w:rPr>
          <w:rFonts w:ascii="Arial" w:hAnsi="Arial" w:cs="Arial"/>
          <w:b/>
          <w:sz w:val="20"/>
          <w:szCs w:val="20"/>
        </w:rPr>
        <w:t xml:space="preserve"> действие « </w:t>
      </w:r>
      <w:r w:rsidR="00DD1DB7">
        <w:rPr>
          <w:rFonts w:ascii="Arial" w:hAnsi="Arial" w:cs="Arial"/>
          <w:b/>
          <w:sz w:val="20"/>
          <w:szCs w:val="20"/>
        </w:rPr>
        <w:t>19</w:t>
      </w:r>
      <w:r w:rsidR="00584315">
        <w:rPr>
          <w:rFonts w:ascii="Arial" w:hAnsi="Arial" w:cs="Arial"/>
          <w:b/>
          <w:sz w:val="20"/>
          <w:szCs w:val="20"/>
        </w:rPr>
        <w:t xml:space="preserve"> </w:t>
      </w:r>
      <w:r w:rsidRPr="005467A1">
        <w:rPr>
          <w:rFonts w:ascii="Arial" w:hAnsi="Arial" w:cs="Arial"/>
          <w:b/>
          <w:sz w:val="20"/>
          <w:szCs w:val="20"/>
        </w:rPr>
        <w:t>»</w:t>
      </w:r>
      <w:r w:rsidR="00584315">
        <w:rPr>
          <w:rFonts w:ascii="Arial" w:hAnsi="Arial" w:cs="Arial"/>
          <w:b/>
          <w:sz w:val="20"/>
          <w:szCs w:val="20"/>
        </w:rPr>
        <w:t xml:space="preserve"> </w:t>
      </w:r>
      <w:r w:rsidR="00DD1DB7">
        <w:rPr>
          <w:rFonts w:ascii="Arial" w:hAnsi="Arial" w:cs="Arial"/>
          <w:b/>
          <w:sz w:val="20"/>
          <w:szCs w:val="20"/>
        </w:rPr>
        <w:t>июня</w:t>
      </w:r>
      <w:r w:rsidRPr="005467A1">
        <w:rPr>
          <w:rFonts w:ascii="Arial" w:hAnsi="Arial" w:cs="Arial"/>
          <w:b/>
          <w:sz w:val="20"/>
          <w:szCs w:val="20"/>
        </w:rPr>
        <w:t xml:space="preserve"> 201</w:t>
      </w:r>
      <w:r w:rsidR="00DE548C" w:rsidRPr="00DE548C">
        <w:rPr>
          <w:rFonts w:ascii="Arial" w:hAnsi="Arial" w:cs="Arial"/>
          <w:b/>
          <w:sz w:val="20"/>
          <w:szCs w:val="20"/>
        </w:rPr>
        <w:t>7</w:t>
      </w:r>
      <w:r w:rsidRPr="005467A1">
        <w:rPr>
          <w:rFonts w:ascii="Arial" w:hAnsi="Arial" w:cs="Arial"/>
          <w:b/>
          <w:sz w:val="20"/>
          <w:szCs w:val="20"/>
        </w:rPr>
        <w:t xml:space="preserve"> г.</w:t>
      </w:r>
    </w:p>
    <w:p w:rsidR="00E45131" w:rsidRPr="003106D6" w:rsidRDefault="00E45131" w:rsidP="00E45131">
      <w:pPr>
        <w:rPr>
          <w:rFonts w:ascii="EuropeCondensedC" w:hAnsi="EuropeCondensedC"/>
          <w:sz w:val="20"/>
          <w:szCs w:val="20"/>
        </w:rPr>
      </w:pPr>
    </w:p>
    <w:p w:rsidR="00E45131" w:rsidRPr="003106D6" w:rsidRDefault="00E45131" w:rsidP="00E45131">
      <w:pPr>
        <w:rPr>
          <w:rFonts w:ascii="EuropeDemiC" w:hAnsi="EuropeDemiC"/>
          <w:sz w:val="20"/>
          <w:szCs w:val="20"/>
        </w:rPr>
      </w:pPr>
    </w:p>
    <w:p w:rsidR="00E45131" w:rsidRDefault="00E45131" w:rsidP="00E45131">
      <w:pPr>
        <w:rPr>
          <w:rFonts w:ascii="EuropeDemiC" w:hAnsi="EuropeDemiC"/>
          <w:sz w:val="20"/>
          <w:szCs w:val="20"/>
        </w:rPr>
      </w:pPr>
    </w:p>
    <w:p w:rsidR="00E45131" w:rsidRDefault="00E45131" w:rsidP="00E45131">
      <w:pPr>
        <w:rPr>
          <w:rFonts w:ascii="EuropeDemiC" w:hAnsi="EuropeDemiC"/>
          <w:sz w:val="20"/>
          <w:szCs w:val="20"/>
        </w:rPr>
      </w:pPr>
    </w:p>
    <w:p w:rsidR="00E45131" w:rsidRDefault="00E45131" w:rsidP="00E45131">
      <w:pPr>
        <w:rPr>
          <w:rFonts w:ascii="EuropeDemiC" w:hAnsi="EuropeDemiC"/>
          <w:sz w:val="20"/>
          <w:szCs w:val="20"/>
        </w:rPr>
      </w:pPr>
    </w:p>
    <w:p w:rsidR="00E45131" w:rsidRDefault="00E45131" w:rsidP="00E45131">
      <w:pPr>
        <w:rPr>
          <w:rFonts w:ascii="EuropeDemiC" w:hAnsi="EuropeDemiC"/>
          <w:sz w:val="20"/>
          <w:szCs w:val="20"/>
        </w:rPr>
      </w:pPr>
    </w:p>
    <w:p w:rsidR="00E45131" w:rsidRDefault="00E45131" w:rsidP="00E45131">
      <w:pPr>
        <w:rPr>
          <w:rFonts w:ascii="EuropeDemiC" w:hAnsi="EuropeDemiC"/>
          <w:sz w:val="20"/>
          <w:szCs w:val="20"/>
        </w:rPr>
      </w:pPr>
    </w:p>
    <w:p w:rsidR="00E45131" w:rsidRPr="003106D6" w:rsidRDefault="00E45131" w:rsidP="00E45131">
      <w:pPr>
        <w:rPr>
          <w:rFonts w:ascii="EuropeDemiC" w:hAnsi="EuropeDemiC"/>
          <w:sz w:val="20"/>
          <w:szCs w:val="20"/>
        </w:rPr>
      </w:pPr>
    </w:p>
    <w:p w:rsidR="00E45131" w:rsidRPr="003106D6" w:rsidRDefault="00E45131" w:rsidP="00E45131">
      <w:pPr>
        <w:rPr>
          <w:rFonts w:ascii="EuropeDemiC" w:hAnsi="EuropeDemiC"/>
          <w:sz w:val="20"/>
          <w:szCs w:val="20"/>
        </w:rPr>
      </w:pPr>
    </w:p>
    <w:p w:rsidR="00E45131" w:rsidRPr="003106D6" w:rsidRDefault="00E45131" w:rsidP="00E45131">
      <w:pPr>
        <w:rPr>
          <w:rFonts w:ascii="EuropeDemiC" w:hAnsi="EuropeDemiC"/>
          <w:sz w:val="20"/>
          <w:szCs w:val="20"/>
        </w:rPr>
      </w:pPr>
    </w:p>
    <w:p w:rsidR="00E45131" w:rsidRPr="0086198F" w:rsidRDefault="00E45131" w:rsidP="00E45131">
      <w:pPr>
        <w:rPr>
          <w:rFonts w:ascii="EuropeDemiC" w:hAnsi="EuropeDemiC"/>
          <w:sz w:val="20"/>
          <w:szCs w:val="20"/>
        </w:rPr>
      </w:pPr>
    </w:p>
    <w:tbl>
      <w:tblPr>
        <w:tblW w:w="4857" w:type="pct"/>
        <w:jc w:val="center"/>
        <w:tblBorders>
          <w:bottom w:val="single" w:sz="8" w:space="0" w:color="FFD200"/>
        </w:tblBorders>
        <w:tblLook w:val="01E0" w:firstRow="1" w:lastRow="1" w:firstColumn="1" w:lastColumn="1" w:noHBand="0" w:noVBand="0"/>
      </w:tblPr>
      <w:tblGrid>
        <w:gridCol w:w="9572"/>
      </w:tblGrid>
      <w:tr w:rsidR="00E45131" w:rsidRPr="0084209F" w:rsidTr="008E2945">
        <w:trPr>
          <w:trHeight w:val="356"/>
          <w:jc w:val="center"/>
        </w:trPr>
        <w:tc>
          <w:tcPr>
            <w:tcW w:w="5000" w:type="pct"/>
            <w:tcBorders>
              <w:bottom w:val="single" w:sz="12" w:space="0" w:color="FFD200"/>
            </w:tcBorders>
          </w:tcPr>
          <w:p w:rsidR="00E45131" w:rsidRPr="0084209F" w:rsidRDefault="00E45131" w:rsidP="008E2945">
            <w:pPr>
              <w:jc w:val="center"/>
              <w:rPr>
                <w:rFonts w:ascii="Arial" w:hAnsi="Arial" w:cs="Arial"/>
                <w:b/>
                <w:spacing w:val="-4"/>
                <w:sz w:val="36"/>
                <w:szCs w:val="36"/>
              </w:rPr>
            </w:pPr>
            <w:r>
              <w:rPr>
                <w:rFonts w:ascii="Arial" w:hAnsi="Arial" w:cs="Arial"/>
                <w:b/>
                <w:spacing w:val="-4"/>
                <w:sz w:val="36"/>
                <w:szCs w:val="36"/>
              </w:rPr>
              <w:t xml:space="preserve">ПОЛОЖЕНИЕ </w:t>
            </w:r>
            <w:r w:rsidR="00512F6E" w:rsidRPr="00512F6E">
              <w:rPr>
                <w:rFonts w:ascii="Arial" w:hAnsi="Arial" w:cs="Arial"/>
                <w:b/>
                <w:spacing w:val="-4"/>
                <w:sz w:val="36"/>
                <w:szCs w:val="36"/>
              </w:rPr>
              <w:t>АО «РН-НЯГАНЬНЕФТЕГАЗ»</w:t>
            </w:r>
          </w:p>
        </w:tc>
      </w:tr>
    </w:tbl>
    <w:p w:rsidR="00E45131" w:rsidRPr="0084209F" w:rsidRDefault="00416296" w:rsidP="00480695">
      <w:pPr>
        <w:spacing w:before="60"/>
        <w:jc w:val="center"/>
        <w:rPr>
          <w:rFonts w:ascii="Arial" w:hAnsi="Arial" w:cs="Arial"/>
          <w:b/>
          <w:spacing w:val="-4"/>
        </w:rPr>
      </w:pPr>
      <w:r>
        <w:rPr>
          <w:rFonts w:ascii="Arial" w:hAnsi="Arial" w:cs="Arial"/>
          <w:b/>
          <w:spacing w:val="-4"/>
          <w:szCs w:val="24"/>
        </w:rPr>
        <w:t>СИСТЕМА УПРАВЛЕНИЯ БЕЗОПАСНОЙ ЭКСПЛУАТАЦИЕЙ ТРАНСПОРТНЫХ СРЕДСТВ</w:t>
      </w:r>
    </w:p>
    <w:p w:rsidR="00E45131" w:rsidRPr="0059227A" w:rsidRDefault="00E45131" w:rsidP="00E45131">
      <w:pPr>
        <w:jc w:val="center"/>
        <w:rPr>
          <w:rFonts w:ascii="EuropeDemiC" w:hAnsi="EuropeDemiC"/>
          <w:sz w:val="20"/>
          <w:szCs w:val="20"/>
        </w:rPr>
      </w:pPr>
    </w:p>
    <w:p w:rsidR="00E45131" w:rsidRPr="00FA0352" w:rsidRDefault="00E45131" w:rsidP="00E45131">
      <w:pPr>
        <w:jc w:val="center"/>
        <w:rPr>
          <w:rFonts w:ascii="EuropeDemiC" w:hAnsi="EuropeDemiC"/>
          <w:sz w:val="20"/>
          <w:szCs w:val="20"/>
        </w:rPr>
      </w:pPr>
    </w:p>
    <w:p w:rsidR="00E45131" w:rsidRDefault="00E45131" w:rsidP="00E45131">
      <w:pPr>
        <w:jc w:val="center"/>
        <w:rPr>
          <w:rFonts w:ascii="EuropeDemiC" w:hAnsi="EuropeDemiC"/>
          <w:sz w:val="20"/>
          <w:szCs w:val="20"/>
        </w:rPr>
      </w:pPr>
    </w:p>
    <w:p w:rsidR="00E45131" w:rsidRPr="00463335" w:rsidRDefault="00E45131" w:rsidP="00E45131">
      <w:pPr>
        <w:jc w:val="center"/>
        <w:rPr>
          <w:rFonts w:ascii="EuropeDemiC" w:hAnsi="EuropeDemiC"/>
          <w:sz w:val="20"/>
          <w:szCs w:val="20"/>
        </w:rPr>
      </w:pPr>
    </w:p>
    <w:p w:rsidR="00E45131" w:rsidRPr="00620FC9" w:rsidRDefault="00E45131" w:rsidP="00E45131">
      <w:pPr>
        <w:jc w:val="center"/>
        <w:rPr>
          <w:rFonts w:ascii="Arial" w:hAnsi="Arial" w:cs="Arial"/>
          <w:b/>
          <w:sz w:val="16"/>
          <w:szCs w:val="16"/>
        </w:rPr>
      </w:pPr>
      <w:bookmarkStart w:id="1" w:name="_Toc105574104"/>
      <w:bookmarkStart w:id="2" w:name="_Toc106177342"/>
      <w:bookmarkStart w:id="3" w:name="_Toc107905816"/>
      <w:bookmarkStart w:id="4" w:name="_Toc107912851"/>
      <w:bookmarkStart w:id="5" w:name="_Toc107913881"/>
      <w:bookmarkStart w:id="6" w:name="_Toc108410060"/>
      <w:bookmarkStart w:id="7" w:name="_Toc108427364"/>
      <w:bookmarkStart w:id="8" w:name="_Toc108508153"/>
      <w:bookmarkStart w:id="9" w:name="_Toc108601231"/>
      <w:r w:rsidRPr="001D237D">
        <w:rPr>
          <w:rFonts w:ascii="Arial" w:hAnsi="Arial" w:cs="Arial"/>
          <w:b/>
          <w:snapToGrid w:val="0"/>
        </w:rPr>
        <w:t>№</w:t>
      </w:r>
      <w:bookmarkEnd w:id="1"/>
      <w:bookmarkEnd w:id="2"/>
      <w:bookmarkEnd w:id="3"/>
      <w:bookmarkEnd w:id="4"/>
      <w:bookmarkEnd w:id="5"/>
      <w:bookmarkEnd w:id="6"/>
      <w:bookmarkEnd w:id="7"/>
      <w:bookmarkEnd w:id="8"/>
      <w:bookmarkEnd w:id="9"/>
      <w:r w:rsidRPr="001D237D">
        <w:rPr>
          <w:rFonts w:ascii="Arial" w:hAnsi="Arial" w:cs="Arial"/>
          <w:b/>
          <w:snapToGrid w:val="0"/>
        </w:rPr>
        <w:t xml:space="preserve"> </w:t>
      </w:r>
      <w:r w:rsidR="00416296" w:rsidRPr="00416296">
        <w:rPr>
          <w:rFonts w:ascii="Arial" w:hAnsi="Arial" w:cs="Arial"/>
          <w:b/>
          <w:snapToGrid w:val="0"/>
        </w:rPr>
        <w:t>П3-05 Р-0853 ЮЛ-415</w:t>
      </w:r>
    </w:p>
    <w:p w:rsidR="00E45131" w:rsidRDefault="00E45131" w:rsidP="00E45131">
      <w:pPr>
        <w:jc w:val="center"/>
        <w:rPr>
          <w:rFonts w:ascii="EuropeDemiC" w:hAnsi="EuropeDemiC"/>
          <w:sz w:val="20"/>
          <w:szCs w:val="20"/>
        </w:rPr>
      </w:pPr>
    </w:p>
    <w:p w:rsidR="00E45131" w:rsidRPr="0086198F" w:rsidRDefault="00E45131" w:rsidP="00E45131">
      <w:pPr>
        <w:jc w:val="center"/>
        <w:rPr>
          <w:rFonts w:ascii="EuropeDemiC" w:hAnsi="EuropeDemiC"/>
          <w:sz w:val="20"/>
          <w:szCs w:val="20"/>
        </w:rPr>
      </w:pPr>
    </w:p>
    <w:p w:rsidR="00E45131" w:rsidRPr="00A66470" w:rsidRDefault="00E45131" w:rsidP="00E45131">
      <w:pPr>
        <w:jc w:val="center"/>
        <w:rPr>
          <w:rFonts w:ascii="Arial" w:hAnsi="Arial" w:cs="Arial"/>
          <w:color w:val="808080"/>
          <w:sz w:val="20"/>
          <w:szCs w:val="20"/>
        </w:rPr>
      </w:pPr>
      <w:r w:rsidRPr="001D237D">
        <w:rPr>
          <w:rFonts w:ascii="Arial" w:hAnsi="Arial" w:cs="Arial"/>
          <w:b/>
          <w:sz w:val="20"/>
          <w:szCs w:val="20"/>
        </w:rPr>
        <w:t>ВЕРСИЯ 1.00</w:t>
      </w:r>
    </w:p>
    <w:p w:rsidR="00E45131" w:rsidRPr="0086198F" w:rsidRDefault="00E45131" w:rsidP="00E45131">
      <w:pPr>
        <w:jc w:val="center"/>
        <w:rPr>
          <w:rFonts w:ascii="EuropeDemiC" w:hAnsi="EuropeDemiC"/>
          <w:sz w:val="20"/>
          <w:szCs w:val="20"/>
        </w:rPr>
      </w:pPr>
    </w:p>
    <w:p w:rsidR="00E45131" w:rsidRPr="0086198F" w:rsidRDefault="00E45131" w:rsidP="00E45131">
      <w:pPr>
        <w:jc w:val="center"/>
        <w:rPr>
          <w:rFonts w:ascii="EuropeDemiC" w:hAnsi="EuropeDemiC"/>
          <w:sz w:val="20"/>
          <w:szCs w:val="20"/>
        </w:rPr>
      </w:pPr>
    </w:p>
    <w:p w:rsidR="00E45131" w:rsidRPr="0086198F" w:rsidRDefault="00E45131" w:rsidP="00E45131">
      <w:pPr>
        <w:jc w:val="center"/>
        <w:rPr>
          <w:rFonts w:ascii="EuropeDemiC" w:hAnsi="EuropeDemiC"/>
          <w:sz w:val="20"/>
          <w:szCs w:val="20"/>
        </w:rPr>
      </w:pPr>
    </w:p>
    <w:p w:rsidR="00E45131" w:rsidRPr="0086198F" w:rsidRDefault="00F8799F" w:rsidP="00E45131">
      <w:pPr>
        <w:jc w:val="center"/>
        <w:rPr>
          <w:rFonts w:ascii="Arial" w:eastAsia="Times New Roman" w:hAnsi="Arial" w:cs="Arial"/>
          <w:b/>
          <w:sz w:val="16"/>
          <w:szCs w:val="16"/>
        </w:rPr>
      </w:pPr>
      <w:r w:rsidRPr="009B5405">
        <w:t>(с</w:t>
      </w:r>
      <w:r w:rsidRPr="002143CB">
        <w:t xml:space="preserve"> </w:t>
      </w:r>
      <w:r w:rsidRPr="009B5405">
        <w:t xml:space="preserve">изменениями, внесенными приказом АО «РН-Няганьнефтегаз» от </w:t>
      </w:r>
      <w:r>
        <w:t>23</w:t>
      </w:r>
      <w:r w:rsidRPr="009B5405">
        <w:t>.</w:t>
      </w:r>
      <w:r>
        <w:t>08</w:t>
      </w:r>
      <w:r w:rsidRPr="009B5405">
        <w:t>.201</w:t>
      </w:r>
      <w:r>
        <w:t>7</w:t>
      </w:r>
      <w:r w:rsidRPr="009B5405">
        <w:t xml:space="preserve"> №</w:t>
      </w:r>
      <w:r>
        <w:t>1239)</w:t>
      </w:r>
    </w:p>
    <w:p w:rsidR="00E45131" w:rsidRPr="0086198F" w:rsidRDefault="00E45131" w:rsidP="00E45131">
      <w:pPr>
        <w:jc w:val="center"/>
        <w:rPr>
          <w:rFonts w:ascii="Arial" w:eastAsia="Times New Roman" w:hAnsi="Arial" w:cs="Arial"/>
          <w:b/>
          <w:sz w:val="16"/>
          <w:szCs w:val="16"/>
        </w:rPr>
      </w:pPr>
    </w:p>
    <w:p w:rsidR="00BF639C" w:rsidRPr="0086198F" w:rsidRDefault="00BF639C" w:rsidP="00BF639C">
      <w:pPr>
        <w:jc w:val="center"/>
        <w:rPr>
          <w:rFonts w:ascii="Arial" w:eastAsia="Times New Roman" w:hAnsi="Arial" w:cs="Arial"/>
          <w:b/>
          <w:sz w:val="16"/>
          <w:szCs w:val="16"/>
        </w:rPr>
      </w:pPr>
      <w:r w:rsidRPr="009B5405">
        <w:t>(с</w:t>
      </w:r>
      <w:r w:rsidRPr="002143CB">
        <w:t xml:space="preserve"> </w:t>
      </w:r>
      <w:r w:rsidRPr="009B5405">
        <w:t xml:space="preserve">изменениями, внесенными приказом АО «РН-Няганьнефтегаз» от </w:t>
      </w:r>
      <w:r>
        <w:t>06</w:t>
      </w:r>
      <w:r w:rsidRPr="009B5405">
        <w:t>.</w:t>
      </w:r>
      <w:r>
        <w:t>08</w:t>
      </w:r>
      <w:r w:rsidRPr="009B5405">
        <w:t>.201</w:t>
      </w:r>
      <w:r>
        <w:t>8</w:t>
      </w:r>
      <w:r w:rsidRPr="009B5405">
        <w:t xml:space="preserve"> №</w:t>
      </w:r>
      <w:r>
        <w:t>1296)</w:t>
      </w:r>
    </w:p>
    <w:p w:rsidR="00E45131" w:rsidRPr="0086198F" w:rsidRDefault="00E45131" w:rsidP="00E45131">
      <w:pPr>
        <w:jc w:val="center"/>
        <w:rPr>
          <w:rFonts w:ascii="Arial" w:eastAsia="Times New Roman" w:hAnsi="Arial" w:cs="Arial"/>
          <w:b/>
          <w:sz w:val="16"/>
          <w:szCs w:val="16"/>
        </w:rPr>
      </w:pPr>
    </w:p>
    <w:p w:rsidR="00654FAA" w:rsidRPr="0086198F" w:rsidRDefault="00654FAA" w:rsidP="00654FAA">
      <w:pPr>
        <w:jc w:val="center"/>
        <w:rPr>
          <w:rFonts w:ascii="Arial" w:eastAsia="Times New Roman" w:hAnsi="Arial" w:cs="Arial"/>
          <w:b/>
          <w:sz w:val="16"/>
          <w:szCs w:val="16"/>
        </w:rPr>
      </w:pPr>
      <w:r w:rsidRPr="009B5405">
        <w:t>(с</w:t>
      </w:r>
      <w:r w:rsidRPr="002143CB">
        <w:t xml:space="preserve"> </w:t>
      </w:r>
      <w:r w:rsidRPr="009B5405">
        <w:t xml:space="preserve">изменениями, внесенными приказом АО «РН-Няганьнефтегаз» от </w:t>
      </w:r>
      <w:r>
        <w:t>05</w:t>
      </w:r>
      <w:r w:rsidRPr="009B5405">
        <w:t>.</w:t>
      </w:r>
      <w:r>
        <w:t>12</w:t>
      </w:r>
      <w:r w:rsidRPr="009B5405">
        <w:t>.201</w:t>
      </w:r>
      <w:r>
        <w:t>8</w:t>
      </w:r>
      <w:r w:rsidRPr="009B5405">
        <w:t xml:space="preserve"> №</w:t>
      </w:r>
      <w:r>
        <w:t>1943)</w:t>
      </w:r>
    </w:p>
    <w:p w:rsidR="00E45131" w:rsidRPr="0086198F" w:rsidRDefault="00E45131" w:rsidP="00E45131">
      <w:pPr>
        <w:jc w:val="center"/>
        <w:rPr>
          <w:rFonts w:ascii="Arial" w:eastAsia="Times New Roman" w:hAnsi="Arial" w:cs="Arial"/>
          <w:b/>
          <w:sz w:val="16"/>
          <w:szCs w:val="16"/>
        </w:rPr>
      </w:pPr>
    </w:p>
    <w:p w:rsidR="00B21A4E" w:rsidRPr="0086198F" w:rsidRDefault="00B21A4E" w:rsidP="00B21A4E">
      <w:pPr>
        <w:jc w:val="center"/>
        <w:rPr>
          <w:rFonts w:ascii="Arial" w:eastAsia="Times New Roman" w:hAnsi="Arial" w:cs="Arial"/>
          <w:b/>
          <w:sz w:val="16"/>
          <w:szCs w:val="16"/>
        </w:rPr>
      </w:pPr>
      <w:r w:rsidRPr="009B5405">
        <w:t>(с</w:t>
      </w:r>
      <w:r w:rsidRPr="002143CB">
        <w:t xml:space="preserve"> </w:t>
      </w:r>
      <w:r w:rsidRPr="009B5405">
        <w:t xml:space="preserve">изменениями, внесенными приказом АО «РН-Няганьнефтегаз» от </w:t>
      </w:r>
      <w:r>
        <w:t>01</w:t>
      </w:r>
      <w:r w:rsidRPr="009B5405">
        <w:t>.</w:t>
      </w:r>
      <w:r>
        <w:t>03</w:t>
      </w:r>
      <w:r w:rsidRPr="009B5405">
        <w:t>.201</w:t>
      </w:r>
      <w:r>
        <w:t>9</w:t>
      </w:r>
      <w:r w:rsidRPr="009B5405">
        <w:t xml:space="preserve"> №</w:t>
      </w:r>
      <w:r>
        <w:t>0332)</w:t>
      </w:r>
    </w:p>
    <w:p w:rsidR="00E45131" w:rsidRPr="00DD1DB7" w:rsidRDefault="00E45131" w:rsidP="00E45131">
      <w:pPr>
        <w:jc w:val="center"/>
        <w:rPr>
          <w:rFonts w:ascii="Arial" w:eastAsia="Times New Roman" w:hAnsi="Arial" w:cs="Arial"/>
          <w:b/>
          <w:sz w:val="16"/>
          <w:szCs w:val="16"/>
        </w:rPr>
      </w:pPr>
    </w:p>
    <w:p w:rsidR="0049036D" w:rsidRPr="0086198F" w:rsidRDefault="0049036D" w:rsidP="0049036D">
      <w:pPr>
        <w:jc w:val="center"/>
        <w:rPr>
          <w:rFonts w:ascii="Arial" w:eastAsia="Times New Roman" w:hAnsi="Arial" w:cs="Arial"/>
          <w:b/>
          <w:sz w:val="16"/>
          <w:szCs w:val="16"/>
        </w:rPr>
      </w:pPr>
      <w:r w:rsidRPr="009B5405">
        <w:t>(с</w:t>
      </w:r>
      <w:r w:rsidRPr="002143CB">
        <w:t xml:space="preserve"> </w:t>
      </w:r>
      <w:r w:rsidRPr="009B5405">
        <w:t xml:space="preserve">изменениями, внесенными приказом АО «РН-Няганьнефтегаз» от </w:t>
      </w:r>
      <w:r>
        <w:t>20</w:t>
      </w:r>
      <w:r w:rsidRPr="009B5405">
        <w:t>.</w:t>
      </w:r>
      <w:r>
        <w:t>08</w:t>
      </w:r>
      <w:r w:rsidRPr="009B5405">
        <w:t>.201</w:t>
      </w:r>
      <w:r>
        <w:t>9</w:t>
      </w:r>
      <w:r w:rsidRPr="009B5405">
        <w:t xml:space="preserve"> №</w:t>
      </w:r>
      <w:r>
        <w:t>1249)</w:t>
      </w:r>
    </w:p>
    <w:p w:rsidR="00E45131" w:rsidRPr="0086198F" w:rsidRDefault="00E45131" w:rsidP="00E45131">
      <w:pPr>
        <w:jc w:val="center"/>
        <w:rPr>
          <w:rFonts w:ascii="Arial" w:eastAsia="Times New Roman" w:hAnsi="Arial" w:cs="Arial"/>
          <w:b/>
          <w:sz w:val="16"/>
          <w:szCs w:val="16"/>
        </w:rPr>
      </w:pPr>
    </w:p>
    <w:p w:rsidR="00F50619" w:rsidRPr="0086198F" w:rsidRDefault="00F50619" w:rsidP="00F50619">
      <w:pPr>
        <w:jc w:val="center"/>
        <w:rPr>
          <w:rFonts w:ascii="Arial" w:eastAsia="Times New Roman" w:hAnsi="Arial" w:cs="Arial"/>
          <w:b/>
          <w:sz w:val="16"/>
          <w:szCs w:val="16"/>
        </w:rPr>
      </w:pPr>
      <w:r w:rsidRPr="009B5405">
        <w:t>(с</w:t>
      </w:r>
      <w:r w:rsidRPr="002143CB">
        <w:t xml:space="preserve"> </w:t>
      </w:r>
      <w:r w:rsidRPr="009B5405">
        <w:t xml:space="preserve">изменениями, внесенными приказом АО «РН-Няганьнефтегаз» от </w:t>
      </w:r>
      <w:r>
        <w:t>22</w:t>
      </w:r>
      <w:r w:rsidRPr="009B5405">
        <w:t>.</w:t>
      </w:r>
      <w:r>
        <w:t>10</w:t>
      </w:r>
      <w:r w:rsidRPr="009B5405">
        <w:t>.201</w:t>
      </w:r>
      <w:r>
        <w:t>9</w:t>
      </w:r>
      <w:r w:rsidRPr="009B5405">
        <w:t xml:space="preserve"> №</w:t>
      </w:r>
      <w:r>
        <w:t>1522)</w:t>
      </w:r>
    </w:p>
    <w:p w:rsidR="00E45131" w:rsidRDefault="00E45131" w:rsidP="00E45131">
      <w:pPr>
        <w:jc w:val="center"/>
        <w:rPr>
          <w:rFonts w:ascii="Arial" w:eastAsia="Times New Roman" w:hAnsi="Arial" w:cs="Arial"/>
          <w:b/>
          <w:sz w:val="16"/>
          <w:szCs w:val="16"/>
        </w:rPr>
      </w:pPr>
    </w:p>
    <w:p w:rsidR="00E45131" w:rsidRPr="0086198F" w:rsidRDefault="00E45131" w:rsidP="00E45131">
      <w:pPr>
        <w:jc w:val="center"/>
        <w:rPr>
          <w:rFonts w:ascii="Arial" w:eastAsia="Times New Roman" w:hAnsi="Arial" w:cs="Arial"/>
          <w:b/>
          <w:sz w:val="16"/>
          <w:szCs w:val="16"/>
        </w:rPr>
      </w:pPr>
    </w:p>
    <w:p w:rsidR="00E45131" w:rsidRDefault="00E45131" w:rsidP="00BF639C">
      <w:pPr>
        <w:jc w:val="center"/>
        <w:rPr>
          <w:rFonts w:ascii="Arial" w:eastAsia="Times New Roman" w:hAnsi="Arial" w:cs="Arial"/>
          <w:b/>
          <w:sz w:val="16"/>
          <w:szCs w:val="16"/>
        </w:rPr>
      </w:pPr>
    </w:p>
    <w:p w:rsidR="00BF639C" w:rsidRDefault="00BF639C" w:rsidP="00E45131">
      <w:pPr>
        <w:jc w:val="center"/>
        <w:rPr>
          <w:rFonts w:ascii="Arial" w:eastAsia="Times New Roman" w:hAnsi="Arial" w:cs="Arial"/>
          <w:b/>
          <w:sz w:val="16"/>
          <w:szCs w:val="16"/>
        </w:rPr>
      </w:pPr>
    </w:p>
    <w:p w:rsidR="00BF639C" w:rsidRDefault="00BF639C" w:rsidP="00E45131">
      <w:pPr>
        <w:jc w:val="center"/>
        <w:rPr>
          <w:rFonts w:ascii="Arial" w:eastAsia="Times New Roman" w:hAnsi="Arial" w:cs="Arial"/>
          <w:b/>
          <w:sz w:val="16"/>
          <w:szCs w:val="16"/>
        </w:rPr>
      </w:pPr>
    </w:p>
    <w:p w:rsidR="00BF639C" w:rsidRPr="0086198F" w:rsidRDefault="00BF639C" w:rsidP="00E45131">
      <w:pPr>
        <w:jc w:val="center"/>
        <w:rPr>
          <w:rFonts w:ascii="Arial" w:eastAsia="Times New Roman" w:hAnsi="Arial" w:cs="Arial"/>
          <w:b/>
          <w:sz w:val="16"/>
          <w:szCs w:val="16"/>
        </w:rPr>
      </w:pPr>
    </w:p>
    <w:p w:rsidR="00E45131" w:rsidRPr="0086198F" w:rsidRDefault="00E45131" w:rsidP="00E45131">
      <w:pPr>
        <w:jc w:val="center"/>
        <w:rPr>
          <w:rFonts w:ascii="Arial" w:eastAsia="Times New Roman" w:hAnsi="Arial" w:cs="Arial"/>
          <w:b/>
          <w:sz w:val="16"/>
          <w:szCs w:val="16"/>
        </w:rPr>
      </w:pPr>
    </w:p>
    <w:p w:rsidR="00E45131" w:rsidRPr="0086198F" w:rsidRDefault="00E45131" w:rsidP="00E45131">
      <w:pPr>
        <w:jc w:val="center"/>
        <w:rPr>
          <w:rFonts w:ascii="Arial" w:eastAsia="Times New Roman" w:hAnsi="Arial" w:cs="Arial"/>
          <w:b/>
          <w:sz w:val="16"/>
          <w:szCs w:val="16"/>
        </w:rPr>
      </w:pPr>
    </w:p>
    <w:p w:rsidR="00E45131" w:rsidRPr="0086198F" w:rsidRDefault="00E45131" w:rsidP="00E45131">
      <w:pPr>
        <w:jc w:val="center"/>
        <w:rPr>
          <w:rFonts w:ascii="Arial" w:eastAsia="Times New Roman" w:hAnsi="Arial" w:cs="Arial"/>
          <w:b/>
          <w:sz w:val="16"/>
          <w:szCs w:val="16"/>
        </w:rPr>
      </w:pPr>
    </w:p>
    <w:p w:rsidR="00E45131" w:rsidRPr="0086198F" w:rsidRDefault="00E45131" w:rsidP="00E45131">
      <w:pPr>
        <w:jc w:val="center"/>
        <w:rPr>
          <w:rFonts w:ascii="Arial" w:eastAsia="Times New Roman" w:hAnsi="Arial" w:cs="Arial"/>
          <w:b/>
          <w:sz w:val="16"/>
          <w:szCs w:val="16"/>
        </w:rPr>
      </w:pPr>
    </w:p>
    <w:p w:rsidR="00195DE8" w:rsidRDefault="00195DE8" w:rsidP="00195DE8">
      <w:pPr>
        <w:jc w:val="center"/>
        <w:rPr>
          <w:rFonts w:ascii="Arial" w:hAnsi="Arial" w:cs="Arial"/>
          <w:b/>
          <w:sz w:val="18"/>
          <w:szCs w:val="18"/>
        </w:rPr>
      </w:pPr>
      <w:r>
        <w:rPr>
          <w:rFonts w:ascii="Arial" w:hAnsi="Arial" w:cs="Arial"/>
          <w:b/>
          <w:sz w:val="18"/>
          <w:szCs w:val="18"/>
        </w:rPr>
        <w:t>г. НЯГАНЬ</w:t>
      </w:r>
    </w:p>
    <w:p w:rsidR="00E45131" w:rsidRPr="005E13EA" w:rsidRDefault="00DE548C" w:rsidP="00E45131">
      <w:pPr>
        <w:jc w:val="center"/>
      </w:pPr>
      <w:r>
        <w:rPr>
          <w:rFonts w:ascii="Arial" w:hAnsi="Arial" w:cs="Arial"/>
          <w:b/>
          <w:sz w:val="18"/>
          <w:szCs w:val="18"/>
        </w:rPr>
        <w:lastRenderedPageBreak/>
        <w:t>201</w:t>
      </w:r>
      <w:r w:rsidRPr="005E13EA">
        <w:rPr>
          <w:rFonts w:ascii="Arial" w:hAnsi="Arial" w:cs="Arial"/>
          <w:b/>
          <w:sz w:val="18"/>
          <w:szCs w:val="18"/>
        </w:rPr>
        <w:t>7</w:t>
      </w:r>
    </w:p>
    <w:p w:rsidR="00E45131" w:rsidRDefault="00E45131" w:rsidP="00E45131">
      <w:pPr>
        <w:pStyle w:val="a8"/>
        <w:rPr>
          <w:noProof/>
          <w:lang w:eastAsia="ru-RU"/>
        </w:rPr>
        <w:sectPr w:rsidR="00E45131" w:rsidSect="008E2945">
          <w:headerReference w:type="even" r:id="rId10"/>
          <w:headerReference w:type="default" r:id="rId11"/>
          <w:footerReference w:type="even" r:id="rId12"/>
          <w:footerReference w:type="default" r:id="rId13"/>
          <w:headerReference w:type="first" r:id="rId14"/>
          <w:footerReference w:type="first" r:id="rId15"/>
          <w:pgSz w:w="11906" w:h="16838" w:code="9"/>
          <w:pgMar w:top="567" w:right="1021" w:bottom="227" w:left="1247" w:header="737" w:footer="680" w:gutter="0"/>
          <w:cols w:space="708"/>
          <w:titlePg/>
          <w:docGrid w:linePitch="360"/>
        </w:sectPr>
      </w:pPr>
    </w:p>
    <w:p w:rsidR="00E45131" w:rsidRPr="00AC559E" w:rsidRDefault="00AC559E" w:rsidP="00AC559E">
      <w:pPr>
        <w:jc w:val="left"/>
        <w:rPr>
          <w:rFonts w:ascii="Arial" w:hAnsi="Arial" w:cs="Arial"/>
          <w:b/>
          <w:sz w:val="32"/>
          <w:szCs w:val="32"/>
        </w:rPr>
      </w:pPr>
      <w:bookmarkStart w:id="10" w:name="_Toc286668714"/>
      <w:bookmarkStart w:id="11" w:name="_Toc286668798"/>
      <w:bookmarkStart w:id="12" w:name="_Toc286679744"/>
      <w:bookmarkStart w:id="13" w:name="_Toc287611791"/>
      <w:bookmarkStart w:id="14" w:name="_Toc326669172"/>
      <w:bookmarkStart w:id="15" w:name="_Toc390697351"/>
      <w:bookmarkStart w:id="16" w:name="_Toc394929037"/>
      <w:bookmarkStart w:id="17" w:name="_Toc431215504"/>
      <w:bookmarkStart w:id="18" w:name="_Toc441052027"/>
      <w:bookmarkStart w:id="19" w:name="_Toc450900674"/>
      <w:bookmarkStart w:id="20" w:name="_Toc456176955"/>
      <w:bookmarkStart w:id="21" w:name="_Toc456253346"/>
      <w:bookmarkStart w:id="22" w:name="_Toc456801375"/>
      <w:bookmarkStart w:id="23" w:name="_Toc466985342"/>
      <w:bookmarkStart w:id="24" w:name="_Toc466985575"/>
      <w:bookmarkStart w:id="25" w:name="_Toc466993513"/>
      <w:bookmarkStart w:id="26" w:name="_Toc477359225"/>
      <w:r w:rsidRPr="00AC559E">
        <w:rPr>
          <w:rFonts w:ascii="Arial" w:hAnsi="Arial" w:cs="Arial"/>
          <w:b/>
          <w:sz w:val="32"/>
          <w:szCs w:val="32"/>
        </w:rPr>
        <w:lastRenderedPageBreak/>
        <w:t>СОДЕРЖАНИЕ</w:t>
      </w:r>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p>
    <w:p w:rsidR="00E45131" w:rsidRDefault="00E45131" w:rsidP="00E45131">
      <w:pPr>
        <w:pStyle w:val="S4"/>
      </w:pPr>
    </w:p>
    <w:p w:rsidR="00473A3D" w:rsidRDefault="00FE046A">
      <w:pPr>
        <w:pStyle w:val="13"/>
        <w:rPr>
          <w:rFonts w:asciiTheme="minorHAnsi" w:eastAsiaTheme="minorEastAsia" w:hAnsiTheme="minorHAnsi" w:cstheme="minorBidi"/>
          <w:b w:val="0"/>
          <w:bCs w:val="0"/>
          <w:caps w:val="0"/>
          <w:sz w:val="22"/>
          <w:szCs w:val="22"/>
          <w:lang w:eastAsia="ru-RU"/>
        </w:rPr>
      </w:pPr>
      <w:r>
        <w:rPr>
          <w:highlight w:val="cyan"/>
        </w:rPr>
        <w:fldChar w:fldCharType="begin"/>
      </w:r>
      <w:r>
        <w:rPr>
          <w:highlight w:val="cyan"/>
        </w:rPr>
        <w:instrText xml:space="preserve"> TOC \o "1-2" \h \z \u </w:instrText>
      </w:r>
      <w:r>
        <w:rPr>
          <w:highlight w:val="cyan"/>
        </w:rPr>
        <w:fldChar w:fldCharType="separate"/>
      </w:r>
      <w:hyperlink w:anchor="_Toc17730769" w:history="1">
        <w:r w:rsidR="00473A3D" w:rsidRPr="00E74BB7">
          <w:rPr>
            <w:rStyle w:val="aa"/>
          </w:rPr>
          <w:t>ВВОДНЫЕ ПОЛОЖЕНИЯ</w:t>
        </w:r>
        <w:r w:rsidR="00473A3D">
          <w:rPr>
            <w:webHidden/>
          </w:rPr>
          <w:tab/>
        </w:r>
        <w:r w:rsidR="00473A3D">
          <w:rPr>
            <w:webHidden/>
          </w:rPr>
          <w:fldChar w:fldCharType="begin"/>
        </w:r>
        <w:r w:rsidR="00473A3D">
          <w:rPr>
            <w:webHidden/>
          </w:rPr>
          <w:instrText xml:space="preserve"> PAGEREF _Toc17730769 \h </w:instrText>
        </w:r>
        <w:r w:rsidR="00473A3D">
          <w:rPr>
            <w:webHidden/>
          </w:rPr>
        </w:r>
        <w:r w:rsidR="00473A3D">
          <w:rPr>
            <w:webHidden/>
          </w:rPr>
          <w:fldChar w:fldCharType="separate"/>
        </w:r>
        <w:r w:rsidR="00473A3D">
          <w:rPr>
            <w:webHidden/>
          </w:rPr>
          <w:t>4</w:t>
        </w:r>
        <w:r w:rsidR="00473A3D">
          <w:rPr>
            <w:webHidden/>
          </w:rPr>
          <w:fldChar w:fldCharType="end"/>
        </w:r>
      </w:hyperlink>
    </w:p>
    <w:p w:rsidR="00473A3D" w:rsidRDefault="00C676F4">
      <w:pPr>
        <w:pStyle w:val="22"/>
        <w:rPr>
          <w:rFonts w:asciiTheme="minorHAnsi" w:eastAsiaTheme="minorEastAsia" w:hAnsiTheme="minorHAnsi" w:cstheme="minorBidi"/>
          <w:b w:val="0"/>
          <w:bCs w:val="0"/>
          <w:sz w:val="22"/>
          <w:szCs w:val="22"/>
          <w:lang w:eastAsia="ru-RU"/>
        </w:rPr>
      </w:pPr>
      <w:hyperlink w:anchor="_Toc17730770" w:history="1">
        <w:r w:rsidR="00473A3D" w:rsidRPr="00E74BB7">
          <w:rPr>
            <w:rStyle w:val="aa"/>
            <w:iCs/>
            <w:caps/>
          </w:rPr>
          <w:t>НАЗНАЧЕНИЕ</w:t>
        </w:r>
        <w:r w:rsidR="00473A3D">
          <w:rPr>
            <w:webHidden/>
          </w:rPr>
          <w:tab/>
        </w:r>
        <w:r w:rsidR="00473A3D">
          <w:rPr>
            <w:webHidden/>
          </w:rPr>
          <w:fldChar w:fldCharType="begin"/>
        </w:r>
        <w:r w:rsidR="00473A3D">
          <w:rPr>
            <w:webHidden/>
          </w:rPr>
          <w:instrText xml:space="preserve"> PAGEREF _Toc17730770 \h </w:instrText>
        </w:r>
        <w:r w:rsidR="00473A3D">
          <w:rPr>
            <w:webHidden/>
          </w:rPr>
        </w:r>
        <w:r w:rsidR="00473A3D">
          <w:rPr>
            <w:webHidden/>
          </w:rPr>
          <w:fldChar w:fldCharType="separate"/>
        </w:r>
        <w:r w:rsidR="00473A3D">
          <w:rPr>
            <w:webHidden/>
          </w:rPr>
          <w:t>4</w:t>
        </w:r>
        <w:r w:rsidR="00473A3D">
          <w:rPr>
            <w:webHidden/>
          </w:rPr>
          <w:fldChar w:fldCharType="end"/>
        </w:r>
      </w:hyperlink>
    </w:p>
    <w:p w:rsidR="00473A3D" w:rsidRDefault="00C676F4">
      <w:pPr>
        <w:pStyle w:val="22"/>
        <w:rPr>
          <w:rFonts w:asciiTheme="minorHAnsi" w:eastAsiaTheme="minorEastAsia" w:hAnsiTheme="minorHAnsi" w:cstheme="minorBidi"/>
          <w:b w:val="0"/>
          <w:bCs w:val="0"/>
          <w:sz w:val="22"/>
          <w:szCs w:val="22"/>
          <w:lang w:eastAsia="ru-RU"/>
        </w:rPr>
      </w:pPr>
      <w:hyperlink w:anchor="_Toc17730771" w:history="1">
        <w:r w:rsidR="00473A3D" w:rsidRPr="00E74BB7">
          <w:rPr>
            <w:rStyle w:val="aa"/>
          </w:rPr>
          <w:t>ОБЛАСТЬ ДЕЙСТВИЯ</w:t>
        </w:r>
        <w:r w:rsidR="00473A3D">
          <w:rPr>
            <w:webHidden/>
          </w:rPr>
          <w:tab/>
        </w:r>
        <w:r w:rsidR="00473A3D">
          <w:rPr>
            <w:webHidden/>
          </w:rPr>
          <w:fldChar w:fldCharType="begin"/>
        </w:r>
        <w:r w:rsidR="00473A3D">
          <w:rPr>
            <w:webHidden/>
          </w:rPr>
          <w:instrText xml:space="preserve"> PAGEREF _Toc17730771 \h </w:instrText>
        </w:r>
        <w:r w:rsidR="00473A3D">
          <w:rPr>
            <w:webHidden/>
          </w:rPr>
        </w:r>
        <w:r w:rsidR="00473A3D">
          <w:rPr>
            <w:webHidden/>
          </w:rPr>
          <w:fldChar w:fldCharType="separate"/>
        </w:r>
        <w:r w:rsidR="00473A3D">
          <w:rPr>
            <w:webHidden/>
          </w:rPr>
          <w:t>5</w:t>
        </w:r>
        <w:r w:rsidR="00473A3D">
          <w:rPr>
            <w:webHidden/>
          </w:rPr>
          <w:fldChar w:fldCharType="end"/>
        </w:r>
      </w:hyperlink>
    </w:p>
    <w:p w:rsidR="00473A3D" w:rsidRDefault="00C676F4">
      <w:pPr>
        <w:pStyle w:val="22"/>
        <w:rPr>
          <w:rFonts w:asciiTheme="minorHAnsi" w:eastAsiaTheme="minorEastAsia" w:hAnsiTheme="minorHAnsi" w:cstheme="minorBidi"/>
          <w:b w:val="0"/>
          <w:bCs w:val="0"/>
          <w:sz w:val="22"/>
          <w:szCs w:val="22"/>
          <w:lang w:eastAsia="ru-RU"/>
        </w:rPr>
      </w:pPr>
      <w:hyperlink w:anchor="_Toc17730772" w:history="1">
        <w:r w:rsidR="00473A3D" w:rsidRPr="00E74BB7">
          <w:rPr>
            <w:rStyle w:val="aa"/>
            <w:iCs/>
            <w:caps/>
          </w:rPr>
          <w:t>Период действия и порядок внесения изменений</w:t>
        </w:r>
        <w:r w:rsidR="00473A3D">
          <w:rPr>
            <w:webHidden/>
          </w:rPr>
          <w:tab/>
        </w:r>
        <w:r w:rsidR="00473A3D">
          <w:rPr>
            <w:webHidden/>
          </w:rPr>
          <w:fldChar w:fldCharType="begin"/>
        </w:r>
        <w:r w:rsidR="00473A3D">
          <w:rPr>
            <w:webHidden/>
          </w:rPr>
          <w:instrText xml:space="preserve"> PAGEREF _Toc17730772 \h </w:instrText>
        </w:r>
        <w:r w:rsidR="00473A3D">
          <w:rPr>
            <w:webHidden/>
          </w:rPr>
        </w:r>
        <w:r w:rsidR="00473A3D">
          <w:rPr>
            <w:webHidden/>
          </w:rPr>
          <w:fldChar w:fldCharType="separate"/>
        </w:r>
        <w:r w:rsidR="00473A3D">
          <w:rPr>
            <w:webHidden/>
          </w:rPr>
          <w:t>5</w:t>
        </w:r>
        <w:r w:rsidR="00473A3D">
          <w:rPr>
            <w:webHidden/>
          </w:rPr>
          <w:fldChar w:fldCharType="end"/>
        </w:r>
      </w:hyperlink>
    </w:p>
    <w:p w:rsidR="00473A3D" w:rsidRDefault="00C676F4">
      <w:pPr>
        <w:pStyle w:val="13"/>
        <w:rPr>
          <w:rFonts w:asciiTheme="minorHAnsi" w:eastAsiaTheme="minorEastAsia" w:hAnsiTheme="minorHAnsi" w:cstheme="minorBidi"/>
          <w:b w:val="0"/>
          <w:bCs w:val="0"/>
          <w:caps w:val="0"/>
          <w:sz w:val="22"/>
          <w:szCs w:val="22"/>
          <w:lang w:eastAsia="ru-RU"/>
        </w:rPr>
      </w:pPr>
      <w:hyperlink w:anchor="_Toc17730773" w:history="1">
        <w:r w:rsidR="00473A3D" w:rsidRPr="00E74BB7">
          <w:rPr>
            <w:rStyle w:val="aa"/>
          </w:rPr>
          <w:t>1.</w:t>
        </w:r>
        <w:r w:rsidR="00473A3D">
          <w:rPr>
            <w:rFonts w:asciiTheme="minorHAnsi" w:eastAsiaTheme="minorEastAsia" w:hAnsiTheme="minorHAnsi" w:cstheme="minorBidi"/>
            <w:b w:val="0"/>
            <w:bCs w:val="0"/>
            <w:caps w:val="0"/>
            <w:sz w:val="22"/>
            <w:szCs w:val="22"/>
            <w:lang w:eastAsia="ru-RU"/>
          </w:rPr>
          <w:tab/>
        </w:r>
        <w:r w:rsidR="00473A3D" w:rsidRPr="00E74BB7">
          <w:rPr>
            <w:rStyle w:val="aa"/>
          </w:rPr>
          <w:t>ТЕРМИНЫ И ОПРЕДЕЛЕНИЯ</w:t>
        </w:r>
        <w:r w:rsidR="00473A3D">
          <w:rPr>
            <w:webHidden/>
          </w:rPr>
          <w:tab/>
        </w:r>
        <w:r w:rsidR="00473A3D">
          <w:rPr>
            <w:webHidden/>
          </w:rPr>
          <w:fldChar w:fldCharType="begin"/>
        </w:r>
        <w:r w:rsidR="00473A3D">
          <w:rPr>
            <w:webHidden/>
          </w:rPr>
          <w:instrText xml:space="preserve"> PAGEREF _Toc17730773 \h </w:instrText>
        </w:r>
        <w:r w:rsidR="00473A3D">
          <w:rPr>
            <w:webHidden/>
          </w:rPr>
        </w:r>
        <w:r w:rsidR="00473A3D">
          <w:rPr>
            <w:webHidden/>
          </w:rPr>
          <w:fldChar w:fldCharType="separate"/>
        </w:r>
        <w:r w:rsidR="00473A3D">
          <w:rPr>
            <w:webHidden/>
          </w:rPr>
          <w:t>7</w:t>
        </w:r>
        <w:r w:rsidR="00473A3D">
          <w:rPr>
            <w:webHidden/>
          </w:rPr>
          <w:fldChar w:fldCharType="end"/>
        </w:r>
      </w:hyperlink>
    </w:p>
    <w:p w:rsidR="00473A3D" w:rsidRDefault="00C676F4">
      <w:pPr>
        <w:pStyle w:val="13"/>
        <w:rPr>
          <w:rFonts w:asciiTheme="minorHAnsi" w:eastAsiaTheme="minorEastAsia" w:hAnsiTheme="minorHAnsi" w:cstheme="minorBidi"/>
          <w:b w:val="0"/>
          <w:bCs w:val="0"/>
          <w:caps w:val="0"/>
          <w:sz w:val="22"/>
          <w:szCs w:val="22"/>
          <w:lang w:eastAsia="ru-RU"/>
        </w:rPr>
      </w:pPr>
      <w:hyperlink w:anchor="_Toc17730774" w:history="1">
        <w:r w:rsidR="00473A3D" w:rsidRPr="00E74BB7">
          <w:rPr>
            <w:rStyle w:val="aa"/>
          </w:rPr>
          <w:t>2.</w:t>
        </w:r>
        <w:r w:rsidR="00473A3D">
          <w:rPr>
            <w:rFonts w:asciiTheme="minorHAnsi" w:eastAsiaTheme="minorEastAsia" w:hAnsiTheme="minorHAnsi" w:cstheme="minorBidi"/>
            <w:b w:val="0"/>
            <w:bCs w:val="0"/>
            <w:caps w:val="0"/>
            <w:sz w:val="22"/>
            <w:szCs w:val="22"/>
            <w:lang w:eastAsia="ru-RU"/>
          </w:rPr>
          <w:tab/>
        </w:r>
        <w:r w:rsidR="00473A3D" w:rsidRPr="00E74BB7">
          <w:rPr>
            <w:rStyle w:val="aa"/>
          </w:rPr>
          <w:t>ОБОЗНАЧЕНИЯ И СОКРАЩЕНИЯ</w:t>
        </w:r>
        <w:r w:rsidR="00473A3D">
          <w:rPr>
            <w:webHidden/>
          </w:rPr>
          <w:tab/>
        </w:r>
        <w:r w:rsidR="00473A3D">
          <w:rPr>
            <w:webHidden/>
          </w:rPr>
          <w:fldChar w:fldCharType="begin"/>
        </w:r>
        <w:r w:rsidR="00473A3D">
          <w:rPr>
            <w:webHidden/>
          </w:rPr>
          <w:instrText xml:space="preserve"> PAGEREF _Toc17730774 \h </w:instrText>
        </w:r>
        <w:r w:rsidR="00473A3D">
          <w:rPr>
            <w:webHidden/>
          </w:rPr>
        </w:r>
        <w:r w:rsidR="00473A3D">
          <w:rPr>
            <w:webHidden/>
          </w:rPr>
          <w:fldChar w:fldCharType="separate"/>
        </w:r>
        <w:r w:rsidR="00473A3D">
          <w:rPr>
            <w:webHidden/>
          </w:rPr>
          <w:t>12</w:t>
        </w:r>
        <w:r w:rsidR="00473A3D">
          <w:rPr>
            <w:webHidden/>
          </w:rPr>
          <w:fldChar w:fldCharType="end"/>
        </w:r>
      </w:hyperlink>
    </w:p>
    <w:p w:rsidR="00473A3D" w:rsidRDefault="00C676F4">
      <w:pPr>
        <w:pStyle w:val="13"/>
        <w:rPr>
          <w:rFonts w:asciiTheme="minorHAnsi" w:eastAsiaTheme="minorEastAsia" w:hAnsiTheme="minorHAnsi" w:cstheme="minorBidi"/>
          <w:b w:val="0"/>
          <w:bCs w:val="0"/>
          <w:caps w:val="0"/>
          <w:sz w:val="22"/>
          <w:szCs w:val="22"/>
          <w:lang w:eastAsia="ru-RU"/>
        </w:rPr>
      </w:pPr>
      <w:hyperlink w:anchor="_Toc17730775" w:history="1">
        <w:r w:rsidR="00473A3D" w:rsidRPr="00E74BB7">
          <w:rPr>
            <w:rStyle w:val="aa"/>
          </w:rPr>
          <w:t>3.</w:t>
        </w:r>
        <w:r w:rsidR="00473A3D">
          <w:rPr>
            <w:rFonts w:asciiTheme="minorHAnsi" w:eastAsiaTheme="minorEastAsia" w:hAnsiTheme="minorHAnsi" w:cstheme="minorBidi"/>
            <w:b w:val="0"/>
            <w:bCs w:val="0"/>
            <w:caps w:val="0"/>
            <w:sz w:val="22"/>
            <w:szCs w:val="22"/>
            <w:lang w:eastAsia="ru-RU"/>
          </w:rPr>
          <w:tab/>
        </w:r>
        <w:r w:rsidR="00473A3D" w:rsidRPr="00E74BB7">
          <w:rPr>
            <w:rStyle w:val="aa"/>
          </w:rPr>
          <w:t>ОБЩИЕ ТРЕБОВАНИЯ К ТРАНСПОРТНЫМ СРЕДСТВАМ</w:t>
        </w:r>
        <w:r w:rsidR="00473A3D">
          <w:rPr>
            <w:webHidden/>
          </w:rPr>
          <w:tab/>
        </w:r>
        <w:r w:rsidR="00473A3D">
          <w:rPr>
            <w:webHidden/>
          </w:rPr>
          <w:fldChar w:fldCharType="begin"/>
        </w:r>
        <w:r w:rsidR="00473A3D">
          <w:rPr>
            <w:webHidden/>
          </w:rPr>
          <w:instrText xml:space="preserve"> PAGEREF _Toc17730775 \h </w:instrText>
        </w:r>
        <w:r w:rsidR="00473A3D">
          <w:rPr>
            <w:webHidden/>
          </w:rPr>
        </w:r>
        <w:r w:rsidR="00473A3D">
          <w:rPr>
            <w:webHidden/>
          </w:rPr>
          <w:fldChar w:fldCharType="separate"/>
        </w:r>
        <w:r w:rsidR="00473A3D">
          <w:rPr>
            <w:webHidden/>
          </w:rPr>
          <w:t>14</w:t>
        </w:r>
        <w:r w:rsidR="00473A3D">
          <w:rPr>
            <w:webHidden/>
          </w:rPr>
          <w:fldChar w:fldCharType="end"/>
        </w:r>
      </w:hyperlink>
    </w:p>
    <w:p w:rsidR="00473A3D" w:rsidRDefault="00C676F4">
      <w:pPr>
        <w:pStyle w:val="13"/>
        <w:rPr>
          <w:rFonts w:asciiTheme="minorHAnsi" w:eastAsiaTheme="minorEastAsia" w:hAnsiTheme="minorHAnsi" w:cstheme="minorBidi"/>
          <w:b w:val="0"/>
          <w:bCs w:val="0"/>
          <w:caps w:val="0"/>
          <w:sz w:val="22"/>
          <w:szCs w:val="22"/>
          <w:lang w:eastAsia="ru-RU"/>
        </w:rPr>
      </w:pPr>
      <w:hyperlink w:anchor="_Toc17730776" w:history="1">
        <w:r w:rsidR="00473A3D" w:rsidRPr="00E74BB7">
          <w:rPr>
            <w:rStyle w:val="aa"/>
          </w:rPr>
          <w:t>4.</w:t>
        </w:r>
        <w:r w:rsidR="00473A3D">
          <w:rPr>
            <w:rFonts w:asciiTheme="minorHAnsi" w:eastAsiaTheme="minorEastAsia" w:hAnsiTheme="minorHAnsi" w:cstheme="minorBidi"/>
            <w:b w:val="0"/>
            <w:bCs w:val="0"/>
            <w:caps w:val="0"/>
            <w:sz w:val="22"/>
            <w:szCs w:val="22"/>
            <w:lang w:eastAsia="ru-RU"/>
          </w:rPr>
          <w:tab/>
        </w:r>
        <w:r w:rsidR="00473A3D" w:rsidRPr="00E74BB7">
          <w:rPr>
            <w:rStyle w:val="aa"/>
          </w:rPr>
          <w:t>ТРЕБОВАНИЯ К ОРГАНИЗАЦИИ ОБЕСПЕЧЕНИЯ БЕЗОПАСНОСТИ ДОРОЖНОГО ДВИЖЕНИЯ</w:t>
        </w:r>
        <w:r w:rsidR="00473A3D">
          <w:rPr>
            <w:webHidden/>
          </w:rPr>
          <w:tab/>
        </w:r>
        <w:r w:rsidR="00473A3D">
          <w:rPr>
            <w:webHidden/>
          </w:rPr>
          <w:fldChar w:fldCharType="begin"/>
        </w:r>
        <w:r w:rsidR="00473A3D">
          <w:rPr>
            <w:webHidden/>
          </w:rPr>
          <w:instrText xml:space="preserve"> PAGEREF _Toc17730776 \h </w:instrText>
        </w:r>
        <w:r w:rsidR="00473A3D">
          <w:rPr>
            <w:webHidden/>
          </w:rPr>
        </w:r>
        <w:r w:rsidR="00473A3D">
          <w:rPr>
            <w:webHidden/>
          </w:rPr>
          <w:fldChar w:fldCharType="separate"/>
        </w:r>
        <w:r w:rsidR="00473A3D">
          <w:rPr>
            <w:webHidden/>
          </w:rPr>
          <w:t>16</w:t>
        </w:r>
        <w:r w:rsidR="00473A3D">
          <w:rPr>
            <w:webHidden/>
          </w:rPr>
          <w:fldChar w:fldCharType="end"/>
        </w:r>
      </w:hyperlink>
    </w:p>
    <w:p w:rsidR="00473A3D" w:rsidRDefault="00C676F4">
      <w:pPr>
        <w:pStyle w:val="22"/>
        <w:rPr>
          <w:rFonts w:asciiTheme="minorHAnsi" w:eastAsiaTheme="minorEastAsia" w:hAnsiTheme="minorHAnsi" w:cstheme="minorBidi"/>
          <w:b w:val="0"/>
          <w:bCs w:val="0"/>
          <w:sz w:val="22"/>
          <w:szCs w:val="22"/>
          <w:lang w:eastAsia="ru-RU"/>
        </w:rPr>
      </w:pPr>
      <w:hyperlink w:anchor="_Toc17730777" w:history="1">
        <w:r w:rsidR="00473A3D" w:rsidRPr="00E74BB7">
          <w:rPr>
            <w:rStyle w:val="aa"/>
          </w:rPr>
          <w:t>4.1.</w:t>
        </w:r>
        <w:r w:rsidR="00473A3D">
          <w:rPr>
            <w:rFonts w:asciiTheme="minorHAnsi" w:eastAsiaTheme="minorEastAsia" w:hAnsiTheme="minorHAnsi" w:cstheme="minorBidi"/>
            <w:b w:val="0"/>
            <w:bCs w:val="0"/>
            <w:sz w:val="22"/>
            <w:szCs w:val="22"/>
            <w:lang w:eastAsia="ru-RU"/>
          </w:rPr>
          <w:tab/>
        </w:r>
        <w:r w:rsidR="00473A3D" w:rsidRPr="00E74BB7">
          <w:rPr>
            <w:rStyle w:val="aa"/>
          </w:rPr>
          <w:t>ФУНКЦИИ ПО ОБЕСПЕЧЕНИЮ БЕЗОПАСНОСТИ ДОРОЖНОГО ДВИЖЕНИЯ ОБЩЕСТВА</w:t>
        </w:r>
        <w:r w:rsidR="00473A3D">
          <w:rPr>
            <w:webHidden/>
          </w:rPr>
          <w:tab/>
        </w:r>
        <w:r w:rsidR="00473A3D">
          <w:rPr>
            <w:webHidden/>
          </w:rPr>
          <w:fldChar w:fldCharType="begin"/>
        </w:r>
        <w:r w:rsidR="00473A3D">
          <w:rPr>
            <w:webHidden/>
          </w:rPr>
          <w:instrText xml:space="preserve"> PAGEREF _Toc17730777 \h </w:instrText>
        </w:r>
        <w:r w:rsidR="00473A3D">
          <w:rPr>
            <w:webHidden/>
          </w:rPr>
        </w:r>
        <w:r w:rsidR="00473A3D">
          <w:rPr>
            <w:webHidden/>
          </w:rPr>
          <w:fldChar w:fldCharType="separate"/>
        </w:r>
        <w:r w:rsidR="00473A3D">
          <w:rPr>
            <w:webHidden/>
          </w:rPr>
          <w:t>16</w:t>
        </w:r>
        <w:r w:rsidR="00473A3D">
          <w:rPr>
            <w:webHidden/>
          </w:rPr>
          <w:fldChar w:fldCharType="end"/>
        </w:r>
      </w:hyperlink>
    </w:p>
    <w:p w:rsidR="00473A3D" w:rsidRDefault="00C676F4">
      <w:pPr>
        <w:pStyle w:val="22"/>
        <w:rPr>
          <w:rFonts w:asciiTheme="minorHAnsi" w:eastAsiaTheme="minorEastAsia" w:hAnsiTheme="minorHAnsi" w:cstheme="minorBidi"/>
          <w:b w:val="0"/>
          <w:bCs w:val="0"/>
          <w:sz w:val="22"/>
          <w:szCs w:val="22"/>
          <w:lang w:eastAsia="ru-RU"/>
        </w:rPr>
      </w:pPr>
      <w:hyperlink w:anchor="_Toc17730778" w:history="1">
        <w:r w:rsidR="00473A3D" w:rsidRPr="00E74BB7">
          <w:rPr>
            <w:rStyle w:val="aa"/>
          </w:rPr>
          <w:t>4.2 ТРЕБОВАНИЯ К ОРГАНИЗАЦИИ ПРОВЕРОК СОСТОЯНИЯ БДД В ОБЩЕСТВЕ И ПОДРЯДНЫХ ОРГАНИЗАЦИЯХ</w:t>
        </w:r>
        <w:r w:rsidR="00473A3D">
          <w:rPr>
            <w:webHidden/>
          </w:rPr>
          <w:tab/>
        </w:r>
        <w:r w:rsidR="00473A3D">
          <w:rPr>
            <w:webHidden/>
          </w:rPr>
          <w:fldChar w:fldCharType="begin"/>
        </w:r>
        <w:r w:rsidR="00473A3D">
          <w:rPr>
            <w:webHidden/>
          </w:rPr>
          <w:instrText xml:space="preserve"> PAGEREF _Toc17730778 \h </w:instrText>
        </w:r>
        <w:r w:rsidR="00473A3D">
          <w:rPr>
            <w:webHidden/>
          </w:rPr>
        </w:r>
        <w:r w:rsidR="00473A3D">
          <w:rPr>
            <w:webHidden/>
          </w:rPr>
          <w:fldChar w:fldCharType="separate"/>
        </w:r>
        <w:r w:rsidR="00473A3D">
          <w:rPr>
            <w:webHidden/>
          </w:rPr>
          <w:t>17</w:t>
        </w:r>
        <w:r w:rsidR="00473A3D">
          <w:rPr>
            <w:webHidden/>
          </w:rPr>
          <w:fldChar w:fldCharType="end"/>
        </w:r>
      </w:hyperlink>
    </w:p>
    <w:p w:rsidR="00473A3D" w:rsidRDefault="00C676F4">
      <w:pPr>
        <w:pStyle w:val="13"/>
        <w:rPr>
          <w:rFonts w:asciiTheme="minorHAnsi" w:eastAsiaTheme="minorEastAsia" w:hAnsiTheme="minorHAnsi" w:cstheme="minorBidi"/>
          <w:b w:val="0"/>
          <w:bCs w:val="0"/>
          <w:caps w:val="0"/>
          <w:sz w:val="22"/>
          <w:szCs w:val="22"/>
          <w:lang w:eastAsia="ru-RU"/>
        </w:rPr>
      </w:pPr>
      <w:hyperlink w:anchor="_Toc17730779" w:history="1">
        <w:r w:rsidR="00473A3D" w:rsidRPr="00E74BB7">
          <w:rPr>
            <w:rStyle w:val="aa"/>
          </w:rPr>
          <w:t>5.</w:t>
        </w:r>
        <w:r w:rsidR="00473A3D">
          <w:rPr>
            <w:rFonts w:asciiTheme="minorHAnsi" w:eastAsiaTheme="minorEastAsia" w:hAnsiTheme="minorHAnsi" w:cstheme="minorBidi"/>
            <w:b w:val="0"/>
            <w:bCs w:val="0"/>
            <w:caps w:val="0"/>
            <w:sz w:val="22"/>
            <w:szCs w:val="22"/>
            <w:lang w:eastAsia="ru-RU"/>
          </w:rPr>
          <w:tab/>
        </w:r>
        <w:r w:rsidR="00473A3D" w:rsidRPr="00E74BB7">
          <w:rPr>
            <w:rStyle w:val="aa"/>
          </w:rPr>
          <w:t>ТРЕБОВАНИЯ К ОРГАНИЗАЦИИ КОНТРОЛЯ ЗА ТЕХНИЧЕСКИМ ОБЕСПЕЧЕНИЕМ БЕЗОПАСНОСТИ ДВИЖЕНИЯ</w:t>
        </w:r>
        <w:r w:rsidR="00473A3D">
          <w:rPr>
            <w:webHidden/>
          </w:rPr>
          <w:tab/>
        </w:r>
        <w:r w:rsidR="00473A3D">
          <w:rPr>
            <w:webHidden/>
          </w:rPr>
          <w:fldChar w:fldCharType="begin"/>
        </w:r>
        <w:r w:rsidR="00473A3D">
          <w:rPr>
            <w:webHidden/>
          </w:rPr>
          <w:instrText xml:space="preserve"> PAGEREF _Toc17730779 \h </w:instrText>
        </w:r>
        <w:r w:rsidR="00473A3D">
          <w:rPr>
            <w:webHidden/>
          </w:rPr>
        </w:r>
        <w:r w:rsidR="00473A3D">
          <w:rPr>
            <w:webHidden/>
          </w:rPr>
          <w:fldChar w:fldCharType="separate"/>
        </w:r>
        <w:r w:rsidR="00473A3D">
          <w:rPr>
            <w:webHidden/>
          </w:rPr>
          <w:t>22</w:t>
        </w:r>
        <w:r w:rsidR="00473A3D">
          <w:rPr>
            <w:webHidden/>
          </w:rPr>
          <w:fldChar w:fldCharType="end"/>
        </w:r>
      </w:hyperlink>
    </w:p>
    <w:p w:rsidR="00473A3D" w:rsidRDefault="00C676F4">
      <w:pPr>
        <w:pStyle w:val="22"/>
        <w:rPr>
          <w:rFonts w:asciiTheme="minorHAnsi" w:eastAsiaTheme="minorEastAsia" w:hAnsiTheme="minorHAnsi" w:cstheme="minorBidi"/>
          <w:b w:val="0"/>
          <w:bCs w:val="0"/>
          <w:sz w:val="22"/>
          <w:szCs w:val="22"/>
          <w:lang w:eastAsia="ru-RU"/>
        </w:rPr>
      </w:pPr>
      <w:hyperlink w:anchor="_Toc17730780" w:history="1">
        <w:r w:rsidR="00473A3D" w:rsidRPr="00E74BB7">
          <w:rPr>
            <w:rStyle w:val="aa"/>
          </w:rPr>
          <w:t>5.1.</w:t>
        </w:r>
        <w:r w:rsidR="00473A3D">
          <w:rPr>
            <w:rFonts w:asciiTheme="minorHAnsi" w:eastAsiaTheme="minorEastAsia" w:hAnsiTheme="minorHAnsi" w:cstheme="minorBidi"/>
            <w:b w:val="0"/>
            <w:bCs w:val="0"/>
            <w:sz w:val="22"/>
            <w:szCs w:val="22"/>
            <w:lang w:eastAsia="ru-RU"/>
          </w:rPr>
          <w:tab/>
        </w:r>
        <w:r w:rsidR="00473A3D" w:rsidRPr="00E74BB7">
          <w:rPr>
            <w:rStyle w:val="aa"/>
          </w:rPr>
          <w:t>ОБЩИЕ ПОЛОЖЕНИЯ</w:t>
        </w:r>
        <w:r w:rsidR="00473A3D">
          <w:rPr>
            <w:webHidden/>
          </w:rPr>
          <w:tab/>
        </w:r>
        <w:r w:rsidR="00473A3D">
          <w:rPr>
            <w:webHidden/>
          </w:rPr>
          <w:fldChar w:fldCharType="begin"/>
        </w:r>
        <w:r w:rsidR="00473A3D">
          <w:rPr>
            <w:webHidden/>
          </w:rPr>
          <w:instrText xml:space="preserve"> PAGEREF _Toc17730780 \h </w:instrText>
        </w:r>
        <w:r w:rsidR="00473A3D">
          <w:rPr>
            <w:webHidden/>
          </w:rPr>
        </w:r>
        <w:r w:rsidR="00473A3D">
          <w:rPr>
            <w:webHidden/>
          </w:rPr>
          <w:fldChar w:fldCharType="separate"/>
        </w:r>
        <w:r w:rsidR="00473A3D">
          <w:rPr>
            <w:webHidden/>
          </w:rPr>
          <w:t>22</w:t>
        </w:r>
        <w:r w:rsidR="00473A3D">
          <w:rPr>
            <w:webHidden/>
          </w:rPr>
          <w:fldChar w:fldCharType="end"/>
        </w:r>
      </w:hyperlink>
    </w:p>
    <w:p w:rsidR="00473A3D" w:rsidRDefault="00C676F4">
      <w:pPr>
        <w:pStyle w:val="22"/>
        <w:rPr>
          <w:rFonts w:asciiTheme="minorHAnsi" w:eastAsiaTheme="minorEastAsia" w:hAnsiTheme="minorHAnsi" w:cstheme="minorBidi"/>
          <w:b w:val="0"/>
          <w:bCs w:val="0"/>
          <w:sz w:val="22"/>
          <w:szCs w:val="22"/>
          <w:lang w:eastAsia="ru-RU"/>
        </w:rPr>
      </w:pPr>
      <w:hyperlink w:anchor="_Toc17730781" w:history="1">
        <w:r w:rsidR="00473A3D" w:rsidRPr="00E74BB7">
          <w:rPr>
            <w:rStyle w:val="aa"/>
          </w:rPr>
          <w:t>5.2.</w:t>
        </w:r>
        <w:r w:rsidR="00473A3D">
          <w:rPr>
            <w:rFonts w:asciiTheme="minorHAnsi" w:eastAsiaTheme="minorEastAsia" w:hAnsiTheme="minorHAnsi" w:cstheme="minorBidi"/>
            <w:b w:val="0"/>
            <w:bCs w:val="0"/>
            <w:sz w:val="22"/>
            <w:szCs w:val="22"/>
            <w:lang w:eastAsia="ru-RU"/>
          </w:rPr>
          <w:tab/>
        </w:r>
        <w:r w:rsidR="00473A3D" w:rsidRPr="00E74BB7">
          <w:rPr>
            <w:rStyle w:val="aa"/>
          </w:rPr>
          <w:t>ПРОВЕРКА ТЕХНИЧЕСКОГО СОСТОЯНИЯ ТС НА КОНТРОЛЬНО-ТЕХНИЧЕСКИХ ПУНКТАХ</w:t>
        </w:r>
        <w:r w:rsidR="00473A3D">
          <w:rPr>
            <w:webHidden/>
          </w:rPr>
          <w:tab/>
        </w:r>
        <w:r w:rsidR="00473A3D">
          <w:rPr>
            <w:webHidden/>
          </w:rPr>
          <w:fldChar w:fldCharType="begin"/>
        </w:r>
        <w:r w:rsidR="00473A3D">
          <w:rPr>
            <w:webHidden/>
          </w:rPr>
          <w:instrText xml:space="preserve"> PAGEREF _Toc17730781 \h </w:instrText>
        </w:r>
        <w:r w:rsidR="00473A3D">
          <w:rPr>
            <w:webHidden/>
          </w:rPr>
        </w:r>
        <w:r w:rsidR="00473A3D">
          <w:rPr>
            <w:webHidden/>
          </w:rPr>
          <w:fldChar w:fldCharType="separate"/>
        </w:r>
        <w:r w:rsidR="00473A3D">
          <w:rPr>
            <w:webHidden/>
          </w:rPr>
          <w:t>23</w:t>
        </w:r>
        <w:r w:rsidR="00473A3D">
          <w:rPr>
            <w:webHidden/>
          </w:rPr>
          <w:fldChar w:fldCharType="end"/>
        </w:r>
      </w:hyperlink>
    </w:p>
    <w:p w:rsidR="00473A3D" w:rsidRDefault="00C676F4">
      <w:pPr>
        <w:pStyle w:val="13"/>
        <w:rPr>
          <w:rFonts w:asciiTheme="minorHAnsi" w:eastAsiaTheme="minorEastAsia" w:hAnsiTheme="minorHAnsi" w:cstheme="minorBidi"/>
          <w:b w:val="0"/>
          <w:bCs w:val="0"/>
          <w:caps w:val="0"/>
          <w:sz w:val="22"/>
          <w:szCs w:val="22"/>
          <w:lang w:eastAsia="ru-RU"/>
        </w:rPr>
      </w:pPr>
      <w:hyperlink w:anchor="_Toc17730782" w:history="1">
        <w:r w:rsidR="00473A3D" w:rsidRPr="00E74BB7">
          <w:rPr>
            <w:rStyle w:val="aa"/>
          </w:rPr>
          <w:t>6.</w:t>
        </w:r>
        <w:r w:rsidR="00473A3D">
          <w:rPr>
            <w:rFonts w:asciiTheme="minorHAnsi" w:eastAsiaTheme="minorEastAsia" w:hAnsiTheme="minorHAnsi" w:cstheme="minorBidi"/>
            <w:b w:val="0"/>
            <w:bCs w:val="0"/>
            <w:caps w:val="0"/>
            <w:sz w:val="22"/>
            <w:szCs w:val="22"/>
            <w:lang w:eastAsia="ru-RU"/>
          </w:rPr>
          <w:tab/>
        </w:r>
        <w:r w:rsidR="00473A3D" w:rsidRPr="00E74BB7">
          <w:rPr>
            <w:rStyle w:val="aa"/>
          </w:rPr>
          <w:t>ТРЕБОВАНИЯ К РЕМНЯМ БЕЗОПАСНОСТИ ТРАНСПОРТНЫХ СРЕДСТВ</w:t>
        </w:r>
        <w:r w:rsidR="00473A3D">
          <w:rPr>
            <w:webHidden/>
          </w:rPr>
          <w:tab/>
        </w:r>
        <w:r w:rsidR="00473A3D">
          <w:rPr>
            <w:webHidden/>
          </w:rPr>
          <w:fldChar w:fldCharType="begin"/>
        </w:r>
        <w:r w:rsidR="00473A3D">
          <w:rPr>
            <w:webHidden/>
          </w:rPr>
          <w:instrText xml:space="preserve"> PAGEREF _Toc17730782 \h </w:instrText>
        </w:r>
        <w:r w:rsidR="00473A3D">
          <w:rPr>
            <w:webHidden/>
          </w:rPr>
        </w:r>
        <w:r w:rsidR="00473A3D">
          <w:rPr>
            <w:webHidden/>
          </w:rPr>
          <w:fldChar w:fldCharType="separate"/>
        </w:r>
        <w:r w:rsidR="00473A3D">
          <w:rPr>
            <w:webHidden/>
          </w:rPr>
          <w:t>24</w:t>
        </w:r>
        <w:r w:rsidR="00473A3D">
          <w:rPr>
            <w:webHidden/>
          </w:rPr>
          <w:fldChar w:fldCharType="end"/>
        </w:r>
      </w:hyperlink>
    </w:p>
    <w:p w:rsidR="00473A3D" w:rsidRDefault="00C676F4">
      <w:pPr>
        <w:pStyle w:val="13"/>
        <w:rPr>
          <w:rFonts w:asciiTheme="minorHAnsi" w:eastAsiaTheme="minorEastAsia" w:hAnsiTheme="minorHAnsi" w:cstheme="minorBidi"/>
          <w:b w:val="0"/>
          <w:bCs w:val="0"/>
          <w:caps w:val="0"/>
          <w:sz w:val="22"/>
          <w:szCs w:val="22"/>
          <w:lang w:eastAsia="ru-RU"/>
        </w:rPr>
      </w:pPr>
      <w:hyperlink w:anchor="_Toc17730783" w:history="1">
        <w:r w:rsidR="00473A3D" w:rsidRPr="00E74BB7">
          <w:rPr>
            <w:rStyle w:val="aa"/>
          </w:rPr>
          <w:t>7.</w:t>
        </w:r>
        <w:r w:rsidR="00473A3D">
          <w:rPr>
            <w:rFonts w:asciiTheme="minorHAnsi" w:eastAsiaTheme="minorEastAsia" w:hAnsiTheme="minorHAnsi" w:cstheme="minorBidi"/>
            <w:b w:val="0"/>
            <w:bCs w:val="0"/>
            <w:caps w:val="0"/>
            <w:sz w:val="22"/>
            <w:szCs w:val="22"/>
            <w:lang w:eastAsia="ru-RU"/>
          </w:rPr>
          <w:tab/>
        </w:r>
        <w:r w:rsidR="00473A3D" w:rsidRPr="00E74BB7">
          <w:rPr>
            <w:rStyle w:val="aa"/>
          </w:rPr>
          <w:t>ТРЕБОВАНИЯ К ВИДЕОРЕГИСТРАТОРАМ</w:t>
        </w:r>
        <w:r w:rsidR="00473A3D">
          <w:rPr>
            <w:webHidden/>
          </w:rPr>
          <w:tab/>
        </w:r>
        <w:r w:rsidR="00473A3D">
          <w:rPr>
            <w:webHidden/>
          </w:rPr>
          <w:fldChar w:fldCharType="begin"/>
        </w:r>
        <w:r w:rsidR="00473A3D">
          <w:rPr>
            <w:webHidden/>
          </w:rPr>
          <w:instrText xml:space="preserve"> PAGEREF _Toc17730783 \h </w:instrText>
        </w:r>
        <w:r w:rsidR="00473A3D">
          <w:rPr>
            <w:webHidden/>
          </w:rPr>
        </w:r>
        <w:r w:rsidR="00473A3D">
          <w:rPr>
            <w:webHidden/>
          </w:rPr>
          <w:fldChar w:fldCharType="separate"/>
        </w:r>
        <w:r w:rsidR="00473A3D">
          <w:rPr>
            <w:webHidden/>
          </w:rPr>
          <w:t>26</w:t>
        </w:r>
        <w:r w:rsidR="00473A3D">
          <w:rPr>
            <w:webHidden/>
          </w:rPr>
          <w:fldChar w:fldCharType="end"/>
        </w:r>
      </w:hyperlink>
    </w:p>
    <w:p w:rsidR="00473A3D" w:rsidRDefault="00C676F4">
      <w:pPr>
        <w:pStyle w:val="13"/>
        <w:rPr>
          <w:rFonts w:asciiTheme="minorHAnsi" w:eastAsiaTheme="minorEastAsia" w:hAnsiTheme="minorHAnsi" w:cstheme="minorBidi"/>
          <w:b w:val="0"/>
          <w:bCs w:val="0"/>
          <w:caps w:val="0"/>
          <w:sz w:val="22"/>
          <w:szCs w:val="22"/>
          <w:lang w:eastAsia="ru-RU"/>
        </w:rPr>
      </w:pPr>
      <w:hyperlink w:anchor="_Toc17730784" w:history="1">
        <w:r w:rsidR="00473A3D" w:rsidRPr="00E74BB7">
          <w:rPr>
            <w:rStyle w:val="aa"/>
          </w:rPr>
          <w:t>8.</w:t>
        </w:r>
        <w:r w:rsidR="00473A3D">
          <w:rPr>
            <w:rFonts w:asciiTheme="minorHAnsi" w:eastAsiaTheme="minorEastAsia" w:hAnsiTheme="minorHAnsi" w:cstheme="minorBidi"/>
            <w:b w:val="0"/>
            <w:bCs w:val="0"/>
            <w:caps w:val="0"/>
            <w:sz w:val="22"/>
            <w:szCs w:val="22"/>
            <w:lang w:eastAsia="ru-RU"/>
          </w:rPr>
          <w:tab/>
        </w:r>
        <w:r w:rsidR="00473A3D" w:rsidRPr="00E74BB7">
          <w:rPr>
            <w:rStyle w:val="aa"/>
          </w:rPr>
          <w:t>ТРЕБОВАНИЯ К БОРТОВЫМ СИСТЕМАМ МОНИТОРИНГА ТРАНСПОРТНЫХ СРЕДСТВ</w:t>
        </w:r>
        <w:r w:rsidR="00473A3D">
          <w:rPr>
            <w:webHidden/>
          </w:rPr>
          <w:tab/>
        </w:r>
        <w:r w:rsidR="00473A3D">
          <w:rPr>
            <w:webHidden/>
          </w:rPr>
          <w:fldChar w:fldCharType="begin"/>
        </w:r>
        <w:r w:rsidR="00473A3D">
          <w:rPr>
            <w:webHidden/>
          </w:rPr>
          <w:instrText xml:space="preserve"> PAGEREF _Toc17730784 \h </w:instrText>
        </w:r>
        <w:r w:rsidR="00473A3D">
          <w:rPr>
            <w:webHidden/>
          </w:rPr>
        </w:r>
        <w:r w:rsidR="00473A3D">
          <w:rPr>
            <w:webHidden/>
          </w:rPr>
          <w:fldChar w:fldCharType="separate"/>
        </w:r>
        <w:r w:rsidR="00473A3D">
          <w:rPr>
            <w:webHidden/>
          </w:rPr>
          <w:t>28</w:t>
        </w:r>
        <w:r w:rsidR="00473A3D">
          <w:rPr>
            <w:webHidden/>
          </w:rPr>
          <w:fldChar w:fldCharType="end"/>
        </w:r>
      </w:hyperlink>
    </w:p>
    <w:p w:rsidR="00473A3D" w:rsidRDefault="00C676F4">
      <w:pPr>
        <w:pStyle w:val="13"/>
        <w:rPr>
          <w:rFonts w:asciiTheme="minorHAnsi" w:eastAsiaTheme="minorEastAsia" w:hAnsiTheme="minorHAnsi" w:cstheme="minorBidi"/>
          <w:b w:val="0"/>
          <w:bCs w:val="0"/>
          <w:caps w:val="0"/>
          <w:sz w:val="22"/>
          <w:szCs w:val="22"/>
          <w:lang w:eastAsia="ru-RU"/>
        </w:rPr>
      </w:pPr>
      <w:hyperlink w:anchor="_Toc17730785" w:history="1">
        <w:r w:rsidR="00473A3D" w:rsidRPr="00E74BB7">
          <w:rPr>
            <w:rStyle w:val="aa"/>
          </w:rPr>
          <w:t>9.</w:t>
        </w:r>
        <w:r w:rsidR="00473A3D">
          <w:rPr>
            <w:rFonts w:asciiTheme="minorHAnsi" w:eastAsiaTheme="minorEastAsia" w:hAnsiTheme="minorHAnsi" w:cstheme="minorBidi"/>
            <w:b w:val="0"/>
            <w:bCs w:val="0"/>
            <w:caps w:val="0"/>
            <w:sz w:val="22"/>
            <w:szCs w:val="22"/>
            <w:lang w:eastAsia="ru-RU"/>
          </w:rPr>
          <w:tab/>
        </w:r>
        <w:r w:rsidR="00473A3D" w:rsidRPr="00E74BB7">
          <w:rPr>
            <w:rStyle w:val="aa"/>
          </w:rPr>
          <w:t>МЕДИЦИНСКОЕ ОБЕСПЕЧЕНИЕ ВОДИТЕЛЕЙ/ МАШИНИСТОВ</w:t>
        </w:r>
        <w:r w:rsidR="00473A3D">
          <w:rPr>
            <w:webHidden/>
          </w:rPr>
          <w:tab/>
        </w:r>
        <w:r w:rsidR="00473A3D">
          <w:rPr>
            <w:webHidden/>
          </w:rPr>
          <w:fldChar w:fldCharType="begin"/>
        </w:r>
        <w:r w:rsidR="00473A3D">
          <w:rPr>
            <w:webHidden/>
          </w:rPr>
          <w:instrText xml:space="preserve"> PAGEREF _Toc17730785 \h </w:instrText>
        </w:r>
        <w:r w:rsidR="00473A3D">
          <w:rPr>
            <w:webHidden/>
          </w:rPr>
        </w:r>
        <w:r w:rsidR="00473A3D">
          <w:rPr>
            <w:webHidden/>
          </w:rPr>
          <w:fldChar w:fldCharType="separate"/>
        </w:r>
        <w:r w:rsidR="00473A3D">
          <w:rPr>
            <w:webHidden/>
          </w:rPr>
          <w:t>30</w:t>
        </w:r>
        <w:r w:rsidR="00473A3D">
          <w:rPr>
            <w:webHidden/>
          </w:rPr>
          <w:fldChar w:fldCharType="end"/>
        </w:r>
      </w:hyperlink>
    </w:p>
    <w:p w:rsidR="00473A3D" w:rsidRDefault="00C676F4">
      <w:pPr>
        <w:pStyle w:val="13"/>
        <w:rPr>
          <w:rFonts w:asciiTheme="minorHAnsi" w:eastAsiaTheme="minorEastAsia" w:hAnsiTheme="minorHAnsi" w:cstheme="minorBidi"/>
          <w:b w:val="0"/>
          <w:bCs w:val="0"/>
          <w:caps w:val="0"/>
          <w:sz w:val="22"/>
          <w:szCs w:val="22"/>
          <w:lang w:eastAsia="ru-RU"/>
        </w:rPr>
      </w:pPr>
      <w:hyperlink w:anchor="_Toc17730786" w:history="1">
        <w:r w:rsidR="00473A3D" w:rsidRPr="00E74BB7">
          <w:rPr>
            <w:rStyle w:val="aa"/>
          </w:rPr>
          <w:t>10.</w:t>
        </w:r>
        <w:r w:rsidR="00473A3D">
          <w:rPr>
            <w:rFonts w:asciiTheme="minorHAnsi" w:eastAsiaTheme="minorEastAsia" w:hAnsiTheme="minorHAnsi" w:cstheme="minorBidi"/>
            <w:b w:val="0"/>
            <w:bCs w:val="0"/>
            <w:caps w:val="0"/>
            <w:sz w:val="22"/>
            <w:szCs w:val="22"/>
            <w:lang w:eastAsia="ru-RU"/>
          </w:rPr>
          <w:tab/>
        </w:r>
        <w:r w:rsidR="00473A3D" w:rsidRPr="00E74BB7">
          <w:rPr>
            <w:rStyle w:val="aa"/>
          </w:rPr>
          <w:t>ГИДРОМЕТЕОРОЛОГИЧЕСКОЕ ОБЕСПЕЧЕНИЕ</w:t>
        </w:r>
        <w:r w:rsidR="00473A3D">
          <w:rPr>
            <w:webHidden/>
          </w:rPr>
          <w:tab/>
        </w:r>
        <w:r w:rsidR="00473A3D">
          <w:rPr>
            <w:webHidden/>
          </w:rPr>
          <w:fldChar w:fldCharType="begin"/>
        </w:r>
        <w:r w:rsidR="00473A3D">
          <w:rPr>
            <w:webHidden/>
          </w:rPr>
          <w:instrText xml:space="preserve"> PAGEREF _Toc17730786 \h </w:instrText>
        </w:r>
        <w:r w:rsidR="00473A3D">
          <w:rPr>
            <w:webHidden/>
          </w:rPr>
        </w:r>
        <w:r w:rsidR="00473A3D">
          <w:rPr>
            <w:webHidden/>
          </w:rPr>
          <w:fldChar w:fldCharType="separate"/>
        </w:r>
        <w:r w:rsidR="00473A3D">
          <w:rPr>
            <w:webHidden/>
          </w:rPr>
          <w:t>32</w:t>
        </w:r>
        <w:r w:rsidR="00473A3D">
          <w:rPr>
            <w:webHidden/>
          </w:rPr>
          <w:fldChar w:fldCharType="end"/>
        </w:r>
      </w:hyperlink>
    </w:p>
    <w:p w:rsidR="00473A3D" w:rsidRDefault="00C676F4">
      <w:pPr>
        <w:pStyle w:val="13"/>
        <w:rPr>
          <w:rFonts w:asciiTheme="minorHAnsi" w:eastAsiaTheme="minorEastAsia" w:hAnsiTheme="minorHAnsi" w:cstheme="minorBidi"/>
          <w:b w:val="0"/>
          <w:bCs w:val="0"/>
          <w:caps w:val="0"/>
          <w:sz w:val="22"/>
          <w:szCs w:val="22"/>
          <w:lang w:eastAsia="ru-RU"/>
        </w:rPr>
      </w:pPr>
      <w:hyperlink w:anchor="_Toc17730787" w:history="1">
        <w:r w:rsidR="00473A3D" w:rsidRPr="00E74BB7">
          <w:rPr>
            <w:rStyle w:val="aa"/>
          </w:rPr>
          <w:t>11.</w:t>
        </w:r>
        <w:r w:rsidR="00473A3D">
          <w:rPr>
            <w:rFonts w:asciiTheme="minorHAnsi" w:eastAsiaTheme="minorEastAsia" w:hAnsiTheme="minorHAnsi" w:cstheme="minorBidi"/>
            <w:b w:val="0"/>
            <w:bCs w:val="0"/>
            <w:caps w:val="0"/>
            <w:sz w:val="22"/>
            <w:szCs w:val="22"/>
            <w:lang w:eastAsia="ru-RU"/>
          </w:rPr>
          <w:tab/>
        </w:r>
        <w:r w:rsidR="00473A3D" w:rsidRPr="00E74BB7">
          <w:rPr>
            <w:rStyle w:val="aa"/>
          </w:rPr>
          <w:t>ВОДИТЕЛИ / МАШИНИСТЫ ТРАНСПОРТНЫХ СРЕДСТВ</w:t>
        </w:r>
        <w:r w:rsidR="00473A3D">
          <w:rPr>
            <w:webHidden/>
          </w:rPr>
          <w:tab/>
        </w:r>
        <w:r w:rsidR="00473A3D">
          <w:rPr>
            <w:webHidden/>
          </w:rPr>
          <w:fldChar w:fldCharType="begin"/>
        </w:r>
        <w:r w:rsidR="00473A3D">
          <w:rPr>
            <w:webHidden/>
          </w:rPr>
          <w:instrText xml:space="preserve"> PAGEREF _Toc17730787 \h </w:instrText>
        </w:r>
        <w:r w:rsidR="00473A3D">
          <w:rPr>
            <w:webHidden/>
          </w:rPr>
        </w:r>
        <w:r w:rsidR="00473A3D">
          <w:rPr>
            <w:webHidden/>
          </w:rPr>
          <w:fldChar w:fldCharType="separate"/>
        </w:r>
        <w:r w:rsidR="00473A3D">
          <w:rPr>
            <w:webHidden/>
          </w:rPr>
          <w:t>33</w:t>
        </w:r>
        <w:r w:rsidR="00473A3D">
          <w:rPr>
            <w:webHidden/>
          </w:rPr>
          <w:fldChar w:fldCharType="end"/>
        </w:r>
      </w:hyperlink>
    </w:p>
    <w:p w:rsidR="00473A3D" w:rsidRDefault="00C676F4">
      <w:pPr>
        <w:pStyle w:val="13"/>
        <w:rPr>
          <w:rFonts w:asciiTheme="minorHAnsi" w:eastAsiaTheme="minorEastAsia" w:hAnsiTheme="minorHAnsi" w:cstheme="minorBidi"/>
          <w:b w:val="0"/>
          <w:bCs w:val="0"/>
          <w:caps w:val="0"/>
          <w:sz w:val="22"/>
          <w:szCs w:val="22"/>
          <w:lang w:eastAsia="ru-RU"/>
        </w:rPr>
      </w:pPr>
      <w:hyperlink w:anchor="_Toc17730788" w:history="1">
        <w:r w:rsidR="00473A3D" w:rsidRPr="00E74BB7">
          <w:rPr>
            <w:rStyle w:val="aa"/>
          </w:rPr>
          <w:t>12.</w:t>
        </w:r>
        <w:r w:rsidR="00473A3D">
          <w:rPr>
            <w:rFonts w:asciiTheme="minorHAnsi" w:eastAsiaTheme="minorEastAsia" w:hAnsiTheme="minorHAnsi" w:cstheme="minorBidi"/>
            <w:b w:val="0"/>
            <w:bCs w:val="0"/>
            <w:caps w:val="0"/>
            <w:sz w:val="22"/>
            <w:szCs w:val="22"/>
            <w:lang w:eastAsia="ru-RU"/>
          </w:rPr>
          <w:tab/>
        </w:r>
        <w:r w:rsidR="00473A3D" w:rsidRPr="00E74BB7">
          <w:rPr>
            <w:rStyle w:val="aa"/>
          </w:rPr>
          <w:t>ОБЩИЕ ТРЕБОВАНИЯ К УПРАВЛЕНИЮ И РЕМОНТУ ТРАНСПОРТНЫХ СРЕДСТВ</w:t>
        </w:r>
        <w:r w:rsidR="00473A3D">
          <w:rPr>
            <w:webHidden/>
          </w:rPr>
          <w:tab/>
        </w:r>
        <w:r w:rsidR="00473A3D">
          <w:rPr>
            <w:webHidden/>
          </w:rPr>
          <w:fldChar w:fldCharType="begin"/>
        </w:r>
        <w:r w:rsidR="00473A3D">
          <w:rPr>
            <w:webHidden/>
          </w:rPr>
          <w:instrText xml:space="preserve"> PAGEREF _Toc17730788 \h </w:instrText>
        </w:r>
        <w:r w:rsidR="00473A3D">
          <w:rPr>
            <w:webHidden/>
          </w:rPr>
        </w:r>
        <w:r w:rsidR="00473A3D">
          <w:rPr>
            <w:webHidden/>
          </w:rPr>
          <w:fldChar w:fldCharType="separate"/>
        </w:r>
        <w:r w:rsidR="00473A3D">
          <w:rPr>
            <w:webHidden/>
          </w:rPr>
          <w:t>34</w:t>
        </w:r>
        <w:r w:rsidR="00473A3D">
          <w:rPr>
            <w:webHidden/>
          </w:rPr>
          <w:fldChar w:fldCharType="end"/>
        </w:r>
      </w:hyperlink>
    </w:p>
    <w:p w:rsidR="00473A3D" w:rsidRDefault="00C676F4">
      <w:pPr>
        <w:pStyle w:val="13"/>
        <w:rPr>
          <w:rFonts w:asciiTheme="minorHAnsi" w:eastAsiaTheme="minorEastAsia" w:hAnsiTheme="minorHAnsi" w:cstheme="minorBidi"/>
          <w:b w:val="0"/>
          <w:bCs w:val="0"/>
          <w:caps w:val="0"/>
          <w:sz w:val="22"/>
          <w:szCs w:val="22"/>
          <w:lang w:eastAsia="ru-RU"/>
        </w:rPr>
      </w:pPr>
      <w:hyperlink w:anchor="_Toc17730789" w:history="1">
        <w:r w:rsidR="00473A3D" w:rsidRPr="00E74BB7">
          <w:rPr>
            <w:rStyle w:val="aa"/>
          </w:rPr>
          <w:t>13.</w:t>
        </w:r>
        <w:r w:rsidR="00473A3D">
          <w:rPr>
            <w:rFonts w:asciiTheme="minorHAnsi" w:eastAsiaTheme="minorEastAsia" w:hAnsiTheme="minorHAnsi" w:cstheme="minorBidi"/>
            <w:b w:val="0"/>
            <w:bCs w:val="0"/>
            <w:caps w:val="0"/>
            <w:sz w:val="22"/>
            <w:szCs w:val="22"/>
            <w:lang w:eastAsia="ru-RU"/>
          </w:rPr>
          <w:tab/>
        </w:r>
        <w:r w:rsidR="00473A3D" w:rsidRPr="00E74BB7">
          <w:rPr>
            <w:rStyle w:val="aa"/>
          </w:rPr>
          <w:t>ОСОБЕННОСТИ ОСУЩЕСТВЛЕНИЯ ПЕРЕВОЗОК В ЗИМНЕЕ ВРЕМЯ</w:t>
        </w:r>
        <w:r w:rsidR="00473A3D">
          <w:rPr>
            <w:webHidden/>
          </w:rPr>
          <w:tab/>
        </w:r>
        <w:r w:rsidR="00473A3D">
          <w:rPr>
            <w:webHidden/>
          </w:rPr>
          <w:fldChar w:fldCharType="begin"/>
        </w:r>
        <w:r w:rsidR="00473A3D">
          <w:rPr>
            <w:webHidden/>
          </w:rPr>
          <w:instrText xml:space="preserve"> PAGEREF _Toc17730789 \h </w:instrText>
        </w:r>
        <w:r w:rsidR="00473A3D">
          <w:rPr>
            <w:webHidden/>
          </w:rPr>
        </w:r>
        <w:r w:rsidR="00473A3D">
          <w:rPr>
            <w:webHidden/>
          </w:rPr>
          <w:fldChar w:fldCharType="separate"/>
        </w:r>
        <w:r w:rsidR="00473A3D">
          <w:rPr>
            <w:webHidden/>
          </w:rPr>
          <w:t>38</w:t>
        </w:r>
        <w:r w:rsidR="00473A3D">
          <w:rPr>
            <w:webHidden/>
          </w:rPr>
          <w:fldChar w:fldCharType="end"/>
        </w:r>
      </w:hyperlink>
    </w:p>
    <w:p w:rsidR="00473A3D" w:rsidRDefault="00C676F4">
      <w:pPr>
        <w:pStyle w:val="22"/>
        <w:rPr>
          <w:rFonts w:asciiTheme="minorHAnsi" w:eastAsiaTheme="minorEastAsia" w:hAnsiTheme="minorHAnsi" w:cstheme="minorBidi"/>
          <w:b w:val="0"/>
          <w:bCs w:val="0"/>
          <w:sz w:val="22"/>
          <w:szCs w:val="22"/>
          <w:lang w:eastAsia="ru-RU"/>
        </w:rPr>
      </w:pPr>
      <w:hyperlink w:anchor="_Toc17730790" w:history="1">
        <w:r w:rsidR="00473A3D" w:rsidRPr="00E74BB7">
          <w:rPr>
            <w:rStyle w:val="aa"/>
          </w:rPr>
          <w:t>13.1.</w:t>
        </w:r>
        <w:r w:rsidR="00473A3D">
          <w:rPr>
            <w:rFonts w:asciiTheme="minorHAnsi" w:eastAsiaTheme="minorEastAsia" w:hAnsiTheme="minorHAnsi" w:cstheme="minorBidi"/>
            <w:b w:val="0"/>
            <w:bCs w:val="0"/>
            <w:sz w:val="22"/>
            <w:szCs w:val="22"/>
            <w:lang w:eastAsia="ru-RU"/>
          </w:rPr>
          <w:tab/>
        </w:r>
        <w:r w:rsidR="00473A3D" w:rsidRPr="00E74BB7">
          <w:rPr>
            <w:rStyle w:val="aa"/>
          </w:rPr>
          <w:t>ВОДИТЕЛИ/МАШИНИСТЫ</w:t>
        </w:r>
        <w:r w:rsidR="00473A3D">
          <w:rPr>
            <w:webHidden/>
          </w:rPr>
          <w:tab/>
        </w:r>
        <w:r w:rsidR="00473A3D">
          <w:rPr>
            <w:webHidden/>
          </w:rPr>
          <w:fldChar w:fldCharType="begin"/>
        </w:r>
        <w:r w:rsidR="00473A3D">
          <w:rPr>
            <w:webHidden/>
          </w:rPr>
          <w:instrText xml:space="preserve"> PAGEREF _Toc17730790 \h </w:instrText>
        </w:r>
        <w:r w:rsidR="00473A3D">
          <w:rPr>
            <w:webHidden/>
          </w:rPr>
        </w:r>
        <w:r w:rsidR="00473A3D">
          <w:rPr>
            <w:webHidden/>
          </w:rPr>
          <w:fldChar w:fldCharType="separate"/>
        </w:r>
        <w:r w:rsidR="00473A3D">
          <w:rPr>
            <w:webHidden/>
          </w:rPr>
          <w:t>38</w:t>
        </w:r>
        <w:r w:rsidR="00473A3D">
          <w:rPr>
            <w:webHidden/>
          </w:rPr>
          <w:fldChar w:fldCharType="end"/>
        </w:r>
      </w:hyperlink>
    </w:p>
    <w:p w:rsidR="00473A3D" w:rsidRDefault="00C676F4">
      <w:pPr>
        <w:pStyle w:val="22"/>
        <w:rPr>
          <w:rFonts w:asciiTheme="minorHAnsi" w:eastAsiaTheme="minorEastAsia" w:hAnsiTheme="minorHAnsi" w:cstheme="minorBidi"/>
          <w:b w:val="0"/>
          <w:bCs w:val="0"/>
          <w:sz w:val="22"/>
          <w:szCs w:val="22"/>
          <w:lang w:eastAsia="ru-RU"/>
        </w:rPr>
      </w:pPr>
      <w:hyperlink w:anchor="_Toc17730791" w:history="1">
        <w:r w:rsidR="00473A3D" w:rsidRPr="00E74BB7">
          <w:rPr>
            <w:rStyle w:val="aa"/>
          </w:rPr>
          <w:t>13.2.</w:t>
        </w:r>
        <w:r w:rsidR="00473A3D">
          <w:rPr>
            <w:rFonts w:asciiTheme="minorHAnsi" w:eastAsiaTheme="minorEastAsia" w:hAnsiTheme="minorHAnsi" w:cstheme="minorBidi"/>
            <w:b w:val="0"/>
            <w:bCs w:val="0"/>
            <w:sz w:val="22"/>
            <w:szCs w:val="22"/>
            <w:lang w:eastAsia="ru-RU"/>
          </w:rPr>
          <w:tab/>
        </w:r>
        <w:r w:rsidR="00473A3D" w:rsidRPr="00E74BB7">
          <w:rPr>
            <w:rStyle w:val="aa"/>
          </w:rPr>
          <w:t>ТРАНСПОРТНЫЕ СРЕДСТВА</w:t>
        </w:r>
        <w:r w:rsidR="00473A3D">
          <w:rPr>
            <w:webHidden/>
          </w:rPr>
          <w:tab/>
        </w:r>
        <w:r w:rsidR="00473A3D">
          <w:rPr>
            <w:webHidden/>
          </w:rPr>
          <w:fldChar w:fldCharType="begin"/>
        </w:r>
        <w:r w:rsidR="00473A3D">
          <w:rPr>
            <w:webHidden/>
          </w:rPr>
          <w:instrText xml:space="preserve"> PAGEREF _Toc17730791 \h </w:instrText>
        </w:r>
        <w:r w:rsidR="00473A3D">
          <w:rPr>
            <w:webHidden/>
          </w:rPr>
        </w:r>
        <w:r w:rsidR="00473A3D">
          <w:rPr>
            <w:webHidden/>
          </w:rPr>
          <w:fldChar w:fldCharType="separate"/>
        </w:r>
        <w:r w:rsidR="00473A3D">
          <w:rPr>
            <w:webHidden/>
          </w:rPr>
          <w:t>38</w:t>
        </w:r>
        <w:r w:rsidR="00473A3D">
          <w:rPr>
            <w:webHidden/>
          </w:rPr>
          <w:fldChar w:fldCharType="end"/>
        </w:r>
      </w:hyperlink>
    </w:p>
    <w:p w:rsidR="00473A3D" w:rsidRDefault="00C676F4">
      <w:pPr>
        <w:pStyle w:val="22"/>
        <w:rPr>
          <w:rFonts w:asciiTheme="minorHAnsi" w:eastAsiaTheme="minorEastAsia" w:hAnsiTheme="minorHAnsi" w:cstheme="minorBidi"/>
          <w:b w:val="0"/>
          <w:bCs w:val="0"/>
          <w:sz w:val="22"/>
          <w:szCs w:val="22"/>
          <w:lang w:eastAsia="ru-RU"/>
        </w:rPr>
      </w:pPr>
      <w:hyperlink w:anchor="_Toc17730792" w:history="1">
        <w:r w:rsidR="00473A3D" w:rsidRPr="00E74BB7">
          <w:rPr>
            <w:rStyle w:val="aa"/>
          </w:rPr>
          <w:t>13.3.</w:t>
        </w:r>
        <w:r w:rsidR="00473A3D">
          <w:rPr>
            <w:rFonts w:asciiTheme="minorHAnsi" w:eastAsiaTheme="minorEastAsia" w:hAnsiTheme="minorHAnsi" w:cstheme="minorBidi"/>
            <w:b w:val="0"/>
            <w:bCs w:val="0"/>
            <w:sz w:val="22"/>
            <w:szCs w:val="22"/>
            <w:lang w:eastAsia="ru-RU"/>
          </w:rPr>
          <w:tab/>
        </w:r>
        <w:r w:rsidR="00473A3D" w:rsidRPr="00E74BB7">
          <w:rPr>
            <w:rStyle w:val="aa"/>
          </w:rPr>
          <w:t>АВТОЗИМНИКИ, ЛЕДОВЫЕ ПЕРЕПРАВЫ, МЕТЕОУСЛОВИЯ</w:t>
        </w:r>
        <w:r w:rsidR="00473A3D">
          <w:rPr>
            <w:webHidden/>
          </w:rPr>
          <w:tab/>
        </w:r>
        <w:r w:rsidR="00473A3D">
          <w:rPr>
            <w:webHidden/>
          </w:rPr>
          <w:fldChar w:fldCharType="begin"/>
        </w:r>
        <w:r w:rsidR="00473A3D">
          <w:rPr>
            <w:webHidden/>
          </w:rPr>
          <w:instrText xml:space="preserve"> PAGEREF _Toc17730792 \h </w:instrText>
        </w:r>
        <w:r w:rsidR="00473A3D">
          <w:rPr>
            <w:webHidden/>
          </w:rPr>
        </w:r>
        <w:r w:rsidR="00473A3D">
          <w:rPr>
            <w:webHidden/>
          </w:rPr>
          <w:fldChar w:fldCharType="separate"/>
        </w:r>
        <w:r w:rsidR="00473A3D">
          <w:rPr>
            <w:webHidden/>
          </w:rPr>
          <w:t>39</w:t>
        </w:r>
        <w:r w:rsidR="00473A3D">
          <w:rPr>
            <w:webHidden/>
          </w:rPr>
          <w:fldChar w:fldCharType="end"/>
        </w:r>
      </w:hyperlink>
    </w:p>
    <w:p w:rsidR="00473A3D" w:rsidRDefault="00C676F4">
      <w:pPr>
        <w:pStyle w:val="13"/>
        <w:rPr>
          <w:rFonts w:asciiTheme="minorHAnsi" w:eastAsiaTheme="minorEastAsia" w:hAnsiTheme="minorHAnsi" w:cstheme="minorBidi"/>
          <w:b w:val="0"/>
          <w:bCs w:val="0"/>
          <w:caps w:val="0"/>
          <w:sz w:val="22"/>
          <w:szCs w:val="22"/>
          <w:lang w:eastAsia="ru-RU"/>
        </w:rPr>
      </w:pPr>
      <w:hyperlink w:anchor="_Toc17730793" w:history="1">
        <w:r w:rsidR="00473A3D" w:rsidRPr="00E74BB7">
          <w:rPr>
            <w:rStyle w:val="aa"/>
          </w:rPr>
          <w:t>14.</w:t>
        </w:r>
        <w:r w:rsidR="00473A3D">
          <w:rPr>
            <w:rFonts w:asciiTheme="minorHAnsi" w:eastAsiaTheme="minorEastAsia" w:hAnsiTheme="minorHAnsi" w:cstheme="minorBidi"/>
            <w:b w:val="0"/>
            <w:bCs w:val="0"/>
            <w:caps w:val="0"/>
            <w:sz w:val="22"/>
            <w:szCs w:val="22"/>
            <w:lang w:eastAsia="ru-RU"/>
          </w:rPr>
          <w:tab/>
        </w:r>
        <w:r w:rsidR="00473A3D" w:rsidRPr="00E74BB7">
          <w:rPr>
            <w:rStyle w:val="aa"/>
          </w:rPr>
          <w:t>ПРОДОЛЖИТЕЛЬНОСТЬ УПРАВЛЕНИЯ ТРАНСПОРТНЫМИ СРЕДСТВАМИ, ПЕРЕРЫВЫ, ПРОДОЛЖИТЕЛЬНОСТЬ ОТДЫХА</w:t>
        </w:r>
        <w:r w:rsidR="00473A3D">
          <w:rPr>
            <w:webHidden/>
          </w:rPr>
          <w:tab/>
        </w:r>
        <w:r w:rsidR="00473A3D">
          <w:rPr>
            <w:webHidden/>
          </w:rPr>
          <w:fldChar w:fldCharType="begin"/>
        </w:r>
        <w:r w:rsidR="00473A3D">
          <w:rPr>
            <w:webHidden/>
          </w:rPr>
          <w:instrText xml:space="preserve"> PAGEREF _Toc17730793 \h </w:instrText>
        </w:r>
        <w:r w:rsidR="00473A3D">
          <w:rPr>
            <w:webHidden/>
          </w:rPr>
        </w:r>
        <w:r w:rsidR="00473A3D">
          <w:rPr>
            <w:webHidden/>
          </w:rPr>
          <w:fldChar w:fldCharType="separate"/>
        </w:r>
        <w:r w:rsidR="00473A3D">
          <w:rPr>
            <w:webHidden/>
          </w:rPr>
          <w:t>40</w:t>
        </w:r>
        <w:r w:rsidR="00473A3D">
          <w:rPr>
            <w:webHidden/>
          </w:rPr>
          <w:fldChar w:fldCharType="end"/>
        </w:r>
      </w:hyperlink>
    </w:p>
    <w:p w:rsidR="00473A3D" w:rsidRDefault="00C676F4">
      <w:pPr>
        <w:pStyle w:val="13"/>
        <w:rPr>
          <w:rFonts w:asciiTheme="minorHAnsi" w:eastAsiaTheme="minorEastAsia" w:hAnsiTheme="minorHAnsi" w:cstheme="minorBidi"/>
          <w:b w:val="0"/>
          <w:bCs w:val="0"/>
          <w:caps w:val="0"/>
          <w:sz w:val="22"/>
          <w:szCs w:val="22"/>
          <w:lang w:eastAsia="ru-RU"/>
        </w:rPr>
      </w:pPr>
      <w:hyperlink w:anchor="_Toc17730794" w:history="1">
        <w:r w:rsidR="00473A3D" w:rsidRPr="00E74BB7">
          <w:rPr>
            <w:rStyle w:val="aa"/>
          </w:rPr>
          <w:t>15.</w:t>
        </w:r>
        <w:r w:rsidR="00473A3D">
          <w:rPr>
            <w:rFonts w:asciiTheme="minorHAnsi" w:eastAsiaTheme="minorEastAsia" w:hAnsiTheme="minorHAnsi" w:cstheme="minorBidi"/>
            <w:b w:val="0"/>
            <w:bCs w:val="0"/>
            <w:caps w:val="0"/>
            <w:sz w:val="22"/>
            <w:szCs w:val="22"/>
            <w:lang w:eastAsia="ru-RU"/>
          </w:rPr>
          <w:tab/>
        </w:r>
        <w:r w:rsidR="00473A3D" w:rsidRPr="00E74BB7">
          <w:rPr>
            <w:rStyle w:val="aa"/>
          </w:rPr>
          <w:t>ОРГАНИЗАЦИЯ ТРАНСПОРТНЫХ ПЕРЕВОЗОК, ПЛАНИРОВАНИЕ ПОЕЗДОК И ОЦЕНКА РИСКОВ</w:t>
        </w:r>
        <w:r w:rsidR="00473A3D">
          <w:rPr>
            <w:webHidden/>
          </w:rPr>
          <w:tab/>
        </w:r>
        <w:r w:rsidR="00473A3D">
          <w:rPr>
            <w:webHidden/>
          </w:rPr>
          <w:fldChar w:fldCharType="begin"/>
        </w:r>
        <w:r w:rsidR="00473A3D">
          <w:rPr>
            <w:webHidden/>
          </w:rPr>
          <w:instrText xml:space="preserve"> PAGEREF _Toc17730794 \h </w:instrText>
        </w:r>
        <w:r w:rsidR="00473A3D">
          <w:rPr>
            <w:webHidden/>
          </w:rPr>
        </w:r>
        <w:r w:rsidR="00473A3D">
          <w:rPr>
            <w:webHidden/>
          </w:rPr>
          <w:fldChar w:fldCharType="separate"/>
        </w:r>
        <w:r w:rsidR="00473A3D">
          <w:rPr>
            <w:webHidden/>
          </w:rPr>
          <w:t>41</w:t>
        </w:r>
        <w:r w:rsidR="00473A3D">
          <w:rPr>
            <w:webHidden/>
          </w:rPr>
          <w:fldChar w:fldCharType="end"/>
        </w:r>
      </w:hyperlink>
    </w:p>
    <w:p w:rsidR="00473A3D" w:rsidRDefault="00C676F4">
      <w:pPr>
        <w:pStyle w:val="13"/>
        <w:rPr>
          <w:rFonts w:asciiTheme="minorHAnsi" w:eastAsiaTheme="minorEastAsia" w:hAnsiTheme="minorHAnsi" w:cstheme="minorBidi"/>
          <w:b w:val="0"/>
          <w:bCs w:val="0"/>
          <w:caps w:val="0"/>
          <w:sz w:val="22"/>
          <w:szCs w:val="22"/>
          <w:lang w:eastAsia="ru-RU"/>
        </w:rPr>
      </w:pPr>
      <w:hyperlink w:anchor="_Toc17730795" w:history="1">
        <w:r w:rsidR="00473A3D" w:rsidRPr="00E74BB7">
          <w:rPr>
            <w:rStyle w:val="aa"/>
          </w:rPr>
          <w:t>16.</w:t>
        </w:r>
        <w:r w:rsidR="00473A3D">
          <w:rPr>
            <w:rFonts w:asciiTheme="minorHAnsi" w:eastAsiaTheme="minorEastAsia" w:hAnsiTheme="minorHAnsi" w:cstheme="minorBidi"/>
            <w:b w:val="0"/>
            <w:bCs w:val="0"/>
            <w:caps w:val="0"/>
            <w:sz w:val="22"/>
            <w:szCs w:val="22"/>
            <w:lang w:eastAsia="ru-RU"/>
          </w:rPr>
          <w:tab/>
        </w:r>
        <w:r w:rsidR="00473A3D" w:rsidRPr="00E74BB7">
          <w:rPr>
            <w:rStyle w:val="aa"/>
          </w:rPr>
          <w:t>ОСНОВНЫЕ ТРЕБОВАНИЯ ПО ПЕРЕВОЗКЕ ЛЮДЕЙ (ВАХТ) ТРАНСПОРТНЫМИ СРЕДСТВАМИ</w:t>
        </w:r>
        <w:r w:rsidR="00473A3D">
          <w:rPr>
            <w:webHidden/>
          </w:rPr>
          <w:tab/>
        </w:r>
        <w:r w:rsidR="00473A3D">
          <w:rPr>
            <w:webHidden/>
          </w:rPr>
          <w:fldChar w:fldCharType="begin"/>
        </w:r>
        <w:r w:rsidR="00473A3D">
          <w:rPr>
            <w:webHidden/>
          </w:rPr>
          <w:instrText xml:space="preserve"> PAGEREF _Toc17730795 \h </w:instrText>
        </w:r>
        <w:r w:rsidR="00473A3D">
          <w:rPr>
            <w:webHidden/>
          </w:rPr>
        </w:r>
        <w:r w:rsidR="00473A3D">
          <w:rPr>
            <w:webHidden/>
          </w:rPr>
          <w:fldChar w:fldCharType="separate"/>
        </w:r>
        <w:r w:rsidR="00473A3D">
          <w:rPr>
            <w:webHidden/>
          </w:rPr>
          <w:t>47</w:t>
        </w:r>
        <w:r w:rsidR="00473A3D">
          <w:rPr>
            <w:webHidden/>
          </w:rPr>
          <w:fldChar w:fldCharType="end"/>
        </w:r>
      </w:hyperlink>
    </w:p>
    <w:p w:rsidR="00473A3D" w:rsidRDefault="00C676F4">
      <w:pPr>
        <w:pStyle w:val="13"/>
        <w:rPr>
          <w:rFonts w:asciiTheme="minorHAnsi" w:eastAsiaTheme="minorEastAsia" w:hAnsiTheme="minorHAnsi" w:cstheme="minorBidi"/>
          <w:b w:val="0"/>
          <w:bCs w:val="0"/>
          <w:caps w:val="0"/>
          <w:sz w:val="22"/>
          <w:szCs w:val="22"/>
          <w:lang w:eastAsia="ru-RU"/>
        </w:rPr>
      </w:pPr>
      <w:hyperlink w:anchor="_Toc17730796" w:history="1">
        <w:r w:rsidR="00473A3D" w:rsidRPr="00E74BB7">
          <w:rPr>
            <w:rStyle w:val="aa"/>
          </w:rPr>
          <w:t>17.</w:t>
        </w:r>
        <w:r w:rsidR="00473A3D">
          <w:rPr>
            <w:rFonts w:asciiTheme="minorHAnsi" w:eastAsiaTheme="minorEastAsia" w:hAnsiTheme="minorHAnsi" w:cstheme="minorBidi"/>
            <w:b w:val="0"/>
            <w:bCs w:val="0"/>
            <w:caps w:val="0"/>
            <w:sz w:val="22"/>
            <w:szCs w:val="22"/>
            <w:lang w:eastAsia="ru-RU"/>
          </w:rPr>
          <w:tab/>
        </w:r>
        <w:r w:rsidR="00473A3D" w:rsidRPr="00E74BB7">
          <w:rPr>
            <w:rStyle w:val="aa"/>
          </w:rPr>
          <w:t>ТРЕБОВАНИЯ К ВОДИТЕЛЯМ ПРИ ПЕРЕВОЗКЕ ЛЮДЕЙ И ИХ ОБЯЗАННОСТИ</w:t>
        </w:r>
        <w:r w:rsidR="00473A3D">
          <w:rPr>
            <w:webHidden/>
          </w:rPr>
          <w:tab/>
        </w:r>
        <w:r w:rsidR="00473A3D">
          <w:rPr>
            <w:webHidden/>
          </w:rPr>
          <w:fldChar w:fldCharType="begin"/>
        </w:r>
        <w:r w:rsidR="00473A3D">
          <w:rPr>
            <w:webHidden/>
          </w:rPr>
          <w:instrText xml:space="preserve"> PAGEREF _Toc17730796 \h </w:instrText>
        </w:r>
        <w:r w:rsidR="00473A3D">
          <w:rPr>
            <w:webHidden/>
          </w:rPr>
        </w:r>
        <w:r w:rsidR="00473A3D">
          <w:rPr>
            <w:webHidden/>
          </w:rPr>
          <w:fldChar w:fldCharType="separate"/>
        </w:r>
        <w:r w:rsidR="00473A3D">
          <w:rPr>
            <w:webHidden/>
          </w:rPr>
          <w:t>48</w:t>
        </w:r>
        <w:r w:rsidR="00473A3D">
          <w:rPr>
            <w:webHidden/>
          </w:rPr>
          <w:fldChar w:fldCharType="end"/>
        </w:r>
      </w:hyperlink>
    </w:p>
    <w:p w:rsidR="00473A3D" w:rsidRDefault="00C676F4">
      <w:pPr>
        <w:pStyle w:val="13"/>
        <w:rPr>
          <w:rFonts w:asciiTheme="minorHAnsi" w:eastAsiaTheme="minorEastAsia" w:hAnsiTheme="minorHAnsi" w:cstheme="minorBidi"/>
          <w:b w:val="0"/>
          <w:bCs w:val="0"/>
          <w:caps w:val="0"/>
          <w:sz w:val="22"/>
          <w:szCs w:val="22"/>
          <w:lang w:eastAsia="ru-RU"/>
        </w:rPr>
      </w:pPr>
      <w:hyperlink w:anchor="_Toc17730797" w:history="1">
        <w:r w:rsidR="00473A3D" w:rsidRPr="00E74BB7">
          <w:rPr>
            <w:rStyle w:val="aa"/>
          </w:rPr>
          <w:t>18.</w:t>
        </w:r>
        <w:r w:rsidR="00473A3D">
          <w:rPr>
            <w:rFonts w:asciiTheme="minorHAnsi" w:eastAsiaTheme="minorEastAsia" w:hAnsiTheme="minorHAnsi" w:cstheme="minorBidi"/>
            <w:b w:val="0"/>
            <w:bCs w:val="0"/>
            <w:caps w:val="0"/>
            <w:sz w:val="22"/>
            <w:szCs w:val="22"/>
            <w:lang w:eastAsia="ru-RU"/>
          </w:rPr>
          <w:tab/>
        </w:r>
        <w:r w:rsidR="00473A3D" w:rsidRPr="00E74BB7">
          <w:rPr>
            <w:rStyle w:val="aa"/>
          </w:rPr>
          <w:t>МЕРЫ ПО ОБЕСПЕЧЕНИЮ БЕЗОПАСНОЙ ПЕРЕВОЗКИ ЛЮДЕЙ</w:t>
        </w:r>
        <w:r w:rsidR="00473A3D">
          <w:rPr>
            <w:webHidden/>
          </w:rPr>
          <w:tab/>
        </w:r>
        <w:r w:rsidR="00473A3D">
          <w:rPr>
            <w:webHidden/>
          </w:rPr>
          <w:fldChar w:fldCharType="begin"/>
        </w:r>
        <w:r w:rsidR="00473A3D">
          <w:rPr>
            <w:webHidden/>
          </w:rPr>
          <w:instrText xml:space="preserve"> PAGEREF _Toc17730797 \h </w:instrText>
        </w:r>
        <w:r w:rsidR="00473A3D">
          <w:rPr>
            <w:webHidden/>
          </w:rPr>
        </w:r>
        <w:r w:rsidR="00473A3D">
          <w:rPr>
            <w:webHidden/>
          </w:rPr>
          <w:fldChar w:fldCharType="separate"/>
        </w:r>
        <w:r w:rsidR="00473A3D">
          <w:rPr>
            <w:webHidden/>
          </w:rPr>
          <w:t>50</w:t>
        </w:r>
        <w:r w:rsidR="00473A3D">
          <w:rPr>
            <w:webHidden/>
          </w:rPr>
          <w:fldChar w:fldCharType="end"/>
        </w:r>
      </w:hyperlink>
    </w:p>
    <w:p w:rsidR="00473A3D" w:rsidRDefault="00C676F4">
      <w:pPr>
        <w:pStyle w:val="13"/>
        <w:rPr>
          <w:rFonts w:asciiTheme="minorHAnsi" w:eastAsiaTheme="minorEastAsia" w:hAnsiTheme="minorHAnsi" w:cstheme="minorBidi"/>
          <w:b w:val="0"/>
          <w:bCs w:val="0"/>
          <w:caps w:val="0"/>
          <w:sz w:val="22"/>
          <w:szCs w:val="22"/>
          <w:lang w:eastAsia="ru-RU"/>
        </w:rPr>
      </w:pPr>
      <w:hyperlink w:anchor="_Toc17730798" w:history="1">
        <w:r w:rsidR="00473A3D" w:rsidRPr="00E74BB7">
          <w:rPr>
            <w:rStyle w:val="aa"/>
          </w:rPr>
          <w:t>19.</w:t>
        </w:r>
        <w:r w:rsidR="00473A3D">
          <w:rPr>
            <w:rFonts w:asciiTheme="minorHAnsi" w:eastAsiaTheme="minorEastAsia" w:hAnsiTheme="minorHAnsi" w:cstheme="minorBidi"/>
            <w:b w:val="0"/>
            <w:bCs w:val="0"/>
            <w:caps w:val="0"/>
            <w:sz w:val="22"/>
            <w:szCs w:val="22"/>
            <w:lang w:eastAsia="ru-RU"/>
          </w:rPr>
          <w:tab/>
        </w:r>
        <w:r w:rsidR="00473A3D" w:rsidRPr="00E74BB7">
          <w:rPr>
            <w:rStyle w:val="aa"/>
          </w:rPr>
          <w:t>ОРГАНИЗАЦИЯ ОБУЧЕНИЯ ВОПРОСАМ БЕЗОПАСНОСТИ ДОРОЖНОГО ДВИЖЕНИЯ И СТАЖИРОВКИ</w:t>
        </w:r>
        <w:r w:rsidR="00473A3D">
          <w:rPr>
            <w:webHidden/>
          </w:rPr>
          <w:tab/>
        </w:r>
        <w:r w:rsidR="00473A3D">
          <w:rPr>
            <w:webHidden/>
          </w:rPr>
          <w:fldChar w:fldCharType="begin"/>
        </w:r>
        <w:r w:rsidR="00473A3D">
          <w:rPr>
            <w:webHidden/>
          </w:rPr>
          <w:instrText xml:space="preserve"> PAGEREF _Toc17730798 \h </w:instrText>
        </w:r>
        <w:r w:rsidR="00473A3D">
          <w:rPr>
            <w:webHidden/>
          </w:rPr>
        </w:r>
        <w:r w:rsidR="00473A3D">
          <w:rPr>
            <w:webHidden/>
          </w:rPr>
          <w:fldChar w:fldCharType="separate"/>
        </w:r>
        <w:r w:rsidR="00473A3D">
          <w:rPr>
            <w:webHidden/>
          </w:rPr>
          <w:t>52</w:t>
        </w:r>
        <w:r w:rsidR="00473A3D">
          <w:rPr>
            <w:webHidden/>
          </w:rPr>
          <w:fldChar w:fldCharType="end"/>
        </w:r>
      </w:hyperlink>
    </w:p>
    <w:p w:rsidR="00473A3D" w:rsidRDefault="00C676F4">
      <w:pPr>
        <w:pStyle w:val="22"/>
        <w:rPr>
          <w:rFonts w:asciiTheme="minorHAnsi" w:eastAsiaTheme="minorEastAsia" w:hAnsiTheme="minorHAnsi" w:cstheme="minorBidi"/>
          <w:b w:val="0"/>
          <w:bCs w:val="0"/>
          <w:sz w:val="22"/>
          <w:szCs w:val="22"/>
          <w:lang w:eastAsia="ru-RU"/>
        </w:rPr>
      </w:pPr>
      <w:hyperlink w:anchor="_Toc17730799" w:history="1">
        <w:r w:rsidR="00473A3D" w:rsidRPr="00E74BB7">
          <w:rPr>
            <w:rStyle w:val="aa"/>
          </w:rPr>
          <w:t>19.1.</w:t>
        </w:r>
        <w:r w:rsidR="00473A3D">
          <w:rPr>
            <w:rFonts w:asciiTheme="minorHAnsi" w:eastAsiaTheme="minorEastAsia" w:hAnsiTheme="minorHAnsi" w:cstheme="minorBidi"/>
            <w:b w:val="0"/>
            <w:bCs w:val="0"/>
            <w:sz w:val="22"/>
            <w:szCs w:val="22"/>
            <w:lang w:eastAsia="ru-RU"/>
          </w:rPr>
          <w:tab/>
        </w:r>
        <w:r w:rsidR="00473A3D" w:rsidRPr="00E74BB7">
          <w:rPr>
            <w:rStyle w:val="aa"/>
          </w:rPr>
          <w:t>ТРЕБОВАНИЯ К ОБЯЗАТЕЛЬНОМУ ОБУЧЕНИЮ ВОДИТЕЛЕЙ/ МАШИНИСТОВ И ДОЛЖНОСТНЫХ ЛИЦ</w:t>
        </w:r>
        <w:r w:rsidR="00473A3D">
          <w:rPr>
            <w:webHidden/>
          </w:rPr>
          <w:tab/>
        </w:r>
        <w:r w:rsidR="00473A3D">
          <w:rPr>
            <w:webHidden/>
          </w:rPr>
          <w:fldChar w:fldCharType="begin"/>
        </w:r>
        <w:r w:rsidR="00473A3D">
          <w:rPr>
            <w:webHidden/>
          </w:rPr>
          <w:instrText xml:space="preserve"> PAGEREF _Toc17730799 \h </w:instrText>
        </w:r>
        <w:r w:rsidR="00473A3D">
          <w:rPr>
            <w:webHidden/>
          </w:rPr>
        </w:r>
        <w:r w:rsidR="00473A3D">
          <w:rPr>
            <w:webHidden/>
          </w:rPr>
          <w:fldChar w:fldCharType="separate"/>
        </w:r>
        <w:r w:rsidR="00473A3D">
          <w:rPr>
            <w:webHidden/>
          </w:rPr>
          <w:t>52</w:t>
        </w:r>
        <w:r w:rsidR="00473A3D">
          <w:rPr>
            <w:webHidden/>
          </w:rPr>
          <w:fldChar w:fldCharType="end"/>
        </w:r>
      </w:hyperlink>
    </w:p>
    <w:p w:rsidR="00473A3D" w:rsidRDefault="00C676F4">
      <w:pPr>
        <w:pStyle w:val="22"/>
        <w:rPr>
          <w:rFonts w:asciiTheme="minorHAnsi" w:eastAsiaTheme="minorEastAsia" w:hAnsiTheme="minorHAnsi" w:cstheme="minorBidi"/>
          <w:b w:val="0"/>
          <w:bCs w:val="0"/>
          <w:sz w:val="22"/>
          <w:szCs w:val="22"/>
          <w:lang w:eastAsia="ru-RU"/>
        </w:rPr>
      </w:pPr>
      <w:hyperlink w:anchor="_Toc17730800" w:history="1">
        <w:r w:rsidR="00473A3D" w:rsidRPr="00E74BB7">
          <w:rPr>
            <w:rStyle w:val="aa"/>
          </w:rPr>
          <w:t>19.2.</w:t>
        </w:r>
        <w:r w:rsidR="00473A3D">
          <w:rPr>
            <w:rFonts w:asciiTheme="minorHAnsi" w:eastAsiaTheme="minorEastAsia" w:hAnsiTheme="minorHAnsi" w:cstheme="minorBidi"/>
            <w:b w:val="0"/>
            <w:bCs w:val="0"/>
            <w:sz w:val="22"/>
            <w:szCs w:val="22"/>
            <w:lang w:eastAsia="ru-RU"/>
          </w:rPr>
          <w:tab/>
        </w:r>
        <w:r w:rsidR="00473A3D" w:rsidRPr="00E74BB7">
          <w:rPr>
            <w:rStyle w:val="aa"/>
          </w:rPr>
          <w:t>ТРЕБОВАНИЯ К ДОПОЛНИТЕЛЬНОМУ ОБУЧЕНИЮ ВОДИТЕЛЕЙ/ МАШИНИСТОВ</w:t>
        </w:r>
        <w:r w:rsidR="00473A3D">
          <w:rPr>
            <w:webHidden/>
          </w:rPr>
          <w:tab/>
        </w:r>
        <w:r w:rsidR="00473A3D">
          <w:rPr>
            <w:webHidden/>
          </w:rPr>
          <w:fldChar w:fldCharType="begin"/>
        </w:r>
        <w:r w:rsidR="00473A3D">
          <w:rPr>
            <w:webHidden/>
          </w:rPr>
          <w:instrText xml:space="preserve"> PAGEREF _Toc17730800 \h </w:instrText>
        </w:r>
        <w:r w:rsidR="00473A3D">
          <w:rPr>
            <w:webHidden/>
          </w:rPr>
        </w:r>
        <w:r w:rsidR="00473A3D">
          <w:rPr>
            <w:webHidden/>
          </w:rPr>
          <w:fldChar w:fldCharType="separate"/>
        </w:r>
        <w:r w:rsidR="00473A3D">
          <w:rPr>
            <w:webHidden/>
          </w:rPr>
          <w:t>52</w:t>
        </w:r>
        <w:r w:rsidR="00473A3D">
          <w:rPr>
            <w:webHidden/>
          </w:rPr>
          <w:fldChar w:fldCharType="end"/>
        </w:r>
      </w:hyperlink>
    </w:p>
    <w:p w:rsidR="00473A3D" w:rsidRDefault="00C676F4">
      <w:pPr>
        <w:pStyle w:val="22"/>
        <w:rPr>
          <w:rFonts w:asciiTheme="minorHAnsi" w:eastAsiaTheme="minorEastAsia" w:hAnsiTheme="minorHAnsi" w:cstheme="minorBidi"/>
          <w:b w:val="0"/>
          <w:bCs w:val="0"/>
          <w:sz w:val="22"/>
          <w:szCs w:val="22"/>
          <w:lang w:eastAsia="ru-RU"/>
        </w:rPr>
      </w:pPr>
      <w:hyperlink w:anchor="_Toc17730801" w:history="1">
        <w:r w:rsidR="00473A3D" w:rsidRPr="00E74BB7">
          <w:rPr>
            <w:rStyle w:val="aa"/>
          </w:rPr>
          <w:t>19.3.</w:t>
        </w:r>
        <w:r w:rsidR="00473A3D">
          <w:rPr>
            <w:rFonts w:asciiTheme="minorHAnsi" w:eastAsiaTheme="minorEastAsia" w:hAnsiTheme="minorHAnsi" w:cstheme="minorBidi"/>
            <w:b w:val="0"/>
            <w:bCs w:val="0"/>
            <w:sz w:val="22"/>
            <w:szCs w:val="22"/>
            <w:lang w:eastAsia="ru-RU"/>
          </w:rPr>
          <w:tab/>
        </w:r>
        <w:r w:rsidR="00473A3D" w:rsidRPr="00E74BB7">
          <w:rPr>
            <w:rStyle w:val="aa"/>
          </w:rPr>
          <w:t>СТАЖИРОВКА</w:t>
        </w:r>
        <w:r w:rsidR="00473A3D">
          <w:rPr>
            <w:webHidden/>
          </w:rPr>
          <w:tab/>
        </w:r>
        <w:r w:rsidR="00473A3D">
          <w:rPr>
            <w:webHidden/>
          </w:rPr>
          <w:fldChar w:fldCharType="begin"/>
        </w:r>
        <w:r w:rsidR="00473A3D">
          <w:rPr>
            <w:webHidden/>
          </w:rPr>
          <w:instrText xml:space="preserve"> PAGEREF _Toc17730801 \h </w:instrText>
        </w:r>
        <w:r w:rsidR="00473A3D">
          <w:rPr>
            <w:webHidden/>
          </w:rPr>
        </w:r>
        <w:r w:rsidR="00473A3D">
          <w:rPr>
            <w:webHidden/>
          </w:rPr>
          <w:fldChar w:fldCharType="separate"/>
        </w:r>
        <w:r w:rsidR="00473A3D">
          <w:rPr>
            <w:webHidden/>
          </w:rPr>
          <w:t>54</w:t>
        </w:r>
        <w:r w:rsidR="00473A3D">
          <w:rPr>
            <w:webHidden/>
          </w:rPr>
          <w:fldChar w:fldCharType="end"/>
        </w:r>
      </w:hyperlink>
    </w:p>
    <w:p w:rsidR="00473A3D" w:rsidRDefault="00C676F4">
      <w:pPr>
        <w:pStyle w:val="13"/>
        <w:rPr>
          <w:rFonts w:asciiTheme="minorHAnsi" w:eastAsiaTheme="minorEastAsia" w:hAnsiTheme="minorHAnsi" w:cstheme="minorBidi"/>
          <w:b w:val="0"/>
          <w:bCs w:val="0"/>
          <w:caps w:val="0"/>
          <w:sz w:val="22"/>
          <w:szCs w:val="22"/>
          <w:lang w:eastAsia="ru-RU"/>
        </w:rPr>
      </w:pPr>
      <w:hyperlink w:anchor="_Toc17730802" w:history="1">
        <w:r w:rsidR="00473A3D" w:rsidRPr="00E74BB7">
          <w:rPr>
            <w:rStyle w:val="aa"/>
          </w:rPr>
          <w:t>20.</w:t>
        </w:r>
        <w:r w:rsidR="00473A3D">
          <w:rPr>
            <w:rFonts w:asciiTheme="minorHAnsi" w:eastAsiaTheme="minorEastAsia" w:hAnsiTheme="minorHAnsi" w:cstheme="minorBidi"/>
            <w:b w:val="0"/>
            <w:bCs w:val="0"/>
            <w:caps w:val="0"/>
            <w:sz w:val="22"/>
            <w:szCs w:val="22"/>
            <w:lang w:eastAsia="ru-RU"/>
          </w:rPr>
          <w:tab/>
        </w:r>
        <w:r w:rsidR="00473A3D" w:rsidRPr="00E74BB7">
          <w:rPr>
            <w:rStyle w:val="aa"/>
          </w:rPr>
          <w:t>ПОРЯДОК УЧЕТА ДТП, ПРОИСШЕСТВИЙ С УЧАСТИЕМ ТРАНСПОРТНЫХ СРЕДСТВ</w:t>
        </w:r>
        <w:r w:rsidR="00473A3D">
          <w:rPr>
            <w:webHidden/>
          </w:rPr>
          <w:tab/>
        </w:r>
        <w:r w:rsidR="00473A3D">
          <w:rPr>
            <w:webHidden/>
          </w:rPr>
          <w:fldChar w:fldCharType="begin"/>
        </w:r>
        <w:r w:rsidR="00473A3D">
          <w:rPr>
            <w:webHidden/>
          </w:rPr>
          <w:instrText xml:space="preserve"> PAGEREF _Toc17730802 \h </w:instrText>
        </w:r>
        <w:r w:rsidR="00473A3D">
          <w:rPr>
            <w:webHidden/>
          </w:rPr>
        </w:r>
        <w:r w:rsidR="00473A3D">
          <w:rPr>
            <w:webHidden/>
          </w:rPr>
          <w:fldChar w:fldCharType="separate"/>
        </w:r>
        <w:r w:rsidR="00473A3D">
          <w:rPr>
            <w:webHidden/>
          </w:rPr>
          <w:t>56</w:t>
        </w:r>
        <w:r w:rsidR="00473A3D">
          <w:rPr>
            <w:webHidden/>
          </w:rPr>
          <w:fldChar w:fldCharType="end"/>
        </w:r>
      </w:hyperlink>
    </w:p>
    <w:p w:rsidR="00473A3D" w:rsidRDefault="00C676F4">
      <w:pPr>
        <w:pStyle w:val="13"/>
        <w:rPr>
          <w:rFonts w:asciiTheme="minorHAnsi" w:eastAsiaTheme="minorEastAsia" w:hAnsiTheme="minorHAnsi" w:cstheme="minorBidi"/>
          <w:b w:val="0"/>
          <w:bCs w:val="0"/>
          <w:caps w:val="0"/>
          <w:sz w:val="22"/>
          <w:szCs w:val="22"/>
          <w:lang w:eastAsia="ru-RU"/>
        </w:rPr>
      </w:pPr>
      <w:hyperlink w:anchor="_Toc17730803" w:history="1">
        <w:r w:rsidR="00473A3D" w:rsidRPr="00E74BB7">
          <w:rPr>
            <w:rStyle w:val="aa"/>
          </w:rPr>
          <w:t>21.</w:t>
        </w:r>
        <w:r w:rsidR="00473A3D">
          <w:rPr>
            <w:rFonts w:asciiTheme="minorHAnsi" w:eastAsiaTheme="minorEastAsia" w:hAnsiTheme="minorHAnsi" w:cstheme="minorBidi"/>
            <w:b w:val="0"/>
            <w:bCs w:val="0"/>
            <w:caps w:val="0"/>
            <w:sz w:val="22"/>
            <w:szCs w:val="22"/>
            <w:lang w:eastAsia="ru-RU"/>
          </w:rPr>
          <w:tab/>
        </w:r>
        <w:r w:rsidR="00473A3D" w:rsidRPr="00E74BB7">
          <w:rPr>
            <w:rStyle w:val="aa"/>
          </w:rPr>
          <w:t>ОТВЕТСТВЕННОСТЬ ЗА БЕЗОПАСНОСТЬ ДОРОЖНОГО ДВИЖЕНИЯ</w:t>
        </w:r>
        <w:r w:rsidR="00473A3D">
          <w:rPr>
            <w:webHidden/>
          </w:rPr>
          <w:tab/>
        </w:r>
        <w:r w:rsidR="00473A3D">
          <w:rPr>
            <w:webHidden/>
          </w:rPr>
          <w:fldChar w:fldCharType="begin"/>
        </w:r>
        <w:r w:rsidR="00473A3D">
          <w:rPr>
            <w:webHidden/>
          </w:rPr>
          <w:instrText xml:space="preserve"> PAGEREF _Toc17730803 \h </w:instrText>
        </w:r>
        <w:r w:rsidR="00473A3D">
          <w:rPr>
            <w:webHidden/>
          </w:rPr>
        </w:r>
        <w:r w:rsidR="00473A3D">
          <w:rPr>
            <w:webHidden/>
          </w:rPr>
          <w:fldChar w:fldCharType="separate"/>
        </w:r>
        <w:r w:rsidR="00473A3D">
          <w:rPr>
            <w:webHidden/>
          </w:rPr>
          <w:t>58</w:t>
        </w:r>
        <w:r w:rsidR="00473A3D">
          <w:rPr>
            <w:webHidden/>
          </w:rPr>
          <w:fldChar w:fldCharType="end"/>
        </w:r>
      </w:hyperlink>
    </w:p>
    <w:p w:rsidR="00473A3D" w:rsidRDefault="00C676F4">
      <w:pPr>
        <w:pStyle w:val="13"/>
        <w:rPr>
          <w:rFonts w:asciiTheme="minorHAnsi" w:eastAsiaTheme="minorEastAsia" w:hAnsiTheme="minorHAnsi" w:cstheme="minorBidi"/>
          <w:b w:val="0"/>
          <w:bCs w:val="0"/>
          <w:caps w:val="0"/>
          <w:sz w:val="22"/>
          <w:szCs w:val="22"/>
          <w:lang w:eastAsia="ru-RU"/>
        </w:rPr>
      </w:pPr>
      <w:hyperlink w:anchor="_Toc17730804" w:history="1">
        <w:r w:rsidR="00473A3D" w:rsidRPr="00E74BB7">
          <w:rPr>
            <w:rStyle w:val="aa"/>
          </w:rPr>
          <w:t>22.</w:t>
        </w:r>
        <w:r w:rsidR="00473A3D">
          <w:rPr>
            <w:rFonts w:asciiTheme="minorHAnsi" w:eastAsiaTheme="minorEastAsia" w:hAnsiTheme="minorHAnsi" w:cstheme="minorBidi"/>
            <w:b w:val="0"/>
            <w:bCs w:val="0"/>
            <w:caps w:val="0"/>
            <w:sz w:val="22"/>
            <w:szCs w:val="22"/>
            <w:lang w:eastAsia="ru-RU"/>
          </w:rPr>
          <w:tab/>
        </w:r>
        <w:r w:rsidR="00473A3D" w:rsidRPr="00E74BB7">
          <w:rPr>
            <w:rStyle w:val="aa"/>
          </w:rPr>
          <w:t>ОРГАНИЗАЦИЯ РАБОТЫ СЛУЖБЫ БЕЗОПАСНОСТИ ДОРОЖНОГО ДВИЖЕНИЯ ОБЩЕСТВА</w:t>
        </w:r>
        <w:r w:rsidR="00473A3D">
          <w:rPr>
            <w:webHidden/>
          </w:rPr>
          <w:tab/>
        </w:r>
        <w:r w:rsidR="00473A3D">
          <w:rPr>
            <w:webHidden/>
          </w:rPr>
          <w:fldChar w:fldCharType="begin"/>
        </w:r>
        <w:r w:rsidR="00473A3D">
          <w:rPr>
            <w:webHidden/>
          </w:rPr>
          <w:instrText xml:space="preserve"> PAGEREF _Toc17730804 \h </w:instrText>
        </w:r>
        <w:r w:rsidR="00473A3D">
          <w:rPr>
            <w:webHidden/>
          </w:rPr>
        </w:r>
        <w:r w:rsidR="00473A3D">
          <w:rPr>
            <w:webHidden/>
          </w:rPr>
          <w:fldChar w:fldCharType="separate"/>
        </w:r>
        <w:r w:rsidR="00473A3D">
          <w:rPr>
            <w:webHidden/>
          </w:rPr>
          <w:t>59</w:t>
        </w:r>
        <w:r w:rsidR="00473A3D">
          <w:rPr>
            <w:webHidden/>
          </w:rPr>
          <w:fldChar w:fldCharType="end"/>
        </w:r>
      </w:hyperlink>
    </w:p>
    <w:p w:rsidR="00473A3D" w:rsidRDefault="00C676F4">
      <w:pPr>
        <w:pStyle w:val="13"/>
        <w:rPr>
          <w:rFonts w:asciiTheme="minorHAnsi" w:eastAsiaTheme="minorEastAsia" w:hAnsiTheme="minorHAnsi" w:cstheme="minorBidi"/>
          <w:b w:val="0"/>
          <w:bCs w:val="0"/>
          <w:caps w:val="0"/>
          <w:sz w:val="22"/>
          <w:szCs w:val="22"/>
          <w:lang w:eastAsia="ru-RU"/>
        </w:rPr>
      </w:pPr>
      <w:hyperlink w:anchor="_Toc17730805" w:history="1">
        <w:r w:rsidR="00473A3D" w:rsidRPr="00E74BB7">
          <w:rPr>
            <w:rStyle w:val="aa"/>
          </w:rPr>
          <w:t>23.</w:t>
        </w:r>
        <w:r w:rsidR="00473A3D">
          <w:rPr>
            <w:rFonts w:asciiTheme="minorHAnsi" w:eastAsiaTheme="minorEastAsia" w:hAnsiTheme="minorHAnsi" w:cstheme="minorBidi"/>
            <w:b w:val="0"/>
            <w:bCs w:val="0"/>
            <w:caps w:val="0"/>
            <w:sz w:val="22"/>
            <w:szCs w:val="22"/>
            <w:lang w:eastAsia="ru-RU"/>
          </w:rPr>
          <w:tab/>
        </w:r>
        <w:r w:rsidR="00473A3D" w:rsidRPr="00E74BB7">
          <w:rPr>
            <w:rStyle w:val="aa"/>
          </w:rPr>
          <w:t>ДОПУСК ТРАНСПОРТНЫХ СРЕДСТВ НА ОБЪЕКТЫ ОБЩЕСТВА</w:t>
        </w:r>
        <w:r w:rsidR="00473A3D">
          <w:rPr>
            <w:webHidden/>
          </w:rPr>
          <w:tab/>
        </w:r>
        <w:r w:rsidR="00473A3D">
          <w:rPr>
            <w:webHidden/>
          </w:rPr>
          <w:fldChar w:fldCharType="begin"/>
        </w:r>
        <w:r w:rsidR="00473A3D">
          <w:rPr>
            <w:webHidden/>
          </w:rPr>
          <w:instrText xml:space="preserve"> PAGEREF _Toc17730805 \h </w:instrText>
        </w:r>
        <w:r w:rsidR="00473A3D">
          <w:rPr>
            <w:webHidden/>
          </w:rPr>
        </w:r>
        <w:r w:rsidR="00473A3D">
          <w:rPr>
            <w:webHidden/>
          </w:rPr>
          <w:fldChar w:fldCharType="separate"/>
        </w:r>
        <w:r w:rsidR="00473A3D">
          <w:rPr>
            <w:webHidden/>
          </w:rPr>
          <w:t>61</w:t>
        </w:r>
        <w:r w:rsidR="00473A3D">
          <w:rPr>
            <w:webHidden/>
          </w:rPr>
          <w:fldChar w:fldCharType="end"/>
        </w:r>
      </w:hyperlink>
    </w:p>
    <w:p w:rsidR="00473A3D" w:rsidRDefault="00C676F4">
      <w:pPr>
        <w:pStyle w:val="13"/>
        <w:rPr>
          <w:rFonts w:asciiTheme="minorHAnsi" w:eastAsiaTheme="minorEastAsia" w:hAnsiTheme="minorHAnsi" w:cstheme="minorBidi"/>
          <w:b w:val="0"/>
          <w:bCs w:val="0"/>
          <w:caps w:val="0"/>
          <w:sz w:val="22"/>
          <w:szCs w:val="22"/>
          <w:lang w:eastAsia="ru-RU"/>
        </w:rPr>
      </w:pPr>
      <w:hyperlink w:anchor="_Toc17730806" w:history="1">
        <w:r w:rsidR="00473A3D" w:rsidRPr="00E74BB7">
          <w:rPr>
            <w:rStyle w:val="aa"/>
          </w:rPr>
          <w:t>24.</w:t>
        </w:r>
        <w:r w:rsidR="00473A3D">
          <w:rPr>
            <w:rFonts w:asciiTheme="minorHAnsi" w:eastAsiaTheme="minorEastAsia" w:hAnsiTheme="minorHAnsi" w:cstheme="minorBidi"/>
            <w:b w:val="0"/>
            <w:bCs w:val="0"/>
            <w:caps w:val="0"/>
            <w:sz w:val="22"/>
            <w:szCs w:val="22"/>
            <w:lang w:eastAsia="ru-RU"/>
          </w:rPr>
          <w:tab/>
        </w:r>
        <w:r w:rsidR="00473A3D" w:rsidRPr="00E74BB7">
          <w:rPr>
            <w:rStyle w:val="aa"/>
          </w:rPr>
          <w:t>ССЫЛКИ</w:t>
        </w:r>
        <w:r w:rsidR="00473A3D">
          <w:rPr>
            <w:webHidden/>
          </w:rPr>
          <w:tab/>
        </w:r>
        <w:r w:rsidR="00473A3D">
          <w:rPr>
            <w:webHidden/>
          </w:rPr>
          <w:fldChar w:fldCharType="begin"/>
        </w:r>
        <w:r w:rsidR="00473A3D">
          <w:rPr>
            <w:webHidden/>
          </w:rPr>
          <w:instrText xml:space="preserve"> PAGEREF _Toc17730806 \h </w:instrText>
        </w:r>
        <w:r w:rsidR="00473A3D">
          <w:rPr>
            <w:webHidden/>
          </w:rPr>
        </w:r>
        <w:r w:rsidR="00473A3D">
          <w:rPr>
            <w:webHidden/>
          </w:rPr>
          <w:fldChar w:fldCharType="separate"/>
        </w:r>
        <w:r w:rsidR="00473A3D">
          <w:rPr>
            <w:webHidden/>
          </w:rPr>
          <w:t>63</w:t>
        </w:r>
        <w:r w:rsidR="00473A3D">
          <w:rPr>
            <w:webHidden/>
          </w:rPr>
          <w:fldChar w:fldCharType="end"/>
        </w:r>
      </w:hyperlink>
    </w:p>
    <w:p w:rsidR="00473A3D" w:rsidRDefault="00C676F4">
      <w:pPr>
        <w:pStyle w:val="13"/>
        <w:rPr>
          <w:rFonts w:asciiTheme="minorHAnsi" w:eastAsiaTheme="minorEastAsia" w:hAnsiTheme="minorHAnsi" w:cstheme="minorBidi"/>
          <w:b w:val="0"/>
          <w:bCs w:val="0"/>
          <w:caps w:val="0"/>
          <w:sz w:val="22"/>
          <w:szCs w:val="22"/>
          <w:lang w:eastAsia="ru-RU"/>
        </w:rPr>
      </w:pPr>
      <w:hyperlink w:anchor="_Toc17730807" w:history="1">
        <w:r w:rsidR="00473A3D" w:rsidRPr="00E74BB7">
          <w:rPr>
            <w:rStyle w:val="aa"/>
          </w:rPr>
          <w:t>ПРИЛОЖЕНИЯ</w:t>
        </w:r>
        <w:r w:rsidR="00473A3D">
          <w:rPr>
            <w:webHidden/>
          </w:rPr>
          <w:tab/>
        </w:r>
        <w:r w:rsidR="00473A3D">
          <w:rPr>
            <w:webHidden/>
          </w:rPr>
          <w:fldChar w:fldCharType="begin"/>
        </w:r>
        <w:r w:rsidR="00473A3D">
          <w:rPr>
            <w:webHidden/>
          </w:rPr>
          <w:instrText xml:space="preserve"> PAGEREF _Toc17730807 \h </w:instrText>
        </w:r>
        <w:r w:rsidR="00473A3D">
          <w:rPr>
            <w:webHidden/>
          </w:rPr>
        </w:r>
        <w:r w:rsidR="00473A3D">
          <w:rPr>
            <w:webHidden/>
          </w:rPr>
          <w:fldChar w:fldCharType="separate"/>
        </w:r>
        <w:r w:rsidR="00473A3D">
          <w:rPr>
            <w:webHidden/>
          </w:rPr>
          <w:t>67</w:t>
        </w:r>
        <w:r w:rsidR="00473A3D">
          <w:rPr>
            <w:webHidden/>
          </w:rPr>
          <w:fldChar w:fldCharType="end"/>
        </w:r>
      </w:hyperlink>
    </w:p>
    <w:p w:rsidR="00E45131" w:rsidRDefault="00FE046A" w:rsidP="00A15B8A">
      <w:pPr>
        <w:tabs>
          <w:tab w:val="right" w:leader="dot" w:pos="9639"/>
        </w:tabs>
        <w:spacing w:before="240"/>
        <w:jc w:val="left"/>
        <w:rPr>
          <w:rFonts w:ascii="Arial" w:hAnsi="Arial" w:cs="Arial"/>
          <w:b/>
          <w:bCs/>
          <w:caps/>
          <w:noProof/>
          <w:sz w:val="20"/>
          <w:szCs w:val="20"/>
          <w:highlight w:val="cyan"/>
        </w:rPr>
        <w:sectPr w:rsidR="00E45131" w:rsidSect="008E2945">
          <w:headerReference w:type="even" r:id="rId16"/>
          <w:headerReference w:type="default" r:id="rId17"/>
          <w:footerReference w:type="default" r:id="rId18"/>
          <w:headerReference w:type="first" r:id="rId19"/>
          <w:pgSz w:w="11906" w:h="16838"/>
          <w:pgMar w:top="510" w:right="1021" w:bottom="567" w:left="1247" w:header="737" w:footer="680" w:gutter="0"/>
          <w:cols w:space="708"/>
          <w:docGrid w:linePitch="360"/>
        </w:sectPr>
      </w:pPr>
      <w:r>
        <w:rPr>
          <w:rFonts w:ascii="Arial" w:hAnsi="Arial" w:cs="Arial"/>
          <w:noProof/>
          <w:sz w:val="20"/>
          <w:szCs w:val="20"/>
          <w:highlight w:val="cyan"/>
        </w:rPr>
        <w:fldChar w:fldCharType="end"/>
      </w:r>
    </w:p>
    <w:p w:rsidR="00E45131" w:rsidRPr="0037492C" w:rsidRDefault="001A05AA" w:rsidP="00E45131">
      <w:pPr>
        <w:pStyle w:val="S12"/>
      </w:pPr>
      <w:bookmarkStart w:id="27" w:name="_Toc431215505"/>
      <w:bookmarkStart w:id="28" w:name="_Toc456176956"/>
      <w:bookmarkStart w:id="29" w:name="_Toc17730769"/>
      <w:r w:rsidRPr="0037492C">
        <w:rPr>
          <w:caps w:val="0"/>
        </w:rPr>
        <w:lastRenderedPageBreak/>
        <w:t>ВВОДНЫЕ ПОЛОЖЕНИЯ</w:t>
      </w:r>
      <w:bookmarkEnd w:id="27"/>
      <w:bookmarkEnd w:id="28"/>
      <w:bookmarkEnd w:id="29"/>
    </w:p>
    <w:p w:rsidR="00E45131" w:rsidRPr="00A7196D" w:rsidRDefault="00E45131" w:rsidP="00E45131">
      <w:pPr>
        <w:pStyle w:val="S4"/>
      </w:pPr>
    </w:p>
    <w:p w:rsidR="00A71B94" w:rsidRPr="005A32A3" w:rsidRDefault="00A71B94" w:rsidP="00A71B94">
      <w:pPr>
        <w:outlineLvl w:val="1"/>
        <w:rPr>
          <w:rFonts w:ascii="Arial" w:hAnsi="Arial" w:cs="Arial"/>
          <w:b/>
          <w:bCs/>
          <w:iCs/>
          <w:caps/>
          <w:szCs w:val="28"/>
        </w:rPr>
      </w:pPr>
      <w:bookmarkStart w:id="30" w:name="_Toc465882241"/>
      <w:bookmarkStart w:id="31" w:name="_Toc489016610"/>
      <w:bookmarkStart w:id="32" w:name="_Toc17730770"/>
      <w:r w:rsidRPr="005A32A3">
        <w:rPr>
          <w:rFonts w:ascii="Arial" w:hAnsi="Arial" w:cs="Arial"/>
          <w:b/>
          <w:bCs/>
          <w:iCs/>
          <w:caps/>
          <w:szCs w:val="28"/>
        </w:rPr>
        <w:t>НАЗНАЧЕНИЕ</w:t>
      </w:r>
      <w:bookmarkEnd w:id="30"/>
      <w:bookmarkEnd w:id="31"/>
      <w:bookmarkEnd w:id="32"/>
    </w:p>
    <w:p w:rsidR="009B49CE" w:rsidRPr="00B101F6" w:rsidRDefault="009B49CE" w:rsidP="009B49CE">
      <w:pPr>
        <w:pStyle w:val="af9"/>
        <w:spacing w:after="0"/>
        <w:ind w:right="-1"/>
      </w:pPr>
    </w:p>
    <w:p w:rsidR="009B49CE" w:rsidRPr="00DB6576" w:rsidRDefault="009B49CE" w:rsidP="009B49CE">
      <w:pPr>
        <w:rPr>
          <w:szCs w:val="24"/>
        </w:rPr>
      </w:pPr>
      <w:r w:rsidRPr="00B101F6">
        <w:t xml:space="preserve">Положение </w:t>
      </w:r>
      <w:r w:rsidR="004D75A7" w:rsidRPr="00B101F6">
        <w:t>АО «РН-Няганьнефтегаз»</w:t>
      </w:r>
      <w:r w:rsidRPr="00B101F6">
        <w:t xml:space="preserve"> «Система управления безопасной эксплуатацией транспортных </w:t>
      </w:r>
      <w:r w:rsidRPr="00DB6576">
        <w:rPr>
          <w:szCs w:val="24"/>
        </w:rPr>
        <w:t xml:space="preserve">средств» (далее - Положение) </w:t>
      </w:r>
      <w:r w:rsidR="004D75A7" w:rsidRPr="00DB6576">
        <w:rPr>
          <w:szCs w:val="24"/>
        </w:rPr>
        <w:t>устанавливает Единую систему управления безопасной эксплуатацией транспортных средств Общества, подр</w:t>
      </w:r>
      <w:r w:rsidR="00CA06F5">
        <w:rPr>
          <w:szCs w:val="24"/>
        </w:rPr>
        <w:t>ядных/субподрядных организаций</w:t>
      </w:r>
      <w:r w:rsidRPr="00DB6576">
        <w:rPr>
          <w:szCs w:val="24"/>
        </w:rPr>
        <w:t>.</w:t>
      </w:r>
    </w:p>
    <w:p w:rsidR="004D75A7" w:rsidRPr="00DB6576" w:rsidRDefault="004D75A7" w:rsidP="004D75A7">
      <w:pPr>
        <w:tabs>
          <w:tab w:val="left" w:pos="720"/>
        </w:tabs>
        <w:ind w:right="-6"/>
        <w:rPr>
          <w:szCs w:val="24"/>
        </w:rPr>
      </w:pPr>
    </w:p>
    <w:p w:rsidR="004D75A7" w:rsidRPr="00DB6576" w:rsidRDefault="004D75A7" w:rsidP="004D75A7">
      <w:pPr>
        <w:rPr>
          <w:szCs w:val="24"/>
        </w:rPr>
      </w:pPr>
      <w:r w:rsidRPr="00DB6576">
        <w:rPr>
          <w:szCs w:val="24"/>
        </w:rPr>
        <w:t>Положен</w:t>
      </w:r>
      <w:r w:rsidR="00654FAA">
        <w:rPr>
          <w:szCs w:val="24"/>
        </w:rPr>
        <w:t>ие разработано в соответствии с</w:t>
      </w:r>
      <w:r w:rsidRPr="00DB6576">
        <w:rPr>
          <w:szCs w:val="24"/>
        </w:rPr>
        <w:t>:</w:t>
      </w:r>
    </w:p>
    <w:p w:rsidR="004D75A7" w:rsidRPr="00DB6576" w:rsidRDefault="004D75A7" w:rsidP="0035267C">
      <w:pPr>
        <w:pStyle w:val="afff"/>
        <w:numPr>
          <w:ilvl w:val="0"/>
          <w:numId w:val="66"/>
        </w:numPr>
        <w:rPr>
          <w:sz w:val="24"/>
          <w:szCs w:val="24"/>
        </w:rPr>
      </w:pPr>
      <w:r w:rsidRPr="00DB6576">
        <w:rPr>
          <w:sz w:val="24"/>
          <w:szCs w:val="24"/>
        </w:rPr>
        <w:t xml:space="preserve">Федеральным законом от 10.12.1995 № 196-ФЗ «О безопасности дорожного движения», </w:t>
      </w:r>
    </w:p>
    <w:p w:rsidR="004D75A7" w:rsidRPr="00DB6576" w:rsidRDefault="004D75A7" w:rsidP="0035267C">
      <w:pPr>
        <w:pStyle w:val="afff"/>
        <w:numPr>
          <w:ilvl w:val="0"/>
          <w:numId w:val="66"/>
        </w:numPr>
        <w:rPr>
          <w:sz w:val="24"/>
          <w:szCs w:val="24"/>
        </w:rPr>
      </w:pPr>
      <w:r w:rsidRPr="00DB6576">
        <w:rPr>
          <w:sz w:val="24"/>
          <w:szCs w:val="24"/>
        </w:rPr>
        <w:t xml:space="preserve">Политикой Компании в области промышленной безопасности и охраны труда № П3-05.01 П-01 </w:t>
      </w:r>
    </w:p>
    <w:p w:rsidR="004D75A7" w:rsidRPr="00DB6576" w:rsidRDefault="004D75A7" w:rsidP="004D75A7">
      <w:pPr>
        <w:rPr>
          <w:szCs w:val="24"/>
        </w:rPr>
      </w:pPr>
      <w:r w:rsidRPr="00DB6576">
        <w:rPr>
          <w:szCs w:val="24"/>
        </w:rPr>
        <w:t xml:space="preserve">с учетом лучших мировых практик в области обеспечения безопасности дорожного движения. </w:t>
      </w:r>
    </w:p>
    <w:p w:rsidR="00910D68" w:rsidRPr="00DB6576" w:rsidRDefault="00910D68" w:rsidP="00910D68">
      <w:pPr>
        <w:rPr>
          <w:rFonts w:cs="Arial"/>
          <w:szCs w:val="24"/>
        </w:rPr>
      </w:pPr>
    </w:p>
    <w:p w:rsidR="00910D68" w:rsidRPr="00B101F6" w:rsidRDefault="00910D68" w:rsidP="00910D68">
      <w:pPr>
        <w:rPr>
          <w:bCs/>
          <w:iCs/>
        </w:rPr>
      </w:pPr>
      <w:r w:rsidRPr="00DB6576">
        <w:rPr>
          <w:rFonts w:cs="Arial"/>
          <w:szCs w:val="24"/>
        </w:rPr>
        <w:t xml:space="preserve">Все действия, описанные в настоящем Положении, должны исполняться всеми участниками в строгом соответствии требованиям стандартов ИСО 9001, ИСО/ТУ 29001 в области менеджмента качества, ИСО 14001 в области экологического менеджмента, </w:t>
      </w:r>
      <w:r w:rsidRPr="00DB6576">
        <w:rPr>
          <w:rFonts w:cs="Arial"/>
          <w:szCs w:val="24"/>
          <w:lang w:val="en-US"/>
        </w:rPr>
        <w:t>OHSAS</w:t>
      </w:r>
      <w:r w:rsidRPr="00DB6576">
        <w:rPr>
          <w:rFonts w:cs="Arial"/>
          <w:szCs w:val="24"/>
        </w:rPr>
        <w:t xml:space="preserve"> 18001 в области менеджмента профессиональной</w:t>
      </w:r>
      <w:r w:rsidRPr="00B101F6">
        <w:rPr>
          <w:rFonts w:cs="Arial"/>
          <w:szCs w:val="24"/>
        </w:rPr>
        <w:t xml:space="preserve"> безопасности и охраны труда,  ГОСТ Р ИСО 50001-2012 и </w:t>
      </w:r>
      <w:r w:rsidRPr="00B101F6">
        <w:rPr>
          <w:rFonts w:cs="Arial"/>
          <w:szCs w:val="24"/>
          <w:lang w:val="en-US"/>
        </w:rPr>
        <w:t>ISO</w:t>
      </w:r>
      <w:r w:rsidRPr="00B101F6">
        <w:rPr>
          <w:rFonts w:cs="Arial"/>
          <w:szCs w:val="24"/>
        </w:rPr>
        <w:t xml:space="preserve"> 50001:2011 в области энергетического менеджмента.</w:t>
      </w:r>
    </w:p>
    <w:p w:rsidR="009B49CE" w:rsidRPr="00B101F6" w:rsidRDefault="009B49CE" w:rsidP="009B49CE"/>
    <w:p w:rsidR="00A71B94" w:rsidRPr="005A32A3" w:rsidRDefault="00A71B94" w:rsidP="00A71B94">
      <w:pPr>
        <w:rPr>
          <w:rFonts w:ascii="Arial" w:hAnsi="Arial" w:cs="Arial"/>
          <w:b/>
        </w:rPr>
      </w:pPr>
      <w:bookmarkStart w:id="33" w:name="_Toc395089806"/>
      <w:r w:rsidRPr="005A32A3">
        <w:rPr>
          <w:rFonts w:ascii="Arial" w:hAnsi="Arial" w:cs="Arial"/>
          <w:b/>
        </w:rPr>
        <w:t>ЦЕЛИ</w:t>
      </w:r>
      <w:bookmarkEnd w:id="33"/>
    </w:p>
    <w:p w:rsidR="009B49CE" w:rsidRPr="00B101F6" w:rsidRDefault="009B49CE" w:rsidP="009B49CE"/>
    <w:p w:rsidR="009B49CE" w:rsidRPr="00B101F6" w:rsidRDefault="00DD6C5D" w:rsidP="009B49CE">
      <w:pPr>
        <w:pStyle w:val="af9"/>
        <w:spacing w:after="0"/>
        <w:ind w:right="-1"/>
      </w:pPr>
      <w:r w:rsidRPr="00B101F6">
        <w:t xml:space="preserve">Положение устанавливает Единую систему управления безопасной эксплуатацией транспортных средств </w:t>
      </w:r>
      <w:r w:rsidR="004D75A7" w:rsidRPr="00B101F6">
        <w:t>АО «РН-Няганьнефтегаз»</w:t>
      </w:r>
      <w:r w:rsidRPr="00B101F6">
        <w:t xml:space="preserve">, подрядных/субподрядных организаций </w:t>
      </w:r>
      <w:r w:rsidR="009B49CE" w:rsidRPr="00B101F6">
        <w:t>и служит для:</w:t>
      </w:r>
    </w:p>
    <w:p w:rsidR="009B49CE" w:rsidRPr="00B101F6" w:rsidRDefault="009B49CE" w:rsidP="0035267C">
      <w:pPr>
        <w:pStyle w:val="af9"/>
        <w:numPr>
          <w:ilvl w:val="0"/>
          <w:numId w:val="60"/>
        </w:numPr>
        <w:tabs>
          <w:tab w:val="left" w:pos="539"/>
        </w:tabs>
        <w:spacing w:before="120" w:after="0"/>
        <w:ind w:left="538" w:hanging="357"/>
      </w:pPr>
      <w:r w:rsidRPr="00B101F6">
        <w:t xml:space="preserve">предупреждения дорожно-транспортных происшествий и травматизма на колесном и гусеничном транспорте; </w:t>
      </w:r>
    </w:p>
    <w:p w:rsidR="009B49CE" w:rsidRPr="00B101F6" w:rsidRDefault="009B49CE" w:rsidP="0035267C">
      <w:pPr>
        <w:pStyle w:val="af9"/>
        <w:numPr>
          <w:ilvl w:val="0"/>
          <w:numId w:val="60"/>
        </w:numPr>
        <w:tabs>
          <w:tab w:val="left" w:pos="539"/>
        </w:tabs>
        <w:spacing w:before="120" w:after="0"/>
        <w:ind w:left="538" w:hanging="357"/>
      </w:pPr>
      <w:r w:rsidRPr="00B101F6">
        <w:t xml:space="preserve">обеспечения безопасной эксплуатации транспортных средств, специальной техники; </w:t>
      </w:r>
    </w:p>
    <w:p w:rsidR="009B49CE" w:rsidRPr="00B101F6" w:rsidRDefault="009B49CE" w:rsidP="0035267C">
      <w:pPr>
        <w:pStyle w:val="af9"/>
        <w:numPr>
          <w:ilvl w:val="0"/>
          <w:numId w:val="60"/>
        </w:numPr>
        <w:tabs>
          <w:tab w:val="left" w:pos="539"/>
        </w:tabs>
        <w:spacing w:before="120" w:after="0"/>
        <w:ind w:left="538" w:hanging="357"/>
      </w:pPr>
      <w:r w:rsidRPr="00B101F6">
        <w:t xml:space="preserve">укрепления трудовой и транспортной дисциплины среди работников </w:t>
      </w:r>
      <w:r w:rsidR="004D75A7" w:rsidRPr="00B101F6">
        <w:t>АО «РН-Няганьнефтегаз»</w:t>
      </w:r>
      <w:r w:rsidR="00DB17B2" w:rsidRPr="00B101F6">
        <w:t>, подрядных/субподрядных организаций</w:t>
      </w:r>
      <w:r w:rsidRPr="00B101F6">
        <w:t xml:space="preserve">. </w:t>
      </w:r>
    </w:p>
    <w:p w:rsidR="009B49CE" w:rsidRPr="00B101F6" w:rsidRDefault="009B49CE" w:rsidP="009B49CE">
      <w:pPr>
        <w:pStyle w:val="af9"/>
        <w:spacing w:after="0"/>
        <w:ind w:right="-1"/>
      </w:pPr>
    </w:p>
    <w:p w:rsidR="009B49CE" w:rsidRPr="00B101F6" w:rsidRDefault="009B49CE" w:rsidP="009B49CE">
      <w:pPr>
        <w:pStyle w:val="af9"/>
        <w:spacing w:after="0"/>
        <w:ind w:right="-1"/>
      </w:pPr>
      <w:r w:rsidRPr="00B101F6">
        <w:t xml:space="preserve">Реализация требований настоящего </w:t>
      </w:r>
      <w:r w:rsidR="00DD6C5D" w:rsidRPr="00B101F6">
        <w:t>Положения</w:t>
      </w:r>
      <w:r w:rsidRPr="00B101F6">
        <w:rPr>
          <w:b/>
          <w:i/>
          <w:caps/>
        </w:rPr>
        <w:t xml:space="preserve"> </w:t>
      </w:r>
      <w:r w:rsidRPr="00B101F6">
        <w:t xml:space="preserve">позволит снизить потенциальные риски при перевозке людей и грузов и как следствие, уменьшить число дорожно-транспортных происшествий, происшествий с участием ТС приведшее к несчастному случаю или повреждению ТС, специальной техники, груза, минимизировать тяжесть последствий, а также улучшить состояние материально-технических ресурсов. </w:t>
      </w:r>
    </w:p>
    <w:p w:rsidR="009B49CE" w:rsidRPr="00B101F6" w:rsidRDefault="009B49CE" w:rsidP="009B49CE">
      <w:pPr>
        <w:pStyle w:val="af9"/>
        <w:spacing w:after="0"/>
        <w:ind w:right="-1"/>
      </w:pPr>
    </w:p>
    <w:p w:rsidR="00A71B94" w:rsidRPr="005A32A3" w:rsidRDefault="00A71B94" w:rsidP="00A71B94">
      <w:pPr>
        <w:rPr>
          <w:rFonts w:ascii="Arial" w:hAnsi="Arial" w:cs="Arial"/>
          <w:b/>
        </w:rPr>
      </w:pPr>
      <w:bookmarkStart w:id="34" w:name="_Toc395089807"/>
      <w:r w:rsidRPr="005A32A3">
        <w:rPr>
          <w:rFonts w:ascii="Arial" w:hAnsi="Arial" w:cs="Arial"/>
          <w:b/>
        </w:rPr>
        <w:t>ЗАДАЧИ</w:t>
      </w:r>
      <w:bookmarkEnd w:id="34"/>
    </w:p>
    <w:p w:rsidR="009B49CE" w:rsidRPr="00B101F6" w:rsidRDefault="009B49CE" w:rsidP="009B49CE"/>
    <w:p w:rsidR="009B49CE" w:rsidRPr="00B101F6" w:rsidRDefault="00DD6C5D" w:rsidP="009B49CE">
      <w:pPr>
        <w:pStyle w:val="af9"/>
        <w:spacing w:after="0"/>
        <w:ind w:right="-1"/>
      </w:pPr>
      <w:bookmarkStart w:id="35" w:name="_Toc374524516"/>
      <w:bookmarkStart w:id="36" w:name="_Toc374524796"/>
      <w:bookmarkStart w:id="37" w:name="_Toc375125065"/>
      <w:bookmarkStart w:id="38" w:name="_Toc375729934"/>
      <w:r w:rsidRPr="00B101F6">
        <w:t>Положение</w:t>
      </w:r>
      <w:r w:rsidR="009B49CE" w:rsidRPr="00B101F6">
        <w:rPr>
          <w:b/>
          <w:i/>
          <w:caps/>
        </w:rPr>
        <w:t xml:space="preserve"> </w:t>
      </w:r>
      <w:r w:rsidR="009B49CE" w:rsidRPr="00B101F6">
        <w:t>призван</w:t>
      </w:r>
      <w:r w:rsidRPr="00B101F6">
        <w:t>о</w:t>
      </w:r>
      <w:r w:rsidR="009B49CE" w:rsidRPr="00B101F6">
        <w:t xml:space="preserve"> обеспечить:</w:t>
      </w:r>
    </w:p>
    <w:p w:rsidR="009B49CE" w:rsidRPr="00B101F6" w:rsidRDefault="009B49CE" w:rsidP="0035267C">
      <w:pPr>
        <w:pStyle w:val="af9"/>
        <w:numPr>
          <w:ilvl w:val="0"/>
          <w:numId w:val="60"/>
        </w:numPr>
        <w:tabs>
          <w:tab w:val="left" w:pos="539"/>
        </w:tabs>
        <w:spacing w:before="120" w:after="0"/>
        <w:ind w:left="538" w:hanging="357"/>
      </w:pPr>
      <w:r w:rsidRPr="00B101F6">
        <w:t xml:space="preserve">единство требований к обеспечению </w:t>
      </w:r>
      <w:r w:rsidR="00DB17B2" w:rsidRPr="00B101F6">
        <w:t xml:space="preserve">безопасной эксплуатации транспортных средств </w:t>
      </w:r>
      <w:r w:rsidRPr="00B101F6">
        <w:t xml:space="preserve">в </w:t>
      </w:r>
      <w:r w:rsidR="004D75A7" w:rsidRPr="00B101F6">
        <w:t>АО «РН-Няганьнефтегаз»</w:t>
      </w:r>
      <w:r w:rsidR="00DB17B2" w:rsidRPr="00B101F6">
        <w:t>, подрядных/субподрядных организациях</w:t>
      </w:r>
      <w:r w:rsidRPr="00B101F6">
        <w:t>;</w:t>
      </w:r>
    </w:p>
    <w:p w:rsidR="009B49CE" w:rsidRPr="00B101F6" w:rsidRDefault="009B49CE" w:rsidP="0035267C">
      <w:pPr>
        <w:pStyle w:val="af9"/>
        <w:numPr>
          <w:ilvl w:val="0"/>
          <w:numId w:val="60"/>
        </w:numPr>
        <w:tabs>
          <w:tab w:val="left" w:pos="539"/>
        </w:tabs>
        <w:spacing w:before="120" w:after="0"/>
        <w:ind w:left="538" w:hanging="357"/>
      </w:pPr>
      <w:r w:rsidRPr="00B101F6">
        <w:t>предупреждение дорожно-транспортных происшествий, происшествий с участием транспортных средств и травматизма на транспорте;</w:t>
      </w:r>
    </w:p>
    <w:p w:rsidR="009B49CE" w:rsidRPr="00B101F6" w:rsidRDefault="009B49CE" w:rsidP="0035267C">
      <w:pPr>
        <w:pStyle w:val="af9"/>
        <w:numPr>
          <w:ilvl w:val="0"/>
          <w:numId w:val="60"/>
        </w:numPr>
        <w:tabs>
          <w:tab w:val="left" w:pos="539"/>
        </w:tabs>
        <w:spacing w:before="120" w:after="0"/>
        <w:ind w:left="538" w:hanging="357"/>
      </w:pPr>
      <w:r w:rsidRPr="00B101F6">
        <w:t xml:space="preserve">укрепление трудовой и транспортной дисциплины среди работников </w:t>
      </w:r>
      <w:r w:rsidR="004D75A7" w:rsidRPr="00B101F6">
        <w:t>АО «РН-Няганьнефтегаз»</w:t>
      </w:r>
      <w:r w:rsidR="00DB17B2" w:rsidRPr="00B101F6">
        <w:t>, подрядных/субподрядных организаций</w:t>
      </w:r>
      <w:r w:rsidRPr="00B101F6">
        <w:t>.</w:t>
      </w:r>
    </w:p>
    <w:bookmarkEnd w:id="35"/>
    <w:bookmarkEnd w:id="36"/>
    <w:bookmarkEnd w:id="37"/>
    <w:bookmarkEnd w:id="38"/>
    <w:p w:rsidR="00B101F6" w:rsidRPr="00807D11" w:rsidRDefault="00B101F6" w:rsidP="00E45131">
      <w:pPr>
        <w:pStyle w:val="S4"/>
      </w:pPr>
    </w:p>
    <w:p w:rsidR="00A71B94" w:rsidRPr="005A32A3" w:rsidRDefault="00A71B94" w:rsidP="00A71B94">
      <w:pPr>
        <w:pStyle w:val="20"/>
        <w:keepNext w:val="0"/>
        <w:rPr>
          <w:i/>
          <w:caps w:val="0"/>
        </w:rPr>
      </w:pPr>
      <w:bookmarkStart w:id="39" w:name="_Toc395089808"/>
      <w:bookmarkStart w:id="40" w:name="_Toc489016611"/>
      <w:bookmarkStart w:id="41" w:name="_Toc17730771"/>
      <w:r w:rsidRPr="005A32A3">
        <w:t>ОБЛАСТЬ ДЕЙСТВИЯ</w:t>
      </w:r>
      <w:bookmarkEnd w:id="39"/>
      <w:bookmarkEnd w:id="40"/>
      <w:bookmarkEnd w:id="41"/>
    </w:p>
    <w:p w:rsidR="00B101F6" w:rsidRPr="00807D11" w:rsidRDefault="00B101F6" w:rsidP="0097143D">
      <w:pPr>
        <w:rPr>
          <w:highlight w:val="green"/>
        </w:rPr>
      </w:pPr>
    </w:p>
    <w:p w:rsidR="00202074" w:rsidRPr="00B101F6" w:rsidRDefault="00202074" w:rsidP="00202074">
      <w:r w:rsidRPr="00B101F6">
        <w:t>Настоящее Положение обязательно для исполнения работниками структурных подразделений АО «РН-Няганьнефтегаз»:</w:t>
      </w:r>
    </w:p>
    <w:p w:rsidR="00E25B26" w:rsidRPr="00E25B26" w:rsidRDefault="00E25B26" w:rsidP="00E25B26">
      <w:pPr>
        <w:pStyle w:val="afff"/>
        <w:numPr>
          <w:ilvl w:val="0"/>
          <w:numId w:val="69"/>
        </w:numPr>
        <w:ind w:left="318" w:firstLine="0"/>
        <w:rPr>
          <w:sz w:val="24"/>
          <w:szCs w:val="24"/>
        </w:rPr>
      </w:pPr>
      <w:r w:rsidRPr="00E25B26">
        <w:rPr>
          <w:sz w:val="24"/>
          <w:szCs w:val="24"/>
        </w:rPr>
        <w:t>Управления охраны труда и промышленной безопасности;</w:t>
      </w:r>
    </w:p>
    <w:p w:rsidR="00E25B26" w:rsidRPr="00E25B26" w:rsidRDefault="00E25B26" w:rsidP="00E25B26">
      <w:pPr>
        <w:pStyle w:val="afff"/>
        <w:numPr>
          <w:ilvl w:val="0"/>
          <w:numId w:val="69"/>
        </w:numPr>
        <w:ind w:left="318" w:firstLine="0"/>
        <w:rPr>
          <w:sz w:val="24"/>
          <w:szCs w:val="24"/>
        </w:rPr>
      </w:pPr>
      <w:r w:rsidRPr="00E25B26">
        <w:rPr>
          <w:sz w:val="24"/>
          <w:szCs w:val="24"/>
        </w:rPr>
        <w:t>Блок по снабжению;</w:t>
      </w:r>
    </w:p>
    <w:p w:rsidR="00E25B26" w:rsidRPr="00E25B26" w:rsidRDefault="00E25B26" w:rsidP="00E25B26">
      <w:pPr>
        <w:pStyle w:val="afff"/>
        <w:numPr>
          <w:ilvl w:val="0"/>
          <w:numId w:val="69"/>
        </w:numPr>
        <w:ind w:left="318" w:firstLine="0"/>
        <w:rPr>
          <w:sz w:val="24"/>
          <w:szCs w:val="24"/>
        </w:rPr>
      </w:pPr>
      <w:r w:rsidRPr="00E25B26">
        <w:rPr>
          <w:sz w:val="24"/>
          <w:szCs w:val="24"/>
        </w:rPr>
        <w:t>Центрального инженерно-технологического управления;</w:t>
      </w:r>
    </w:p>
    <w:p w:rsidR="00E25B26" w:rsidRPr="00E25B26" w:rsidRDefault="00E25B26" w:rsidP="00E25B26">
      <w:pPr>
        <w:pStyle w:val="afff"/>
        <w:numPr>
          <w:ilvl w:val="0"/>
          <w:numId w:val="69"/>
        </w:numPr>
        <w:ind w:left="318" w:firstLine="0"/>
        <w:rPr>
          <w:sz w:val="24"/>
          <w:szCs w:val="24"/>
        </w:rPr>
      </w:pPr>
      <w:r w:rsidRPr="00E25B26">
        <w:rPr>
          <w:sz w:val="24"/>
          <w:szCs w:val="24"/>
        </w:rPr>
        <w:t>Укрупненного нефтепромысла - Актив Юг-Талинка;</w:t>
      </w:r>
    </w:p>
    <w:p w:rsidR="00E25B26" w:rsidRPr="00E25B26" w:rsidRDefault="00E25B26" w:rsidP="00E25B26">
      <w:pPr>
        <w:pStyle w:val="afff"/>
        <w:numPr>
          <w:ilvl w:val="0"/>
          <w:numId w:val="69"/>
        </w:numPr>
        <w:ind w:left="318" w:firstLine="0"/>
        <w:rPr>
          <w:sz w:val="24"/>
          <w:szCs w:val="24"/>
        </w:rPr>
      </w:pPr>
      <w:r w:rsidRPr="00E25B26">
        <w:rPr>
          <w:sz w:val="24"/>
          <w:szCs w:val="24"/>
        </w:rPr>
        <w:t>Укрупненного нефтепромысла - Актив Север-Талинка;</w:t>
      </w:r>
    </w:p>
    <w:p w:rsidR="00E25B26" w:rsidRPr="00E25B26" w:rsidRDefault="00E25B26" w:rsidP="00E25B26">
      <w:pPr>
        <w:pStyle w:val="afff"/>
        <w:numPr>
          <w:ilvl w:val="0"/>
          <w:numId w:val="69"/>
        </w:numPr>
        <w:ind w:left="318" w:firstLine="0"/>
        <w:rPr>
          <w:sz w:val="24"/>
          <w:szCs w:val="24"/>
        </w:rPr>
      </w:pPr>
      <w:r w:rsidRPr="00E25B26">
        <w:rPr>
          <w:sz w:val="24"/>
          <w:szCs w:val="24"/>
        </w:rPr>
        <w:t>Укрупненного нефтепромысла - Актив Ем-Ега;</w:t>
      </w:r>
    </w:p>
    <w:p w:rsidR="00E25B26" w:rsidRPr="00E25B26" w:rsidRDefault="00E25B26" w:rsidP="00E25B26">
      <w:pPr>
        <w:pStyle w:val="afff"/>
        <w:numPr>
          <w:ilvl w:val="0"/>
          <w:numId w:val="69"/>
        </w:numPr>
        <w:ind w:left="318" w:firstLine="0"/>
        <w:rPr>
          <w:sz w:val="24"/>
          <w:szCs w:val="24"/>
        </w:rPr>
      </w:pPr>
      <w:r w:rsidRPr="00E25B26">
        <w:rPr>
          <w:sz w:val="24"/>
          <w:szCs w:val="24"/>
        </w:rPr>
        <w:t>Укрупненного нефтепромысла - Актив Каменное;</w:t>
      </w:r>
    </w:p>
    <w:p w:rsidR="00E25B26" w:rsidRPr="00E25B26" w:rsidRDefault="00E25B26" w:rsidP="00E25B26">
      <w:pPr>
        <w:pStyle w:val="afff"/>
        <w:numPr>
          <w:ilvl w:val="0"/>
          <w:numId w:val="69"/>
        </w:numPr>
        <w:ind w:left="318" w:firstLine="0"/>
        <w:rPr>
          <w:sz w:val="24"/>
          <w:szCs w:val="24"/>
        </w:rPr>
      </w:pPr>
      <w:r w:rsidRPr="00E25B26">
        <w:rPr>
          <w:sz w:val="24"/>
          <w:szCs w:val="24"/>
        </w:rPr>
        <w:t>Цеха восстановления экологии;</w:t>
      </w:r>
    </w:p>
    <w:p w:rsidR="00E25B26" w:rsidRPr="00E25B26" w:rsidRDefault="00E25B26" w:rsidP="00E25B26">
      <w:pPr>
        <w:pStyle w:val="afff"/>
        <w:numPr>
          <w:ilvl w:val="0"/>
          <w:numId w:val="69"/>
        </w:numPr>
        <w:ind w:left="318" w:firstLine="0"/>
        <w:rPr>
          <w:sz w:val="24"/>
          <w:szCs w:val="24"/>
        </w:rPr>
      </w:pPr>
      <w:r w:rsidRPr="00E25B26">
        <w:rPr>
          <w:sz w:val="24"/>
          <w:szCs w:val="24"/>
        </w:rPr>
        <w:t>Цеха по эксплуатации объектов тепловодоснабжения;</w:t>
      </w:r>
    </w:p>
    <w:p w:rsidR="00E25B26" w:rsidRPr="00E25B26" w:rsidRDefault="00E25B26" w:rsidP="00E25B26">
      <w:pPr>
        <w:pStyle w:val="afff"/>
        <w:numPr>
          <w:ilvl w:val="0"/>
          <w:numId w:val="69"/>
        </w:numPr>
        <w:ind w:left="318" w:firstLine="0"/>
        <w:rPr>
          <w:sz w:val="24"/>
          <w:szCs w:val="24"/>
        </w:rPr>
      </w:pPr>
      <w:r w:rsidRPr="00E25B26">
        <w:rPr>
          <w:sz w:val="24"/>
          <w:szCs w:val="24"/>
        </w:rPr>
        <w:t>Цеха по ремонту электрооборудования;</w:t>
      </w:r>
    </w:p>
    <w:p w:rsidR="00E25B26" w:rsidRPr="00E25B26" w:rsidRDefault="00E25B26" w:rsidP="00E25B26">
      <w:pPr>
        <w:pStyle w:val="afff"/>
        <w:numPr>
          <w:ilvl w:val="0"/>
          <w:numId w:val="69"/>
        </w:numPr>
        <w:ind w:left="318" w:firstLine="0"/>
        <w:rPr>
          <w:sz w:val="24"/>
          <w:szCs w:val="24"/>
        </w:rPr>
      </w:pPr>
      <w:r w:rsidRPr="00E25B26">
        <w:rPr>
          <w:sz w:val="24"/>
          <w:szCs w:val="24"/>
        </w:rPr>
        <w:t>Цеха по эксплуатации электрооборудования №1;</w:t>
      </w:r>
    </w:p>
    <w:p w:rsidR="00E25B26" w:rsidRPr="00E25B26" w:rsidRDefault="00E25B26" w:rsidP="00E25B26">
      <w:pPr>
        <w:pStyle w:val="afff"/>
        <w:numPr>
          <w:ilvl w:val="0"/>
          <w:numId w:val="69"/>
        </w:numPr>
        <w:ind w:left="318" w:firstLine="0"/>
        <w:rPr>
          <w:sz w:val="24"/>
          <w:szCs w:val="24"/>
        </w:rPr>
      </w:pPr>
      <w:r w:rsidRPr="00E25B26">
        <w:rPr>
          <w:sz w:val="24"/>
          <w:szCs w:val="24"/>
        </w:rPr>
        <w:t>Цеха по эксплуатации электрооборудования №2;</w:t>
      </w:r>
    </w:p>
    <w:p w:rsidR="00E25B26" w:rsidRPr="00E25B26" w:rsidRDefault="00E25B26" w:rsidP="00E25B26">
      <w:pPr>
        <w:pStyle w:val="afff"/>
        <w:numPr>
          <w:ilvl w:val="0"/>
          <w:numId w:val="69"/>
        </w:numPr>
        <w:ind w:left="318" w:firstLine="0"/>
        <w:rPr>
          <w:sz w:val="24"/>
          <w:szCs w:val="24"/>
        </w:rPr>
      </w:pPr>
      <w:r w:rsidRPr="00E25B26">
        <w:rPr>
          <w:sz w:val="24"/>
          <w:szCs w:val="24"/>
        </w:rPr>
        <w:t>Испытательная (химико-аналитическая) лаборатория №1;</w:t>
      </w:r>
    </w:p>
    <w:p w:rsidR="00E25B26" w:rsidRPr="00E25B26" w:rsidRDefault="00E25B26" w:rsidP="00E25B26">
      <w:pPr>
        <w:pStyle w:val="afff"/>
        <w:numPr>
          <w:ilvl w:val="0"/>
          <w:numId w:val="69"/>
        </w:numPr>
        <w:ind w:left="318" w:firstLine="0"/>
        <w:rPr>
          <w:sz w:val="24"/>
          <w:szCs w:val="24"/>
        </w:rPr>
      </w:pPr>
      <w:r w:rsidRPr="00E25B26">
        <w:rPr>
          <w:sz w:val="24"/>
          <w:szCs w:val="24"/>
        </w:rPr>
        <w:t>Испытательная (химико-аналитическая) лаборатория №2;</w:t>
      </w:r>
    </w:p>
    <w:p w:rsidR="00E25B26" w:rsidRPr="00E25B26" w:rsidRDefault="00E25B26" w:rsidP="00E25B26">
      <w:pPr>
        <w:pStyle w:val="afff"/>
        <w:numPr>
          <w:ilvl w:val="0"/>
          <w:numId w:val="69"/>
        </w:numPr>
        <w:ind w:left="318" w:firstLine="0"/>
        <w:rPr>
          <w:sz w:val="24"/>
          <w:szCs w:val="24"/>
        </w:rPr>
      </w:pPr>
      <w:r w:rsidRPr="00E25B26">
        <w:rPr>
          <w:sz w:val="24"/>
          <w:szCs w:val="24"/>
        </w:rPr>
        <w:t>Испытательная (химико-аналитическая) лаборатория №3;</w:t>
      </w:r>
    </w:p>
    <w:p w:rsidR="00E25B26" w:rsidRPr="00E25B26" w:rsidRDefault="00E25B26" w:rsidP="00E25B26">
      <w:pPr>
        <w:pStyle w:val="afff"/>
        <w:numPr>
          <w:ilvl w:val="0"/>
          <w:numId w:val="69"/>
        </w:numPr>
        <w:ind w:left="318" w:firstLine="0"/>
        <w:rPr>
          <w:sz w:val="24"/>
          <w:szCs w:val="24"/>
        </w:rPr>
      </w:pPr>
      <w:r w:rsidRPr="00E25B26">
        <w:rPr>
          <w:sz w:val="24"/>
          <w:szCs w:val="24"/>
        </w:rPr>
        <w:t>Испытательная (химико-аналитическая) лаборатория №4;</w:t>
      </w:r>
    </w:p>
    <w:p w:rsidR="00202074" w:rsidRPr="00B101F6" w:rsidRDefault="004D75A7" w:rsidP="004D75A7">
      <w:pPr>
        <w:spacing w:before="120" w:after="120"/>
      </w:pPr>
      <w:r>
        <w:t>а также</w:t>
      </w:r>
      <w:r w:rsidR="00202074">
        <w:t xml:space="preserve"> </w:t>
      </w:r>
      <w:r w:rsidR="00202074" w:rsidRPr="00B101F6">
        <w:t>иных структурных подразделений АО «РН-Няганьнефтегаз»,</w:t>
      </w:r>
      <w:r w:rsidR="00A64AE6">
        <w:t xml:space="preserve"> </w:t>
      </w:r>
      <w:r w:rsidR="00202074" w:rsidRPr="00B101F6">
        <w:t>задействованных в процессе эксплуатации транспортных средств.</w:t>
      </w:r>
    </w:p>
    <w:p w:rsidR="0097143D" w:rsidRPr="00B101F6" w:rsidRDefault="0097143D" w:rsidP="0097143D">
      <w:pPr>
        <w:pStyle w:val="S4"/>
      </w:pPr>
    </w:p>
    <w:p w:rsidR="00E45131" w:rsidRPr="00B101F6" w:rsidRDefault="00E45131" w:rsidP="00E45131">
      <w:pPr>
        <w:pStyle w:val="S4"/>
        <w:rPr>
          <w:iCs/>
        </w:rPr>
      </w:pPr>
      <w:r w:rsidRPr="00B101F6">
        <w:t>Действие Положения не распространяется на эксплуатацию пожарной техники, находящейся в подразделениях пожарной охраны, а также на вопросы обеспечения безопасности на авиационном, железнодорожном и водном транспорте.</w:t>
      </w:r>
    </w:p>
    <w:p w:rsidR="00E45131" w:rsidRPr="00B101F6" w:rsidRDefault="00E45131" w:rsidP="00E45131">
      <w:pPr>
        <w:pStyle w:val="S4"/>
      </w:pPr>
    </w:p>
    <w:p w:rsidR="00E45131" w:rsidRPr="00B101F6" w:rsidRDefault="00E45131" w:rsidP="00E45131">
      <w:pPr>
        <w:pStyle w:val="S4"/>
      </w:pPr>
      <w:r w:rsidRPr="00B101F6">
        <w:t xml:space="preserve">Структурные подразделения </w:t>
      </w:r>
      <w:r w:rsidR="00A50131" w:rsidRPr="00B101F6">
        <w:t>Обществ</w:t>
      </w:r>
      <w:r w:rsidR="00CD26F7" w:rsidRPr="00B101F6">
        <w:t>а</w:t>
      </w:r>
      <w:r w:rsidR="00A50131" w:rsidRPr="00B101F6">
        <w:t xml:space="preserve"> </w:t>
      </w:r>
      <w:r w:rsidRPr="00B101F6">
        <w:t xml:space="preserve">при оформлении договоров с подрядными/ субподрядными организациями, задействованными в выполнении работ на объектах </w:t>
      </w:r>
      <w:r w:rsidR="000527AF" w:rsidRPr="00B101F6">
        <w:t>Общества</w:t>
      </w:r>
      <w:r w:rsidRPr="00B101F6">
        <w:t xml:space="preserve">, при оформлении договоров поставок, продажи, а также перевозки пассажиров и грузов в интересах </w:t>
      </w:r>
      <w:r w:rsidR="000527AF" w:rsidRPr="00B101F6">
        <w:t>Общества</w:t>
      </w:r>
      <w:r w:rsidRPr="00B101F6">
        <w:t xml:space="preserve">, при выполнении которых предусматривается эксплуатация </w:t>
      </w:r>
      <w:r w:rsidR="00323084" w:rsidRPr="00B101F6">
        <w:t>транспортных средств</w:t>
      </w:r>
      <w:r w:rsidRPr="00B101F6">
        <w:t>, обязаны включить в договоры пункт о неукоснительном выполнении подрядной/субподрядной организацией требований, установленных настоящим Положением.</w:t>
      </w:r>
    </w:p>
    <w:p w:rsidR="006C30DA" w:rsidRDefault="006C30DA" w:rsidP="004D75A7">
      <w:pPr>
        <w:pStyle w:val="S4"/>
      </w:pPr>
    </w:p>
    <w:p w:rsidR="004D75A7" w:rsidRPr="00B101F6" w:rsidRDefault="004D75A7" w:rsidP="004D75A7">
      <w:pPr>
        <w:pStyle w:val="S4"/>
      </w:pPr>
      <w:r w:rsidRPr="00B101F6">
        <w:t>Распорядительные, локальные нормативные и иные внутренние документы не должны противоречить настоящему Положению.</w:t>
      </w:r>
    </w:p>
    <w:p w:rsidR="00E45131" w:rsidRPr="00B101F6" w:rsidRDefault="00E45131" w:rsidP="00E45131">
      <w:pPr>
        <w:pStyle w:val="S4"/>
      </w:pPr>
    </w:p>
    <w:p w:rsidR="00A71B94" w:rsidRPr="00A71B94" w:rsidRDefault="00A71B94" w:rsidP="00A71B94">
      <w:pPr>
        <w:outlineLvl w:val="1"/>
        <w:rPr>
          <w:rFonts w:ascii="Arial" w:hAnsi="Arial" w:cs="Arial"/>
          <w:b/>
          <w:bCs/>
          <w:iCs/>
          <w:caps/>
          <w:szCs w:val="28"/>
        </w:rPr>
      </w:pPr>
      <w:bookmarkStart w:id="42" w:name="_Toc465882243"/>
      <w:bookmarkStart w:id="43" w:name="_Toc489016612"/>
      <w:bookmarkStart w:id="44" w:name="_Toc17730772"/>
      <w:r w:rsidRPr="00A71B94">
        <w:rPr>
          <w:rFonts w:ascii="Arial" w:hAnsi="Arial" w:cs="Arial"/>
          <w:b/>
          <w:bCs/>
          <w:iCs/>
          <w:caps/>
          <w:szCs w:val="28"/>
        </w:rPr>
        <w:t>Период действия и порядок внесения изменений</w:t>
      </w:r>
      <w:bookmarkEnd w:id="42"/>
      <w:bookmarkEnd w:id="43"/>
      <w:bookmarkEnd w:id="44"/>
    </w:p>
    <w:p w:rsidR="00E45131" w:rsidRPr="00B101F6" w:rsidRDefault="00E45131" w:rsidP="00E45131">
      <w:pPr>
        <w:pStyle w:val="S4"/>
      </w:pPr>
    </w:p>
    <w:p w:rsidR="00E45131" w:rsidRPr="00B101F6" w:rsidRDefault="00454EB9" w:rsidP="00E45131">
      <w:pPr>
        <w:pStyle w:val="S4"/>
      </w:pPr>
      <w:r w:rsidRPr="00B101F6">
        <w:t xml:space="preserve">Настоящее </w:t>
      </w:r>
      <w:r w:rsidR="00E45131" w:rsidRPr="00B101F6">
        <w:t>Положение является локальным нормативным документом постоянного действия.</w:t>
      </w:r>
    </w:p>
    <w:p w:rsidR="0055520A" w:rsidRPr="00B101F6" w:rsidRDefault="0055520A" w:rsidP="00E45131">
      <w:pPr>
        <w:pStyle w:val="S4"/>
      </w:pPr>
    </w:p>
    <w:p w:rsidR="0055520A" w:rsidRPr="00B101F6" w:rsidRDefault="0055520A" w:rsidP="00E45131">
      <w:pPr>
        <w:pStyle w:val="S4"/>
      </w:pPr>
      <w:r w:rsidRPr="00B101F6">
        <w:t>Настоящее Положение подлежит рассмотрению и одобрению на Комитете реинжиниринга бизнес-процессов АО «РН-Няганьнефтегаз»</w:t>
      </w:r>
    </w:p>
    <w:p w:rsidR="00E45131" w:rsidRPr="00B101F6" w:rsidRDefault="00E45131" w:rsidP="00E45131">
      <w:pPr>
        <w:pStyle w:val="S4"/>
      </w:pPr>
    </w:p>
    <w:p w:rsidR="00E45131" w:rsidRPr="00B101F6" w:rsidRDefault="00E45131" w:rsidP="00E45131">
      <w:r w:rsidRPr="00B101F6">
        <w:t xml:space="preserve">Настоящее Положение утверждается, </w:t>
      </w:r>
      <w:r w:rsidR="00485CA7" w:rsidRPr="00B101F6">
        <w:t>вводится в действие приказом АО «РН-Няганьнефтегаз» на основании решения Комитета реинжиниринга бизнес-процессов</w:t>
      </w:r>
      <w:r w:rsidRPr="00B101F6">
        <w:t>.</w:t>
      </w:r>
    </w:p>
    <w:p w:rsidR="0055520A" w:rsidRPr="00B101F6" w:rsidRDefault="0055520A" w:rsidP="00E45131"/>
    <w:p w:rsidR="0055520A" w:rsidRPr="00B101F6" w:rsidRDefault="0055520A" w:rsidP="0055520A">
      <w:r w:rsidRPr="00B101F6">
        <w:t>Положение признается утратившим силу в Обществе на основании приказа АО «РН-Няганьнефтегаз» по решению Комитета реинжиниринга бизнес-процессов.</w:t>
      </w:r>
    </w:p>
    <w:p w:rsidR="0055520A" w:rsidRPr="00B101F6" w:rsidRDefault="0055520A" w:rsidP="0055520A"/>
    <w:p w:rsidR="0055520A" w:rsidRPr="00B101F6" w:rsidRDefault="0055520A" w:rsidP="00E45131">
      <w:pPr>
        <w:rPr>
          <w:rFonts w:eastAsia="Times New Roman"/>
          <w:szCs w:val="24"/>
          <w:lang w:eastAsia="x-none"/>
        </w:rPr>
      </w:pPr>
      <w:r w:rsidRPr="00B101F6">
        <w:rPr>
          <w:rFonts w:eastAsia="Times New Roman"/>
          <w:szCs w:val="24"/>
          <w:lang w:val="x-none" w:eastAsia="x-none"/>
        </w:rPr>
        <w:t xml:space="preserve">Изменения в </w:t>
      </w:r>
      <w:r w:rsidRPr="00B101F6">
        <w:rPr>
          <w:rFonts w:eastAsia="Times New Roman"/>
          <w:iCs/>
          <w:szCs w:val="24"/>
          <w:lang w:val="x-none" w:eastAsia="x-none"/>
        </w:rPr>
        <w:t>Положение</w:t>
      </w:r>
      <w:r w:rsidRPr="00B101F6">
        <w:rPr>
          <w:rFonts w:eastAsia="Times New Roman"/>
          <w:szCs w:val="24"/>
          <w:lang w:val="x-none" w:eastAsia="x-none"/>
        </w:rPr>
        <w:t xml:space="preserve"> вносятся приказом АО «</w:t>
      </w:r>
      <w:r w:rsidRPr="00B101F6">
        <w:rPr>
          <w:rFonts w:eastAsia="Times New Roman"/>
          <w:szCs w:val="24"/>
          <w:lang w:eastAsia="x-none"/>
        </w:rPr>
        <w:t>РН-Няганьнефтегаз</w:t>
      </w:r>
      <w:r w:rsidRPr="00B101F6">
        <w:rPr>
          <w:rFonts w:eastAsia="Times New Roman"/>
          <w:szCs w:val="24"/>
          <w:lang w:val="x-none" w:eastAsia="x-none"/>
        </w:rPr>
        <w:t>».</w:t>
      </w:r>
    </w:p>
    <w:p w:rsidR="0055520A" w:rsidRPr="00B101F6" w:rsidRDefault="0055520A" w:rsidP="00E45131">
      <w:pPr>
        <w:rPr>
          <w:rFonts w:eastAsia="Times New Roman"/>
          <w:szCs w:val="24"/>
          <w:lang w:eastAsia="x-none"/>
        </w:rPr>
      </w:pPr>
    </w:p>
    <w:p w:rsidR="00E45131" w:rsidRPr="00B101F6" w:rsidRDefault="00E45131" w:rsidP="00E45131">
      <w:pPr>
        <w:pStyle w:val="S4"/>
      </w:pPr>
      <w:r w:rsidRPr="00B101F6">
        <w:t xml:space="preserve">Инициатором внесения изменений в Положение являются: </w:t>
      </w:r>
      <w:r w:rsidR="00D61386">
        <w:t xml:space="preserve">управление </w:t>
      </w:r>
      <w:r w:rsidR="00485CA7" w:rsidRPr="00B101F6">
        <w:t xml:space="preserve">охраны труда и промышленной безопасности </w:t>
      </w:r>
      <w:r w:rsidR="00AF3214" w:rsidRPr="00B101F6">
        <w:rPr>
          <w:lang w:val="x-none"/>
        </w:rPr>
        <w:t xml:space="preserve">АО «РН-Няганьнефтегаз», а также иные структурные подразделения АО «РН-Няганьнефтегаз» по согласованию с </w:t>
      </w:r>
      <w:r w:rsidR="00D61386">
        <w:t xml:space="preserve">управлением </w:t>
      </w:r>
      <w:r w:rsidR="00485CA7" w:rsidRPr="00B101F6">
        <w:t>охраны труда и промышленной безопасности</w:t>
      </w:r>
      <w:r w:rsidR="00AF3214" w:rsidRPr="00B101F6">
        <w:rPr>
          <w:lang w:val="x-none"/>
        </w:rPr>
        <w:t xml:space="preserve"> АО «РН-Няганьнефтегаз»</w:t>
      </w:r>
      <w:r w:rsidRPr="00B101F6">
        <w:t>.</w:t>
      </w:r>
    </w:p>
    <w:p w:rsidR="00E45131" w:rsidRPr="00B101F6" w:rsidRDefault="00E45131" w:rsidP="00E45131">
      <w:pPr>
        <w:pStyle w:val="S4"/>
      </w:pPr>
    </w:p>
    <w:p w:rsidR="00E45131" w:rsidRPr="00B101F6" w:rsidRDefault="00E45131" w:rsidP="00E45131">
      <w:pPr>
        <w:pStyle w:val="S4"/>
      </w:pPr>
      <w:r w:rsidRPr="00B101F6">
        <w:t xml:space="preserve">Изменения в Положение вносятся в случаях: изменения законодательства в области обеспечения </w:t>
      </w:r>
      <w:r w:rsidR="00203F88" w:rsidRPr="00B101F6">
        <w:t>безопасности дорожного движения</w:t>
      </w:r>
      <w:r w:rsidRPr="00B101F6">
        <w:t>, организационной структуры или полномочий руководителей</w:t>
      </w:r>
      <w:r w:rsidR="00AC559E">
        <w:t>,</w:t>
      </w:r>
      <w:r w:rsidRPr="00B101F6">
        <w:t xml:space="preserve"> </w:t>
      </w:r>
      <w:r w:rsidR="00AC559E" w:rsidRPr="0042351F">
        <w:t>приведения в соответствие требованиям локальных нормативных документов Компании</w:t>
      </w:r>
      <w:r w:rsidRPr="0042351F">
        <w:t>.</w:t>
      </w:r>
    </w:p>
    <w:p w:rsidR="00E45131" w:rsidRPr="00B101F6" w:rsidRDefault="00E45131" w:rsidP="00E45131">
      <w:pPr>
        <w:pStyle w:val="S4"/>
      </w:pPr>
    </w:p>
    <w:p w:rsidR="00E45131" w:rsidRPr="00B101F6" w:rsidRDefault="0055520A" w:rsidP="00E45131">
      <w:r w:rsidRPr="00B101F6">
        <w:t>Ответственность за поддержание настоящего Положения в актуальном состоянии возлагается на начальника управления охраны труда и промышленной безопасности АО «РН-Няганьнефтегаз».</w:t>
      </w:r>
      <w:r w:rsidR="00AF3214" w:rsidRPr="00B101F6">
        <w:t xml:space="preserve"> </w:t>
      </w:r>
    </w:p>
    <w:p w:rsidR="00E45131" w:rsidRPr="00B101F6" w:rsidRDefault="00E45131" w:rsidP="00E45131">
      <w:pPr>
        <w:pStyle w:val="S4"/>
      </w:pPr>
    </w:p>
    <w:p w:rsidR="00E45131" w:rsidRDefault="0055520A" w:rsidP="00E45131">
      <w:pPr>
        <w:pStyle w:val="S4"/>
      </w:pPr>
      <w:r w:rsidRPr="00B101F6">
        <w:t xml:space="preserve">Контроль за исполнением требований настоящего Положения возлагается на заместителя генерального директора </w:t>
      </w:r>
      <w:r w:rsidR="0072219D" w:rsidRPr="0072219D">
        <w:t>по промышленной безопасности, охране труда и окружающей среды</w:t>
      </w:r>
      <w:r w:rsidRPr="00B101F6">
        <w:t xml:space="preserve"> АО «РН-Няганьнефтегаз».</w:t>
      </w:r>
      <w:r w:rsidR="00AF3214">
        <w:t xml:space="preserve"> </w:t>
      </w:r>
    </w:p>
    <w:p w:rsidR="00D61386" w:rsidRDefault="00D61386" w:rsidP="00E45131">
      <w:pPr>
        <w:pStyle w:val="S4"/>
      </w:pPr>
    </w:p>
    <w:p w:rsidR="00E45131" w:rsidRDefault="00E45131" w:rsidP="00E45131">
      <w:pPr>
        <w:sectPr w:rsidR="00E45131" w:rsidSect="008E2945">
          <w:headerReference w:type="even" r:id="rId20"/>
          <w:headerReference w:type="default" r:id="rId21"/>
          <w:footerReference w:type="default" r:id="rId22"/>
          <w:headerReference w:type="first" r:id="rId23"/>
          <w:pgSz w:w="11906" w:h="16838"/>
          <w:pgMar w:top="510" w:right="1021" w:bottom="567" w:left="1247" w:header="737" w:footer="680" w:gutter="0"/>
          <w:cols w:space="708"/>
          <w:docGrid w:linePitch="360"/>
        </w:sectPr>
      </w:pPr>
    </w:p>
    <w:p w:rsidR="00E45131" w:rsidRPr="00B56515" w:rsidRDefault="001A05AA" w:rsidP="0035267C">
      <w:pPr>
        <w:pStyle w:val="S13"/>
        <w:numPr>
          <w:ilvl w:val="0"/>
          <w:numId w:val="11"/>
        </w:numPr>
        <w:ind w:left="0" w:firstLine="0"/>
      </w:pPr>
      <w:bookmarkStart w:id="45" w:name="_Toc149979454"/>
      <w:bookmarkStart w:id="46" w:name="_Toc149981755"/>
      <w:bookmarkStart w:id="47" w:name="_Toc149983143"/>
      <w:bookmarkStart w:id="48" w:name="_Toc150914942"/>
      <w:bookmarkStart w:id="49" w:name="_Toc156727019"/>
      <w:bookmarkStart w:id="50" w:name="_Toc164238418"/>
      <w:bookmarkStart w:id="51" w:name="_Toc431215511"/>
      <w:bookmarkStart w:id="52" w:name="_Toc456176960"/>
      <w:bookmarkStart w:id="53" w:name="_Toc17730773"/>
      <w:r w:rsidRPr="00B56515">
        <w:rPr>
          <w:caps w:val="0"/>
        </w:rPr>
        <w:lastRenderedPageBreak/>
        <w:t>ТЕРМИНЫ И ОПРЕДЕЛЕНИЯ</w:t>
      </w:r>
      <w:bookmarkEnd w:id="45"/>
      <w:bookmarkEnd w:id="46"/>
      <w:bookmarkEnd w:id="47"/>
      <w:bookmarkEnd w:id="48"/>
      <w:bookmarkEnd w:id="49"/>
      <w:bookmarkEnd w:id="50"/>
      <w:bookmarkEnd w:id="51"/>
      <w:bookmarkEnd w:id="52"/>
      <w:bookmarkEnd w:id="53"/>
    </w:p>
    <w:p w:rsidR="00765833" w:rsidRPr="00765833" w:rsidRDefault="00765833" w:rsidP="00765833"/>
    <w:p w:rsidR="00765833" w:rsidRPr="009C4916" w:rsidRDefault="00765833" w:rsidP="00AC559E">
      <w:pPr>
        <w:spacing w:before="120"/>
        <w:rPr>
          <w:szCs w:val="24"/>
        </w:rPr>
      </w:pPr>
      <w:r w:rsidRPr="00301C99">
        <w:rPr>
          <w:rFonts w:ascii="Arial" w:hAnsi="Arial" w:cs="Arial"/>
          <w:b/>
          <w:i/>
          <w:sz w:val="20"/>
          <w:szCs w:val="20"/>
        </w:rPr>
        <w:t xml:space="preserve">АБОНЕНТСКИЙ ТЕРМИНАЛ </w:t>
      </w:r>
      <w:r w:rsidRPr="00301C99">
        <w:rPr>
          <w:szCs w:val="24"/>
        </w:rPr>
        <w:t>–</w:t>
      </w:r>
      <w:r w:rsidRPr="00301C99">
        <w:rPr>
          <w:rFonts w:ascii="Arial" w:hAnsi="Arial" w:cs="Arial"/>
          <w:b/>
          <w:i/>
          <w:sz w:val="20"/>
          <w:szCs w:val="20"/>
        </w:rPr>
        <w:t xml:space="preserve"> </w:t>
      </w:r>
      <w:r w:rsidRPr="00301C99">
        <w:rPr>
          <w:szCs w:val="24"/>
        </w:rPr>
        <w:t>устройство, предназначенное для спутникового мониторинга стационарных и подвижных объектов (транспортных средств) с использованием систем ГЛОНАСС</w:t>
      </w:r>
      <w:r>
        <w:rPr>
          <w:szCs w:val="24"/>
        </w:rPr>
        <w:t>/</w:t>
      </w:r>
      <w:r w:rsidRPr="00301C99">
        <w:rPr>
          <w:szCs w:val="24"/>
        </w:rPr>
        <w:t>GPS.</w:t>
      </w:r>
    </w:p>
    <w:p w:rsidR="00765833" w:rsidRDefault="00765833" w:rsidP="00AC559E">
      <w:pPr>
        <w:spacing w:before="120"/>
      </w:pPr>
      <w:r w:rsidRPr="00111C00">
        <w:rPr>
          <w:rFonts w:ascii="Arial" w:hAnsi="Arial" w:cs="Arial"/>
          <w:b/>
          <w:i/>
          <w:sz w:val="20"/>
          <w:szCs w:val="20"/>
        </w:rPr>
        <w:t>АВТОМОБИЛЬНАЯ ДОРОГА</w:t>
      </w:r>
      <w:r w:rsidRPr="00111C00">
        <w:t xml:space="preserve"> - объект транспортной инфраструктуры, предназначенный для движения транспортных средств и включающий в себя земельные участки в границах полосы отвода автомобильной дороги и расположенные на них или под ними конструктивные элементы (дорожное полотно, дорожное покрытие и подобные элементы) и дорожные сооружения, являющиеся ее технологической частью, - защитные дорожные сооружения, искусственные дорожные сооружения, производственные объекты, элементы обустройства автомобильных дорог.</w:t>
      </w:r>
    </w:p>
    <w:p w:rsidR="00765833" w:rsidRDefault="00765833" w:rsidP="00AC559E">
      <w:pPr>
        <w:spacing w:before="120"/>
      </w:pPr>
      <w:r w:rsidRPr="003556A9">
        <w:rPr>
          <w:rFonts w:ascii="Arial" w:hAnsi="Arial" w:cs="Arial"/>
          <w:b/>
          <w:i/>
          <w:sz w:val="20"/>
          <w:szCs w:val="20"/>
        </w:rPr>
        <w:t>АВТОМОБИЛЬН</w:t>
      </w:r>
      <w:r>
        <w:rPr>
          <w:rFonts w:ascii="Arial" w:hAnsi="Arial" w:cs="Arial"/>
          <w:b/>
          <w:i/>
          <w:sz w:val="20"/>
          <w:szCs w:val="20"/>
        </w:rPr>
        <w:t>АЯ</w:t>
      </w:r>
      <w:r w:rsidRPr="003556A9">
        <w:rPr>
          <w:rFonts w:ascii="Arial" w:hAnsi="Arial" w:cs="Arial"/>
          <w:b/>
          <w:i/>
          <w:sz w:val="20"/>
          <w:szCs w:val="20"/>
        </w:rPr>
        <w:t xml:space="preserve"> ДОРОГ</w:t>
      </w:r>
      <w:r>
        <w:rPr>
          <w:rFonts w:ascii="Arial" w:hAnsi="Arial" w:cs="Arial"/>
          <w:b/>
          <w:i/>
          <w:sz w:val="20"/>
          <w:szCs w:val="20"/>
        </w:rPr>
        <w:t>А</w:t>
      </w:r>
      <w:r w:rsidRPr="003556A9">
        <w:rPr>
          <w:rFonts w:ascii="Arial" w:hAnsi="Arial" w:cs="Arial"/>
          <w:b/>
          <w:i/>
          <w:sz w:val="20"/>
          <w:szCs w:val="20"/>
        </w:rPr>
        <w:t xml:space="preserve"> ЗИМН</w:t>
      </w:r>
      <w:r>
        <w:rPr>
          <w:rFonts w:ascii="Arial" w:hAnsi="Arial" w:cs="Arial"/>
          <w:b/>
          <w:i/>
          <w:sz w:val="20"/>
          <w:szCs w:val="20"/>
        </w:rPr>
        <w:t>ЯЯ</w:t>
      </w:r>
      <w:r w:rsidRPr="003556A9">
        <w:rPr>
          <w:rFonts w:ascii="Arial" w:hAnsi="Arial" w:cs="Arial"/>
          <w:b/>
          <w:i/>
          <w:sz w:val="20"/>
          <w:szCs w:val="20"/>
        </w:rPr>
        <w:t xml:space="preserve"> (АВТОЗИМНИК)</w:t>
      </w:r>
      <w:r>
        <w:t xml:space="preserve"> – дорога, проезжая часть которой (сплошная или колейная) построена изо льда, намораживаемого послойно, или из уплотненного снега и льда, а также проложенная непосредственно по замерзшей поверхности рек и озер, д</w:t>
      </w:r>
      <w:r w:rsidRPr="00855C2F">
        <w:t>ейству</w:t>
      </w:r>
      <w:r>
        <w:t>ющая</w:t>
      </w:r>
      <w:r w:rsidRPr="00855C2F">
        <w:t xml:space="preserve"> до оттаивания ледяного покрытия.</w:t>
      </w:r>
    </w:p>
    <w:p w:rsidR="00765833" w:rsidRDefault="00765833" w:rsidP="00AC559E">
      <w:pPr>
        <w:spacing w:before="120"/>
      </w:pPr>
      <w:r w:rsidRPr="003556A9">
        <w:rPr>
          <w:rFonts w:ascii="Arial" w:hAnsi="Arial" w:cs="Arial"/>
          <w:b/>
          <w:i/>
          <w:sz w:val="20"/>
          <w:szCs w:val="20"/>
        </w:rPr>
        <w:t>АВТОМОБИЛЬН</w:t>
      </w:r>
      <w:r>
        <w:rPr>
          <w:rFonts w:ascii="Arial" w:hAnsi="Arial" w:cs="Arial"/>
          <w:b/>
          <w:i/>
          <w:sz w:val="20"/>
          <w:szCs w:val="20"/>
        </w:rPr>
        <w:t>АЯ</w:t>
      </w:r>
      <w:r w:rsidRPr="003556A9">
        <w:rPr>
          <w:rFonts w:ascii="Arial" w:hAnsi="Arial" w:cs="Arial"/>
          <w:b/>
          <w:i/>
          <w:sz w:val="20"/>
          <w:szCs w:val="20"/>
        </w:rPr>
        <w:t xml:space="preserve"> ДОРОГ</w:t>
      </w:r>
      <w:r>
        <w:rPr>
          <w:rFonts w:ascii="Arial" w:hAnsi="Arial" w:cs="Arial"/>
          <w:b/>
          <w:i/>
          <w:sz w:val="20"/>
          <w:szCs w:val="20"/>
        </w:rPr>
        <w:t>А</w:t>
      </w:r>
      <w:r w:rsidRPr="003556A9">
        <w:rPr>
          <w:rFonts w:ascii="Arial" w:hAnsi="Arial" w:cs="Arial"/>
          <w:b/>
          <w:i/>
          <w:sz w:val="20"/>
          <w:szCs w:val="20"/>
        </w:rPr>
        <w:t xml:space="preserve"> ОБЩЕГО ПОЛЬЗОВАНИЯ (ДОРОГ</w:t>
      </w:r>
      <w:r>
        <w:rPr>
          <w:rFonts w:ascii="Arial" w:hAnsi="Arial" w:cs="Arial"/>
          <w:b/>
          <w:i/>
          <w:sz w:val="20"/>
          <w:szCs w:val="20"/>
        </w:rPr>
        <w:t>А</w:t>
      </w:r>
      <w:r w:rsidRPr="003556A9">
        <w:rPr>
          <w:rFonts w:ascii="Arial" w:hAnsi="Arial" w:cs="Arial"/>
          <w:b/>
          <w:i/>
          <w:sz w:val="20"/>
          <w:szCs w:val="20"/>
        </w:rPr>
        <w:t xml:space="preserve"> ОБЩЕГО ПОЛЬЗОВАНИЯ)</w:t>
      </w:r>
      <w:r>
        <w:t xml:space="preserve"> – </w:t>
      </w:r>
      <w:r w:rsidRPr="00D61183">
        <w:t>автомобильн</w:t>
      </w:r>
      <w:r>
        <w:t>ая</w:t>
      </w:r>
      <w:r w:rsidRPr="00D61183">
        <w:t xml:space="preserve"> дорог</w:t>
      </w:r>
      <w:r>
        <w:t>а</w:t>
      </w:r>
      <w:r w:rsidRPr="00D61183">
        <w:t>, предназначенн</w:t>
      </w:r>
      <w:r>
        <w:t>ая</w:t>
      </w:r>
      <w:r w:rsidRPr="00D61183">
        <w:t xml:space="preserve"> для движения транспортных средств неограниченного круга лиц.</w:t>
      </w:r>
    </w:p>
    <w:p w:rsidR="00765833" w:rsidRDefault="00765833" w:rsidP="00AC559E">
      <w:pPr>
        <w:spacing w:before="120"/>
      </w:pPr>
      <w:r w:rsidRPr="003556A9">
        <w:rPr>
          <w:rFonts w:ascii="Arial" w:hAnsi="Arial" w:cs="Arial"/>
          <w:b/>
          <w:i/>
          <w:sz w:val="20"/>
          <w:szCs w:val="20"/>
        </w:rPr>
        <w:t>БЕЗОПАСНОСТЬ ДОРОЖНОГО ДВИЖЕНИЯ</w:t>
      </w:r>
      <w:r>
        <w:t xml:space="preserve"> – </w:t>
      </w:r>
      <w:r w:rsidRPr="005703AF">
        <w:t>состояние процесса перемещения людей и грузов с помощью транспортных средств или без таковых, отражающее степень защищенности участников движения от дорожно-транспортных происшествий, происшествий с участием транспортных средств и их последствий, включая достаточность реализуемых организационно-технических, обучающих и медицинских мероприятий.</w:t>
      </w:r>
    </w:p>
    <w:p w:rsidR="00765833" w:rsidRPr="00765833" w:rsidRDefault="00765833" w:rsidP="00765833">
      <w:pPr>
        <w:spacing w:before="120"/>
      </w:pPr>
      <w:r w:rsidRPr="000A737F">
        <w:rPr>
          <w:rFonts w:ascii="Arial" w:hAnsi="Arial" w:cs="Arial"/>
          <w:b/>
          <w:i/>
          <w:sz w:val="20"/>
          <w:szCs w:val="20"/>
        </w:rPr>
        <w:t xml:space="preserve">БЕСКАПОТНОЕ </w:t>
      </w:r>
      <w:r>
        <w:rPr>
          <w:rFonts w:ascii="Arial" w:hAnsi="Arial" w:cs="Arial"/>
          <w:b/>
          <w:i/>
          <w:sz w:val="20"/>
          <w:szCs w:val="20"/>
        </w:rPr>
        <w:t>ТРАНСПОРТНОЕ СРЕДСТВО</w:t>
      </w:r>
      <w:r w:rsidRPr="000A737F">
        <w:rPr>
          <w:rFonts w:ascii="Arial" w:hAnsi="Arial" w:cs="Arial"/>
          <w:b/>
          <w:i/>
          <w:sz w:val="20"/>
          <w:szCs w:val="20"/>
        </w:rPr>
        <w:t xml:space="preserve"> -</w:t>
      </w:r>
      <w:r w:rsidRPr="00765833">
        <w:rPr>
          <w:rFonts w:ascii="Arial" w:hAnsi="Arial" w:cs="Arial"/>
          <w:b/>
          <w:i/>
          <w:sz w:val="20"/>
          <w:szCs w:val="20"/>
        </w:rPr>
        <w:t xml:space="preserve"> </w:t>
      </w:r>
      <w:r w:rsidRPr="00765833">
        <w:t>транспортное средство для перевозки людей и грузов, центр рулевого колеса, которого находится перед передней осью автомобиля, отсутствует выступающее вперед капотное пространство.</w:t>
      </w:r>
    </w:p>
    <w:p w:rsidR="00765833" w:rsidRDefault="00765833" w:rsidP="00AC559E">
      <w:pPr>
        <w:spacing w:before="120"/>
      </w:pPr>
      <w:r w:rsidRPr="00301C99">
        <w:rPr>
          <w:rFonts w:ascii="Arial" w:hAnsi="Arial" w:cs="Arial"/>
          <w:b/>
          <w:i/>
          <w:sz w:val="20"/>
          <w:szCs w:val="20"/>
        </w:rPr>
        <w:t>БОРТОВАЯ СИСТЕМА МОНИТОРИНГА ТРАНСПОРТНОГО СРЕДСТВА</w:t>
      </w:r>
      <w:r w:rsidRPr="00301C99">
        <w:t xml:space="preserve"> – аппаратно-программный навигационный комплекс технических средств, входящий в состав системы мониторинга, функционирующий с использованием навигационных сигналов ГЛОНАСС или ГЛОНАСС/GPS, к которому подведены каналы связи, на котором установлено программное обеспечение, способное взаимодействовать с другими аппаратно-программными комплексами системы мониторинга и предназначенный для сбора, обработки, хранения и маршрутизации информации от абонентских терминалов, установленных на транспортных средствах.</w:t>
      </w:r>
    </w:p>
    <w:p w:rsidR="00765833" w:rsidRDefault="00765833" w:rsidP="00AC559E">
      <w:pPr>
        <w:spacing w:before="120"/>
      </w:pPr>
      <w:r w:rsidRPr="00241D6D">
        <w:rPr>
          <w:rFonts w:ascii="Arial" w:hAnsi="Arial" w:cs="Arial"/>
          <w:b/>
          <w:i/>
          <w:sz w:val="20"/>
          <w:szCs w:val="20"/>
        </w:rPr>
        <w:t>ВЗРЫВООПАСНЫЙ (ВЗРЫВОПОЖАРООПАСНЫЙ) ОБЪЕКТ</w:t>
      </w:r>
      <w:r>
        <w:t xml:space="preserve"> – </w:t>
      </w:r>
      <w:r w:rsidRPr="00241D6D">
        <w:t>объект с потенциальной возможностью возникновения взрыва и развития пожара или возникновения пожара и последующего взрыва.</w:t>
      </w:r>
    </w:p>
    <w:p w:rsidR="00765833" w:rsidRPr="0065027C" w:rsidRDefault="00765833" w:rsidP="00AC559E">
      <w:pPr>
        <w:spacing w:before="120"/>
      </w:pPr>
      <w:r w:rsidRPr="003556A9">
        <w:rPr>
          <w:rFonts w:ascii="Arial" w:hAnsi="Arial" w:cs="Arial"/>
          <w:b/>
          <w:i/>
          <w:sz w:val="20"/>
          <w:szCs w:val="20"/>
        </w:rPr>
        <w:t>ВЛАДЕЛЕЦ ТРАНСПОРТНОГО СРЕДСТВА</w:t>
      </w:r>
      <w:r>
        <w:t xml:space="preserve"> – </w:t>
      </w:r>
      <w:r w:rsidRPr="00301C99">
        <w:t xml:space="preserve">собственник транспортного средства, а также лицо, владеющее транспортным средством на праве хозяйственного ведения или праве оперативного управления либо на ином законном основании (право аренды, доверенность на право управления транспортным средством, распоряжение соответствующего органа о передаче этому лицу транспортного средства и тому подобное). Не является владельцем транспортного средства лицо, управляющее транспортным средством в силу исполнения своих служебных или трудовых обязанностей, в том числе на основании трудового или гражданско-правового договора с собственником или иным владельцем транспортного </w:t>
      </w:r>
      <w:r w:rsidRPr="00301C99">
        <w:lastRenderedPageBreak/>
        <w:t xml:space="preserve">средства явлениях </w:t>
      </w:r>
      <w:r w:rsidRPr="00674655">
        <w:t>[Федеральный закон от 25.04.2002 № 40-ФЗ «Об обязательном страховании гражданской ответственности владельцев транспортных средств»].</w:t>
      </w:r>
    </w:p>
    <w:p w:rsidR="00765833" w:rsidRPr="00871D10" w:rsidRDefault="00765833" w:rsidP="00AC559E">
      <w:pPr>
        <w:spacing w:before="120"/>
      </w:pPr>
      <w:r>
        <w:rPr>
          <w:rFonts w:ascii="Arial" w:hAnsi="Arial" w:cs="Arial"/>
          <w:b/>
          <w:i/>
          <w:sz w:val="20"/>
          <w:szCs w:val="20"/>
        </w:rPr>
        <w:t>ВНУТРИ</w:t>
      </w:r>
      <w:r w:rsidRPr="00241D6D">
        <w:rPr>
          <w:rFonts w:ascii="Arial" w:hAnsi="Arial" w:cs="Arial"/>
          <w:b/>
          <w:i/>
          <w:sz w:val="20"/>
          <w:szCs w:val="20"/>
        </w:rPr>
        <w:t>ОБЪЕКТ</w:t>
      </w:r>
      <w:r>
        <w:rPr>
          <w:rFonts w:ascii="Arial" w:hAnsi="Arial" w:cs="Arial"/>
          <w:b/>
          <w:i/>
          <w:sz w:val="20"/>
          <w:szCs w:val="20"/>
        </w:rPr>
        <w:t xml:space="preserve">ОВЫЙ РЕЖИМ </w:t>
      </w:r>
      <w:r>
        <w:t>–</w:t>
      </w:r>
      <w:r w:rsidRPr="00871D10">
        <w:t xml:space="preserve"> </w:t>
      </w:r>
      <w:r w:rsidRPr="00C46579">
        <w:t xml:space="preserve">порядок, устанавливаемый </w:t>
      </w:r>
      <w:r w:rsidRPr="00B101F6">
        <w:t>АО «РН-Няганьнефтегаз»</w:t>
      </w:r>
      <w:r w:rsidRPr="00C46579">
        <w:t xml:space="preserve"> в соответствии с требованиями внутреннего трудового распорядка, промышленной, пожарной, газовой безопасности, охраны труда, требованиями по передвижению автотранспорта и пешеходов на территории объектов, парковке и стоянке автотранспорта, требованиями, предъявляемыми к сохранности товарно-материальных ценностей и служебных документов и обеспечиваемый совокупностью мероприятий и правил, выполняемых лицами, находящимися на охраняемых объектах, не противоречащий законодательству Российской Федерации и доведенный до сведения работников и посетителей объектов охраны</w:t>
      </w:r>
      <w:r w:rsidRPr="0065027C">
        <w:t>.</w:t>
      </w:r>
    </w:p>
    <w:p w:rsidR="00765833" w:rsidRDefault="00765833" w:rsidP="00AC559E">
      <w:pPr>
        <w:spacing w:before="120"/>
      </w:pPr>
      <w:r w:rsidRPr="00FA3409">
        <w:rPr>
          <w:rFonts w:ascii="Arial" w:hAnsi="Arial" w:cs="Arial"/>
          <w:b/>
          <w:i/>
          <w:sz w:val="20"/>
          <w:szCs w:val="20"/>
        </w:rPr>
        <w:t>ВНУТРИПЛОЩАДОЧН</w:t>
      </w:r>
      <w:r>
        <w:rPr>
          <w:rFonts w:ascii="Arial" w:hAnsi="Arial" w:cs="Arial"/>
          <w:b/>
          <w:i/>
          <w:sz w:val="20"/>
          <w:szCs w:val="20"/>
        </w:rPr>
        <w:t>АЯ</w:t>
      </w:r>
      <w:r w:rsidRPr="00FA3409">
        <w:rPr>
          <w:rFonts w:ascii="Arial" w:hAnsi="Arial" w:cs="Arial"/>
          <w:b/>
          <w:i/>
          <w:sz w:val="20"/>
          <w:szCs w:val="20"/>
        </w:rPr>
        <w:t xml:space="preserve"> ТЕРРИТОРИ</w:t>
      </w:r>
      <w:r>
        <w:rPr>
          <w:rFonts w:ascii="Arial" w:hAnsi="Arial" w:cs="Arial"/>
          <w:b/>
          <w:i/>
          <w:sz w:val="20"/>
          <w:szCs w:val="20"/>
        </w:rPr>
        <w:t>Я</w:t>
      </w:r>
      <w:r w:rsidRPr="00FA3409">
        <w:rPr>
          <w:rFonts w:ascii="Arial" w:hAnsi="Arial" w:cs="Arial"/>
          <w:b/>
          <w:i/>
          <w:sz w:val="20"/>
          <w:szCs w:val="20"/>
        </w:rPr>
        <w:t xml:space="preserve"> О</w:t>
      </w:r>
      <w:r>
        <w:rPr>
          <w:rFonts w:ascii="Arial" w:hAnsi="Arial" w:cs="Arial"/>
          <w:b/>
          <w:i/>
          <w:sz w:val="20"/>
          <w:szCs w:val="20"/>
        </w:rPr>
        <w:t xml:space="preserve">БЩЕСТВА </w:t>
      </w:r>
      <w:r>
        <w:t xml:space="preserve">– территория </w:t>
      </w:r>
      <w:r w:rsidRPr="00B101F6">
        <w:t>АО «РН-Няганьнефтегаз»</w:t>
      </w:r>
      <w:r>
        <w:t>,</w:t>
      </w:r>
      <w:r w:rsidRPr="00FA3409">
        <w:t xml:space="preserve"> </w:t>
      </w:r>
      <w:r>
        <w:t>имеющая</w:t>
      </w:r>
      <w:r w:rsidRPr="00FA3409">
        <w:t xml:space="preserve"> </w:t>
      </w:r>
      <w:r>
        <w:t xml:space="preserve">определенные границы </w:t>
      </w:r>
      <w:r w:rsidRPr="00FA3409">
        <w:t>(складские комплексы, заво</w:t>
      </w:r>
      <w:r>
        <w:t xml:space="preserve">ды </w:t>
      </w:r>
      <w:r w:rsidRPr="00FA3409">
        <w:t>и т.д.)</w:t>
      </w:r>
      <w:r>
        <w:t>.</w:t>
      </w:r>
    </w:p>
    <w:p w:rsidR="00765833" w:rsidRDefault="00765833" w:rsidP="00AC559E">
      <w:pPr>
        <w:pStyle w:val="S4"/>
        <w:spacing w:before="120"/>
      </w:pPr>
      <w:r w:rsidRPr="00DC7EB6">
        <w:rPr>
          <w:rFonts w:ascii="Arial" w:hAnsi="Arial" w:cs="Arial"/>
          <w:b/>
          <w:i/>
          <w:sz w:val="20"/>
          <w:szCs w:val="20"/>
        </w:rPr>
        <w:t>ВОДИТЕЛЬ</w:t>
      </w:r>
      <w:r>
        <w:t xml:space="preserve"> </w:t>
      </w:r>
      <w:r w:rsidRPr="00DC7EB6">
        <w:t>– лицо, управляющее транспортным средством.</w:t>
      </w:r>
    </w:p>
    <w:p w:rsidR="00765833" w:rsidRDefault="00765833" w:rsidP="00AC559E">
      <w:pPr>
        <w:spacing w:before="120"/>
      </w:pPr>
      <w:r>
        <w:rPr>
          <w:rFonts w:ascii="Arial" w:hAnsi="Arial" w:cs="Arial"/>
          <w:b/>
          <w:i/>
          <w:sz w:val="20"/>
          <w:szCs w:val="20"/>
        </w:rPr>
        <w:t>ГИДРОМЕТЕОРОЛОГИЧЕСКАЯ СЛУЖБА</w:t>
      </w:r>
      <w:r>
        <w:t xml:space="preserve"> – система функционально объединенных физических лиц, а также юридических лиц, в том числе органов исполнительной власти, осуществляющих деятельность в области гидрометеорологии и смежных с ней областях (метеорологии, климатологии, агрометеорологии, гидрологии, океанологии, гелиогеофизики, области активных воздействий на метеорологические и другие геофизические процессы), мониторинг состояния и загрязнения окружающей среды, в том числе ионосферы и околоземного космического пространства, предоставление информации о состоянии окружающей среды, ее загрязнении, об опасных природных явлениях </w:t>
      </w:r>
      <w:r w:rsidRPr="00AB186B">
        <w:t>[</w:t>
      </w:r>
      <w:r>
        <w:t>Федеральный закон от 19.07.1998 № 113-ФЗ «О гидрометеорологической службе»</w:t>
      </w:r>
      <w:r w:rsidRPr="00AB186B">
        <w:t>]</w:t>
      </w:r>
      <w:r>
        <w:t>.</w:t>
      </w:r>
    </w:p>
    <w:p w:rsidR="00765833" w:rsidRDefault="00765833" w:rsidP="00AC559E">
      <w:pPr>
        <w:spacing w:before="120"/>
      </w:pPr>
      <w:r w:rsidRPr="003556A9">
        <w:rPr>
          <w:rFonts w:ascii="Arial" w:hAnsi="Arial" w:cs="Arial"/>
          <w:b/>
          <w:i/>
          <w:sz w:val="20"/>
          <w:szCs w:val="20"/>
        </w:rPr>
        <w:t xml:space="preserve">ГРУЗ </w:t>
      </w:r>
      <w:r>
        <w:t>– объект (товары, изделия, предметы, полезные ископаемые, сырье, материалы, отходы производства и потребления и др.), принятый в установленном порядке для перевозки.</w:t>
      </w:r>
    </w:p>
    <w:p w:rsidR="00765833" w:rsidRPr="00B101F6" w:rsidRDefault="00765833" w:rsidP="00AC559E">
      <w:pPr>
        <w:spacing w:before="120"/>
      </w:pPr>
      <w:r w:rsidRPr="00B101F6">
        <w:rPr>
          <w:rFonts w:ascii="Arial" w:hAnsi="Arial" w:cs="Arial"/>
          <w:b/>
          <w:i/>
          <w:sz w:val="20"/>
          <w:szCs w:val="20"/>
        </w:rPr>
        <w:t>ДНЕВНЫЕ ХОДОВЫЕ ОГНИ</w:t>
      </w:r>
      <w:r w:rsidRPr="00B101F6">
        <w:t xml:space="preserve"> – внешние световые приборы, предназначенные для улучшения видимости движущегося транспортного средства спереди в светлое время суток.</w:t>
      </w:r>
    </w:p>
    <w:p w:rsidR="00765833" w:rsidRDefault="00765833" w:rsidP="00AC559E">
      <w:pPr>
        <w:spacing w:before="120"/>
      </w:pPr>
      <w:r w:rsidRPr="003556A9">
        <w:rPr>
          <w:rFonts w:ascii="Arial" w:hAnsi="Arial" w:cs="Arial"/>
          <w:b/>
          <w:i/>
          <w:sz w:val="20"/>
          <w:szCs w:val="20"/>
        </w:rPr>
        <w:t>ДОРОЖНОЕ ДВИЖЕНИЕ</w:t>
      </w:r>
      <w:r>
        <w:t xml:space="preserve"> – совокупность общественных отношений, возникающих в процессе перемещения людей и грузов с помощью транспортных средств или без таковых в пределах дорог </w:t>
      </w:r>
      <w:r w:rsidRPr="00D3142A">
        <w:t>[</w:t>
      </w:r>
      <w:r>
        <w:t>Федеральный закон от 10.12.1995 № 196-ФЗ «О безопасности дорожного движения»</w:t>
      </w:r>
      <w:r w:rsidRPr="00D3142A">
        <w:t>]</w:t>
      </w:r>
      <w:r>
        <w:t>.</w:t>
      </w:r>
    </w:p>
    <w:p w:rsidR="00765833" w:rsidRDefault="00765833" w:rsidP="00AC559E">
      <w:pPr>
        <w:spacing w:before="120"/>
      </w:pPr>
      <w:r w:rsidRPr="003556A9">
        <w:rPr>
          <w:rFonts w:ascii="Arial" w:hAnsi="Arial" w:cs="Arial"/>
          <w:b/>
          <w:i/>
          <w:sz w:val="20"/>
          <w:szCs w:val="20"/>
        </w:rPr>
        <w:t>ДОРОЖНО-ТРАНСПОРТНОЕ ПРОИСШЕСТВИЕ</w:t>
      </w:r>
      <w:r>
        <w:rPr>
          <w:rFonts w:ascii="Arial" w:hAnsi="Arial" w:cs="Arial"/>
          <w:b/>
          <w:i/>
          <w:sz w:val="20"/>
          <w:szCs w:val="20"/>
        </w:rPr>
        <w:t xml:space="preserve"> </w:t>
      </w:r>
      <w:r>
        <w:t xml:space="preserve">– событие, возникшее в процессе движения по дороге транспортного средства и с его участием, при котором погибли или ранены люди, повреждены транспортные средства, сооружения, грузы либо причинен иной материальный </w:t>
      </w:r>
      <w:r w:rsidRPr="00D3142A">
        <w:t>ущерб [Федеральный закон от 10.12.1995 № 196-ФЗ «О безопасности дорожного движения»].</w:t>
      </w:r>
    </w:p>
    <w:p w:rsidR="00765833" w:rsidRDefault="00765833" w:rsidP="00AC559E">
      <w:pPr>
        <w:spacing w:before="120"/>
      </w:pPr>
      <w:r w:rsidRPr="003556A9">
        <w:rPr>
          <w:rFonts w:ascii="Arial" w:hAnsi="Arial" w:cs="Arial"/>
          <w:b/>
          <w:i/>
          <w:sz w:val="20"/>
          <w:szCs w:val="20"/>
        </w:rPr>
        <w:t>ЗАЩИТНОЕ ВОЖДЕНИЕ</w:t>
      </w:r>
      <w:r>
        <w:t xml:space="preserve"> – умения, навыки, позволяющие минимизировать дорожно-транспортные происшествия и аварии, несмотря на любые действия других участников дорожного движения и любые дорожные и погодные условия.</w:t>
      </w:r>
    </w:p>
    <w:p w:rsidR="00765833" w:rsidRDefault="00765833" w:rsidP="00AC559E">
      <w:pPr>
        <w:spacing w:before="120"/>
      </w:pPr>
      <w:r w:rsidRPr="0013679F">
        <w:rPr>
          <w:rFonts w:ascii="Arial" w:hAnsi="Arial" w:cs="Arial"/>
          <w:b/>
          <w:i/>
          <w:sz w:val="20"/>
          <w:szCs w:val="20"/>
        </w:rPr>
        <w:t>КОНТРОЛЬНО</w:t>
      </w:r>
      <w:r>
        <w:rPr>
          <w:rFonts w:ascii="Arial" w:hAnsi="Arial" w:cs="Arial"/>
          <w:b/>
          <w:i/>
          <w:sz w:val="20"/>
          <w:szCs w:val="20"/>
        </w:rPr>
        <w:t>-</w:t>
      </w:r>
      <w:r w:rsidRPr="0013679F">
        <w:rPr>
          <w:rFonts w:ascii="Arial" w:hAnsi="Arial" w:cs="Arial"/>
          <w:b/>
          <w:i/>
          <w:sz w:val="20"/>
          <w:szCs w:val="20"/>
        </w:rPr>
        <w:t xml:space="preserve">ТЕХНИЧЕСКИЙ ПУНКТ </w:t>
      </w:r>
      <w:r>
        <w:rPr>
          <w:rFonts w:ascii="Arial" w:hAnsi="Arial" w:cs="Arial"/>
          <w:i/>
          <w:sz w:val="20"/>
          <w:szCs w:val="20"/>
        </w:rPr>
        <w:t xml:space="preserve">– </w:t>
      </w:r>
      <w:r>
        <w:t>пункт д</w:t>
      </w:r>
      <w:r w:rsidRPr="005C0DB3">
        <w:t>ля проверки технического состояния подвижного состава</w:t>
      </w:r>
      <w:r>
        <w:t xml:space="preserve"> (транспортного средства)</w:t>
      </w:r>
      <w:r w:rsidRPr="005C0DB3">
        <w:t>, прибывающего с линии и выпускаемого на линию, в транспортно</w:t>
      </w:r>
      <w:r>
        <w:t xml:space="preserve">й </w:t>
      </w:r>
      <w:r w:rsidRPr="005C0DB3">
        <w:t>организации</w:t>
      </w:r>
      <w:r>
        <w:t>, выполняющей работы с использование транспортных средств</w:t>
      </w:r>
      <w:r w:rsidRPr="005C0DB3">
        <w:t xml:space="preserve"> </w:t>
      </w:r>
      <w:r>
        <w:t>с осмотровой канавой (</w:t>
      </w:r>
      <w:r w:rsidRPr="005C0DB3">
        <w:t>эстакадой, полуэстакадой, подъемником) и комплектом необходимых инструментов, приспособлений и оборудования</w:t>
      </w:r>
      <w:r>
        <w:t>.</w:t>
      </w:r>
    </w:p>
    <w:p w:rsidR="00765833" w:rsidRPr="002C219E" w:rsidRDefault="00765833" w:rsidP="002C219E">
      <w:pPr>
        <w:spacing w:before="120"/>
        <w:rPr>
          <w:rFonts w:ascii="Arial" w:hAnsi="Arial" w:cs="Arial"/>
          <w:b/>
          <w:i/>
          <w:sz w:val="20"/>
          <w:szCs w:val="20"/>
        </w:rPr>
      </w:pPr>
      <w:r w:rsidRPr="002C219E">
        <w:rPr>
          <w:rFonts w:ascii="Arial" w:hAnsi="Arial" w:cs="Arial"/>
          <w:b/>
          <w:i/>
          <w:sz w:val="20"/>
          <w:szCs w:val="20"/>
        </w:rPr>
        <w:t xml:space="preserve">КУРАТОР ДОГОВОРА </w:t>
      </w:r>
      <w:r w:rsidRPr="002C219E">
        <w:t xml:space="preserve">– работник Общества, назначенный руководителем структурного подразделения Общества в качестве ответственного лица за осуществлением действий по подготовке, согласованию, заключению и исполнению договора, обладающий информацией о содержании договора, позволяющей давать необходимые разъяснения лицам, согласующим проект договора (ответственный за осуществление контроля за подготовкой, </w:t>
      </w:r>
      <w:r w:rsidRPr="002C219E">
        <w:lastRenderedPageBreak/>
        <w:t>заключением и исполнением конкретного договора и наделенный для этого необходимыми полномочиями).</w:t>
      </w:r>
    </w:p>
    <w:p w:rsidR="00765833" w:rsidRPr="000B510F" w:rsidRDefault="00765833" w:rsidP="00AC559E">
      <w:pPr>
        <w:spacing w:before="120"/>
        <w:rPr>
          <w:i/>
        </w:rPr>
      </w:pPr>
      <w:r w:rsidRPr="003556A9">
        <w:rPr>
          <w:rFonts w:ascii="Arial" w:hAnsi="Arial" w:cs="Arial"/>
          <w:b/>
          <w:i/>
          <w:sz w:val="20"/>
          <w:szCs w:val="20"/>
        </w:rPr>
        <w:t>ЛЕДОВ</w:t>
      </w:r>
      <w:r>
        <w:rPr>
          <w:rFonts w:ascii="Arial" w:hAnsi="Arial" w:cs="Arial"/>
          <w:b/>
          <w:i/>
          <w:sz w:val="20"/>
          <w:szCs w:val="20"/>
        </w:rPr>
        <w:t>АЯ</w:t>
      </w:r>
      <w:r w:rsidRPr="003556A9">
        <w:rPr>
          <w:rFonts w:ascii="Arial" w:hAnsi="Arial" w:cs="Arial"/>
          <w:b/>
          <w:i/>
          <w:sz w:val="20"/>
          <w:szCs w:val="20"/>
        </w:rPr>
        <w:t xml:space="preserve"> ПЕРЕПРАВ</w:t>
      </w:r>
      <w:r>
        <w:rPr>
          <w:rFonts w:ascii="Arial" w:hAnsi="Arial" w:cs="Arial"/>
          <w:b/>
          <w:i/>
          <w:sz w:val="20"/>
          <w:szCs w:val="20"/>
        </w:rPr>
        <w:t>А</w:t>
      </w:r>
      <w:r>
        <w:t xml:space="preserve"> – переправа, проложенная по ледяному покрову рек, озер, </w:t>
      </w:r>
      <w:r w:rsidRPr="004A7CE4">
        <w:t>водохранилищ, каналов, котор</w:t>
      </w:r>
      <w:r>
        <w:t>ая</w:t>
      </w:r>
      <w:r w:rsidRPr="004A7CE4">
        <w:t xml:space="preserve"> </w:t>
      </w:r>
      <w:r w:rsidRPr="00906D29">
        <w:t>мо</w:t>
      </w:r>
      <w:r>
        <w:t>жет</w:t>
      </w:r>
      <w:r w:rsidRPr="00906D29">
        <w:t xml:space="preserve"> быть частью автозимников, временно заменять недействующий мост или в зимний период паромную переправу постоянной автомобильной дороги.</w:t>
      </w:r>
    </w:p>
    <w:p w:rsidR="00765833" w:rsidRPr="00935644" w:rsidRDefault="00765833" w:rsidP="00AC559E">
      <w:pPr>
        <w:spacing w:before="120"/>
      </w:pPr>
      <w:r w:rsidRPr="003556A9">
        <w:rPr>
          <w:rFonts w:ascii="Arial" w:hAnsi="Arial" w:cs="Arial"/>
          <w:b/>
          <w:i/>
          <w:sz w:val="20"/>
          <w:szCs w:val="20"/>
        </w:rPr>
        <w:t>МАРШРУТЫ РЕГУЛЯРНЫХ ЛИНИЙ</w:t>
      </w:r>
      <w:r>
        <w:t xml:space="preserve"> – маршруты, по которым осуществляется транспортная перевозка через определенные интервалы времени по установленным маршрутам движения с посадкой и высадкой пассажиров (загрузкой и выгрузкой грузов и (или) оборудования) на заранее определенных остановках.</w:t>
      </w:r>
    </w:p>
    <w:p w:rsidR="00765833" w:rsidRPr="00935644" w:rsidRDefault="00765833" w:rsidP="00AC559E">
      <w:pPr>
        <w:spacing w:before="120"/>
      </w:pPr>
      <w:r w:rsidRPr="003556A9">
        <w:rPr>
          <w:rFonts w:ascii="Arial" w:hAnsi="Arial" w:cs="Arial"/>
          <w:b/>
          <w:i/>
          <w:sz w:val="20"/>
          <w:szCs w:val="20"/>
        </w:rPr>
        <w:t>МАШ</w:t>
      </w:r>
      <w:r>
        <w:rPr>
          <w:rFonts w:ascii="Arial" w:hAnsi="Arial" w:cs="Arial"/>
          <w:b/>
          <w:i/>
          <w:sz w:val="20"/>
          <w:szCs w:val="20"/>
        </w:rPr>
        <w:t>ИНИСТ</w:t>
      </w:r>
      <w:r w:rsidRPr="00935644">
        <w:t xml:space="preserve"> </w:t>
      </w:r>
      <w:r>
        <w:t>– водитель, у</w:t>
      </w:r>
      <w:r w:rsidRPr="00935644">
        <w:t>правл</w:t>
      </w:r>
      <w:r>
        <w:t>яющий</w:t>
      </w:r>
      <w:r w:rsidRPr="00935644">
        <w:t xml:space="preserve"> машинами и механизмами, применяемыми при выполнении</w:t>
      </w:r>
      <w:r>
        <w:t xml:space="preserve"> сервисных,</w:t>
      </w:r>
      <w:r w:rsidRPr="00935644">
        <w:t xml:space="preserve"> строительных, монтажных и ремонтно-строительных работ.</w:t>
      </w:r>
    </w:p>
    <w:p w:rsidR="00765833" w:rsidRDefault="00765833" w:rsidP="00AC559E">
      <w:pPr>
        <w:spacing w:before="120"/>
      </w:pPr>
      <w:r w:rsidRPr="003556A9">
        <w:rPr>
          <w:rFonts w:ascii="Arial" w:hAnsi="Arial" w:cs="Arial"/>
          <w:b/>
          <w:i/>
          <w:sz w:val="20"/>
          <w:szCs w:val="20"/>
        </w:rPr>
        <w:t>МЕЖДУГОРОДНИЕ ТРАНСПОРТНЫЕ ПЕРЕВОЗКИ</w:t>
      </w:r>
      <w:r>
        <w:t xml:space="preserve"> – любые транспортные перевозки, осуществляемые за пределы черты города (или иного населенного пункта) на расстояние более 50 км.</w:t>
      </w:r>
    </w:p>
    <w:p w:rsidR="00765833" w:rsidRDefault="00765833" w:rsidP="00AC559E">
      <w:pPr>
        <w:spacing w:before="120"/>
      </w:pPr>
      <w:r w:rsidRPr="003556A9">
        <w:rPr>
          <w:rFonts w:ascii="Arial" w:hAnsi="Arial" w:cs="Arial"/>
          <w:b/>
          <w:i/>
          <w:sz w:val="20"/>
          <w:szCs w:val="20"/>
        </w:rPr>
        <w:t>МЕЖДУНАРОДНЫЕ ТРАНСПОРТНЫЕ ПЕРЕВОЗКИ</w:t>
      </w:r>
      <w:r>
        <w:t xml:space="preserve"> – любые транспортные перевозки с пересечением одной государственной границы и более.</w:t>
      </w:r>
    </w:p>
    <w:p w:rsidR="00765833" w:rsidRPr="00AC559E" w:rsidRDefault="00765833" w:rsidP="00AC559E">
      <w:pPr>
        <w:spacing w:before="120"/>
      </w:pPr>
      <w:r w:rsidRPr="00612A2D">
        <w:rPr>
          <w:rFonts w:ascii="Arial" w:hAnsi="Arial" w:cs="Arial"/>
          <w:b/>
          <w:i/>
          <w:sz w:val="20"/>
          <w:szCs w:val="20"/>
        </w:rPr>
        <w:t>МЕХАНИЧЕСКОЕ ТРАНСПОРТНОЕ СРЕДСТВО</w:t>
      </w:r>
      <w:r w:rsidRPr="00612A2D">
        <w:t xml:space="preserve"> – транспортное </w:t>
      </w:r>
      <w:r w:rsidRPr="000077BF">
        <w:t>средство, приводимое в движение двигателем</w:t>
      </w:r>
      <w:r>
        <w:t xml:space="preserve"> </w:t>
      </w:r>
      <w:r w:rsidRPr="000077BF">
        <w:t>[</w:t>
      </w:r>
      <w:r>
        <w:t xml:space="preserve">Правила дорожного движения </w:t>
      </w:r>
      <w:r w:rsidRPr="009F5134">
        <w:t>Российской Федерации</w:t>
      </w:r>
      <w:r>
        <w:t>, утвержденные постановлением Правительства РФ от 23.10.1993 № 1090</w:t>
      </w:r>
      <w:r w:rsidRPr="000077BF">
        <w:t>].</w:t>
      </w:r>
      <w:r w:rsidRPr="00BF5066">
        <w:rPr>
          <w:i/>
          <w:u w:val="single"/>
        </w:rPr>
        <w:t>Примечание</w:t>
      </w:r>
      <w:r w:rsidRPr="000B510F">
        <w:rPr>
          <w:i/>
        </w:rPr>
        <w:t xml:space="preserve">: Термин </w:t>
      </w:r>
      <w:r>
        <w:rPr>
          <w:i/>
        </w:rPr>
        <w:t>применим</w:t>
      </w:r>
      <w:r w:rsidRPr="000B510F">
        <w:rPr>
          <w:i/>
        </w:rPr>
        <w:t xml:space="preserve"> также </w:t>
      </w:r>
      <w:r>
        <w:rPr>
          <w:i/>
        </w:rPr>
        <w:t>в отношении</w:t>
      </w:r>
      <w:r w:rsidRPr="000B510F">
        <w:rPr>
          <w:i/>
        </w:rPr>
        <w:t xml:space="preserve"> любы</w:t>
      </w:r>
      <w:r>
        <w:rPr>
          <w:i/>
        </w:rPr>
        <w:t>х</w:t>
      </w:r>
      <w:r w:rsidRPr="000B510F">
        <w:rPr>
          <w:i/>
        </w:rPr>
        <w:t xml:space="preserve"> трактор</w:t>
      </w:r>
      <w:r>
        <w:rPr>
          <w:i/>
        </w:rPr>
        <w:t>ов</w:t>
      </w:r>
      <w:r w:rsidRPr="000B510F">
        <w:rPr>
          <w:i/>
        </w:rPr>
        <w:t xml:space="preserve"> и самоходны</w:t>
      </w:r>
      <w:r>
        <w:rPr>
          <w:i/>
        </w:rPr>
        <w:t>х</w:t>
      </w:r>
      <w:r w:rsidRPr="000B510F">
        <w:rPr>
          <w:i/>
        </w:rPr>
        <w:t xml:space="preserve"> машин.</w:t>
      </w:r>
    </w:p>
    <w:p w:rsidR="00765833" w:rsidRDefault="00765833" w:rsidP="00AC559E">
      <w:pPr>
        <w:spacing w:before="120"/>
      </w:pPr>
      <w:r w:rsidRPr="003556A9">
        <w:rPr>
          <w:rFonts w:ascii="Arial" w:hAnsi="Arial" w:cs="Arial"/>
          <w:b/>
          <w:i/>
          <w:sz w:val="20"/>
          <w:szCs w:val="20"/>
        </w:rPr>
        <w:t>НЕДОСТАТОЧНАЯ ВИДИМОСТЬ</w:t>
      </w:r>
      <w:r>
        <w:t xml:space="preserve"> – видимость дороги менее 300 м в условиях тумана, дождя, снегопада и тому подобного (метеорологических явлений ограничивающих видимость), а также в сумерки </w:t>
      </w:r>
      <w:r w:rsidRPr="000077BF">
        <w:t>[</w:t>
      </w:r>
      <w:r>
        <w:t xml:space="preserve">Правила дорожного движения </w:t>
      </w:r>
      <w:r w:rsidRPr="009F5134">
        <w:t>Российской Федерации</w:t>
      </w:r>
      <w:r>
        <w:t>, утвержденные постановлением Правительства РФ от 23.10.1993 № 1090</w:t>
      </w:r>
      <w:r w:rsidRPr="000077BF">
        <w:t>]</w:t>
      </w:r>
      <w:r>
        <w:t>.</w:t>
      </w:r>
    </w:p>
    <w:p w:rsidR="00765833" w:rsidRDefault="00765833" w:rsidP="00AC559E">
      <w:pPr>
        <w:spacing w:before="120"/>
      </w:pPr>
      <w:r w:rsidRPr="003556A9">
        <w:rPr>
          <w:rFonts w:ascii="Arial" w:hAnsi="Arial" w:cs="Arial"/>
          <w:b/>
          <w:i/>
          <w:sz w:val="20"/>
          <w:szCs w:val="20"/>
        </w:rPr>
        <w:t xml:space="preserve">ОПАСНЫЕ УЧАСТКИ </w:t>
      </w:r>
      <w:r>
        <w:rPr>
          <w:rFonts w:ascii="Arial" w:hAnsi="Arial" w:cs="Arial"/>
          <w:b/>
          <w:i/>
          <w:sz w:val="20"/>
          <w:szCs w:val="20"/>
        </w:rPr>
        <w:t>АВТО</w:t>
      </w:r>
      <w:r w:rsidRPr="003556A9">
        <w:rPr>
          <w:rFonts w:ascii="Arial" w:hAnsi="Arial" w:cs="Arial"/>
          <w:b/>
          <w:i/>
          <w:sz w:val="20"/>
          <w:szCs w:val="20"/>
        </w:rPr>
        <w:t>ДОРОГ</w:t>
      </w:r>
      <w:r>
        <w:rPr>
          <w:rFonts w:ascii="Arial" w:hAnsi="Arial" w:cs="Arial"/>
          <w:b/>
          <w:i/>
          <w:sz w:val="20"/>
          <w:szCs w:val="20"/>
        </w:rPr>
        <w:t xml:space="preserve"> </w:t>
      </w:r>
      <w:r w:rsidRPr="003556A9">
        <w:rPr>
          <w:rFonts w:ascii="Arial" w:hAnsi="Arial" w:cs="Arial"/>
          <w:b/>
          <w:i/>
          <w:sz w:val="20"/>
          <w:szCs w:val="20"/>
        </w:rPr>
        <w:t>(ОПАСНЫЕ УЧАСТКИ)</w:t>
      </w:r>
      <w:r>
        <w:rPr>
          <w:rFonts w:ascii="Arial" w:hAnsi="Arial" w:cs="Arial"/>
          <w:b/>
          <w:i/>
          <w:sz w:val="20"/>
          <w:szCs w:val="20"/>
        </w:rPr>
        <w:t xml:space="preserve"> </w:t>
      </w:r>
      <w:r>
        <w:t>– участки автомобильных дорог, проезд по которым сопряжен с повышенным риском вовлечения в дорожно-транспортное происшествие, либо повышенной тяжестью их последствий: участки, движение по которым связано с существенным изменением режимов движения; участки, на которых установлены или должны быть установлены предупреждающие дорожные знаки или проведены иные организационно-технические мероприятия.</w:t>
      </w:r>
    </w:p>
    <w:p w:rsidR="00765833" w:rsidRDefault="00765833" w:rsidP="00AC559E">
      <w:pPr>
        <w:spacing w:before="120"/>
      </w:pPr>
      <w:r w:rsidRPr="003556A9">
        <w:rPr>
          <w:rFonts w:ascii="Arial" w:hAnsi="Arial" w:cs="Arial"/>
          <w:b/>
          <w:i/>
          <w:sz w:val="20"/>
          <w:szCs w:val="20"/>
        </w:rPr>
        <w:t>ОПАСНЫЙ ГРУЗ</w:t>
      </w:r>
      <w:r>
        <w:t xml:space="preserve"> – опасное вещество, материал, изделия и отходы производства, которые вследствие их специфических свойств при транспортировании или перегрузке могут создать угрозу жизни и здоровью людей, вызвать загрязнение окружающей среды, повреждение и уничтожение транспортных сооружений, средств и иного имущества.</w:t>
      </w:r>
    </w:p>
    <w:p w:rsidR="00765833" w:rsidRDefault="00765833" w:rsidP="00AC559E">
      <w:pPr>
        <w:spacing w:before="120"/>
      </w:pPr>
      <w:r w:rsidRPr="007361F2">
        <w:rPr>
          <w:rFonts w:ascii="Arial" w:hAnsi="Arial" w:cs="Arial"/>
          <w:b/>
          <w:i/>
          <w:sz w:val="20"/>
          <w:szCs w:val="20"/>
        </w:rPr>
        <w:t>ОТДЫХ</w:t>
      </w:r>
      <w:r w:rsidRPr="007361F2">
        <w:t xml:space="preserve"> – любой непрерывный период продолжительностью не менее часа</w:t>
      </w:r>
      <w:r>
        <w:t>, также специальные перерывы для отдыха продолжительностью 15 минут</w:t>
      </w:r>
      <w:r w:rsidRPr="007361F2">
        <w:t>, в течение которого член экипажа транспортного средства не участвует в процессе управления транспортным средством и (или) осуществлении маневров транспортного средства.</w:t>
      </w:r>
    </w:p>
    <w:p w:rsidR="00765833" w:rsidRDefault="00765833" w:rsidP="00AC559E">
      <w:pPr>
        <w:spacing w:before="120"/>
      </w:pPr>
      <w:r w:rsidRPr="003556A9">
        <w:rPr>
          <w:rFonts w:ascii="Arial" w:hAnsi="Arial" w:cs="Arial"/>
          <w:b/>
          <w:i/>
          <w:sz w:val="20"/>
          <w:szCs w:val="20"/>
        </w:rPr>
        <w:t>ПАССАЖИР</w:t>
      </w:r>
      <w:r>
        <w:t xml:space="preserve"> – лицо кроме водителя, находящееся в транспортном средстве (на нем), а также лицо, которое входит в транспортное средство (садится на него), а также выходит из транспортного средства (сходит с него)</w:t>
      </w:r>
      <w:r w:rsidRPr="0039292C">
        <w:t xml:space="preserve"> </w:t>
      </w:r>
      <w:r w:rsidRPr="000077BF">
        <w:t>[</w:t>
      </w:r>
      <w:r>
        <w:t xml:space="preserve">Правила дорожного движения </w:t>
      </w:r>
      <w:r w:rsidRPr="009F5134">
        <w:t>Российской Федерации</w:t>
      </w:r>
      <w:r>
        <w:t>, утвержденные постановлением Правительства РФ от 23.10.1993 № 1090</w:t>
      </w:r>
      <w:r w:rsidRPr="000077BF">
        <w:t>]</w:t>
      </w:r>
      <w:r>
        <w:t>.</w:t>
      </w:r>
    </w:p>
    <w:p w:rsidR="00765833" w:rsidRDefault="00765833" w:rsidP="00AC559E">
      <w:pPr>
        <w:spacing w:before="120"/>
      </w:pPr>
      <w:r w:rsidRPr="008E6684">
        <w:rPr>
          <w:rFonts w:ascii="Arial" w:hAnsi="Arial" w:cs="Arial"/>
          <w:b/>
          <w:i/>
          <w:sz w:val="20"/>
          <w:szCs w:val="20"/>
        </w:rPr>
        <w:t>ПОДРАЗДЕЛЕ</w:t>
      </w:r>
      <w:r>
        <w:rPr>
          <w:rFonts w:ascii="Arial" w:hAnsi="Arial" w:cs="Arial"/>
          <w:b/>
          <w:i/>
          <w:sz w:val="20"/>
          <w:szCs w:val="20"/>
        </w:rPr>
        <w:t xml:space="preserve">НИЕ ПОЖАРНОЙ ОХРАНЫ </w:t>
      </w:r>
      <w:r>
        <w:t xml:space="preserve">– подразделение в составе Общества Группы </w:t>
      </w:r>
      <w:r>
        <w:br/>
        <w:t xml:space="preserve">ООО «РН-Пожарная безопасность», оказывающая услуги в области предупреждения и тушения пожаров, предназначенное для организации профилактики пожаров, их тушения и </w:t>
      </w:r>
      <w:r>
        <w:lastRenderedPageBreak/>
        <w:t>проведения возложенных на них аварийно-спасательных работ, с которым заключен соответствующий договор.</w:t>
      </w:r>
    </w:p>
    <w:p w:rsidR="00765833" w:rsidRDefault="00765833" w:rsidP="00AC559E">
      <w:pPr>
        <w:spacing w:before="120"/>
      </w:pPr>
      <w:r>
        <w:rPr>
          <w:rFonts w:ascii="Arial" w:hAnsi="Arial" w:cs="Arial"/>
          <w:b/>
          <w:i/>
          <w:sz w:val="20"/>
          <w:szCs w:val="20"/>
        </w:rPr>
        <w:t>ПОДРЯДНАЯ</w:t>
      </w:r>
      <w:r w:rsidRPr="00AE1A19">
        <w:rPr>
          <w:rFonts w:ascii="Arial" w:hAnsi="Arial" w:cs="Arial"/>
          <w:b/>
          <w:i/>
          <w:sz w:val="20"/>
          <w:szCs w:val="20"/>
        </w:rPr>
        <w:t xml:space="preserve"> ОРГАНИЗАЦИЯ</w:t>
      </w:r>
      <w:r>
        <w:rPr>
          <w:rFonts w:ascii="Arial" w:hAnsi="Arial" w:cs="Arial"/>
          <w:b/>
          <w:i/>
          <w:sz w:val="20"/>
          <w:szCs w:val="20"/>
        </w:rPr>
        <w:t xml:space="preserve"> (ПОДРЯДЧИК)</w:t>
      </w:r>
      <w:r w:rsidRPr="00AE1A19">
        <w:t xml:space="preserve"> – физическое или юридическое лицо, которое выполняет работы по договору подряда (поставки), заключаемому с заказчиком в соответствии с Гражданским кодексом Российской Федерации.</w:t>
      </w:r>
    </w:p>
    <w:p w:rsidR="00765833" w:rsidRDefault="00765833" w:rsidP="00AC559E">
      <w:pPr>
        <w:spacing w:before="120"/>
        <w:rPr>
          <w:color w:val="000000" w:themeColor="text1"/>
        </w:rPr>
      </w:pPr>
      <w:r w:rsidRPr="00E301AE">
        <w:rPr>
          <w:rFonts w:ascii="Arial" w:hAnsi="Arial" w:cs="Arial"/>
          <w:b/>
          <w:i/>
          <w:color w:val="000000" w:themeColor="text1"/>
          <w:sz w:val="20"/>
          <w:szCs w:val="20"/>
        </w:rPr>
        <w:t>ПОДЪЕЗДНЫЕ ДОРОГИ</w:t>
      </w:r>
      <w:r w:rsidRPr="00E301AE">
        <w:rPr>
          <w:color w:val="000000" w:themeColor="text1"/>
        </w:rPr>
        <w:t xml:space="preserve"> – отрезки автомобильных дорог к пунктам погрузки и выгрузки грузов и оборудования, местам посадки и высадки пассажиров, местам работы технологического транспорта на нефтяных месторождениях и другим местам, обеспечивающие беспрепятственное и безопасное движение транспортных средств и свободное их маневрирование в любое время суток.</w:t>
      </w:r>
    </w:p>
    <w:p w:rsidR="00765833" w:rsidRDefault="00765833" w:rsidP="00AC559E">
      <w:pPr>
        <w:spacing w:before="120"/>
      </w:pPr>
      <w:r w:rsidRPr="0028359D">
        <w:rPr>
          <w:rFonts w:ascii="Arial" w:hAnsi="Arial" w:cs="Arial"/>
          <w:b/>
          <w:i/>
          <w:sz w:val="20"/>
          <w:szCs w:val="20"/>
        </w:rPr>
        <w:t>ПОСТОЯННО</w:t>
      </w:r>
      <w:r>
        <w:rPr>
          <w:rFonts w:ascii="Arial" w:hAnsi="Arial" w:cs="Arial"/>
          <w:b/>
          <w:i/>
          <w:sz w:val="20"/>
          <w:szCs w:val="20"/>
        </w:rPr>
        <w:t xml:space="preserve"> </w:t>
      </w:r>
      <w:r w:rsidRPr="0028359D">
        <w:rPr>
          <w:rFonts w:ascii="Arial" w:hAnsi="Arial" w:cs="Arial"/>
          <w:b/>
          <w:i/>
          <w:sz w:val="20"/>
          <w:szCs w:val="20"/>
        </w:rPr>
        <w:t>ДЕЙСТВУЮЩАЯ КОМИССИЯ ПО ПРЕДУПРЕЖДЕНИЮ ДТП</w:t>
      </w:r>
      <w:r w:rsidRPr="00A63924">
        <w:rPr>
          <w:rFonts w:ascii="Arial" w:hAnsi="Arial" w:cs="Arial"/>
          <w:b/>
          <w:i/>
          <w:sz w:val="20"/>
          <w:szCs w:val="20"/>
        </w:rPr>
        <w:t xml:space="preserve"> </w:t>
      </w:r>
      <w:r>
        <w:t xml:space="preserve">– коллегиальный орган </w:t>
      </w:r>
      <w:r w:rsidRPr="00B101F6">
        <w:t>АО «РН-Няганьнефтегаз»</w:t>
      </w:r>
      <w:r w:rsidRPr="005110DB">
        <w:t xml:space="preserve">, создаваемый для </w:t>
      </w:r>
      <w:r w:rsidRPr="00A533EB">
        <w:t>работы по предупреждению аварийности на транспорте</w:t>
      </w:r>
      <w:r>
        <w:t>.</w:t>
      </w:r>
    </w:p>
    <w:p w:rsidR="00765833" w:rsidRDefault="00765833" w:rsidP="00AC559E">
      <w:pPr>
        <w:spacing w:before="120"/>
      </w:pPr>
      <w:r w:rsidRPr="003556A9">
        <w:rPr>
          <w:rFonts w:ascii="Arial" w:hAnsi="Arial" w:cs="Arial"/>
          <w:b/>
          <w:i/>
          <w:sz w:val="20"/>
          <w:szCs w:val="20"/>
        </w:rPr>
        <w:t>ПОСТРАДАВШИЙ</w:t>
      </w:r>
      <w:r>
        <w:t xml:space="preserve"> – лицо, получившее в дорожно-транспортном происшествии телесные повреждения или иной ущерб здоровью, повлекшие его госпитализацию на срок не менее чем одни сутки, либо необходимость амбулаторного лечения.</w:t>
      </w:r>
    </w:p>
    <w:p w:rsidR="00765833" w:rsidRPr="00AC559E" w:rsidRDefault="00765833" w:rsidP="00AC559E">
      <w:pPr>
        <w:spacing w:before="120"/>
      </w:pPr>
      <w:r w:rsidRPr="00E329D6">
        <w:rPr>
          <w:rFonts w:ascii="Arial" w:hAnsi="Arial" w:cs="Arial"/>
          <w:b/>
          <w:i/>
          <w:sz w:val="20"/>
          <w:szCs w:val="20"/>
        </w:rPr>
        <w:t>ПРИЛЕГАЮЩАЯ ТЕРРИТОРИЯ</w:t>
      </w:r>
      <w:r>
        <w:t xml:space="preserve"> – территория, непосредственно прилегающая к дороге и не предназначенная для сквозного движения транспортных средств (дворы, жилые массивы, автостоянки, автозаправочные станции, предприятия и тому подобное)</w:t>
      </w:r>
      <w:r w:rsidRPr="00D37041">
        <w:t xml:space="preserve"> </w:t>
      </w:r>
      <w:r w:rsidRPr="000077BF">
        <w:t>[</w:t>
      </w:r>
      <w:r>
        <w:t xml:space="preserve">Правила дорожного движения </w:t>
      </w:r>
      <w:r w:rsidRPr="00CA68D7">
        <w:t>Российской Федерации</w:t>
      </w:r>
      <w:r>
        <w:t>, утвержденные постановлением Правительства РФ от 23.10.1993 № 1090</w:t>
      </w:r>
      <w:r w:rsidRPr="000077BF">
        <w:t>]</w:t>
      </w:r>
      <w:r>
        <w:t>.</w:t>
      </w:r>
      <w:r w:rsidRPr="00F42C01">
        <w:rPr>
          <w:i/>
          <w:u w:val="single"/>
        </w:rPr>
        <w:t>Примечание:</w:t>
      </w:r>
      <w:r>
        <w:rPr>
          <w:i/>
        </w:rPr>
        <w:t xml:space="preserve"> </w:t>
      </w:r>
      <w:r w:rsidRPr="00906D29">
        <w:rPr>
          <w:i/>
        </w:rPr>
        <w:t xml:space="preserve">Движение по прилегающей территории осуществляется в соответствии с </w:t>
      </w:r>
      <w:r>
        <w:rPr>
          <w:i/>
        </w:rPr>
        <w:t>П</w:t>
      </w:r>
      <w:r w:rsidRPr="00906D29">
        <w:rPr>
          <w:i/>
        </w:rPr>
        <w:t xml:space="preserve">равилами дорожного движения </w:t>
      </w:r>
      <w:r w:rsidRPr="00CA68D7">
        <w:rPr>
          <w:i/>
        </w:rPr>
        <w:t>Российской Федерации</w:t>
      </w:r>
      <w:r>
        <w:rPr>
          <w:i/>
        </w:rPr>
        <w:t xml:space="preserve">, </w:t>
      </w:r>
      <w:r w:rsidRPr="00E329D6">
        <w:rPr>
          <w:i/>
        </w:rPr>
        <w:t>утвержденными постановлением Правительства РФ от 23.10.1993 № 1090</w:t>
      </w:r>
      <w:r>
        <w:rPr>
          <w:i/>
        </w:rPr>
        <w:t>.</w:t>
      </w:r>
      <w:r w:rsidRPr="00906D29">
        <w:rPr>
          <w:i/>
        </w:rPr>
        <w:t xml:space="preserve"> </w:t>
      </w:r>
    </w:p>
    <w:p w:rsidR="00765833" w:rsidRPr="00AC559E" w:rsidRDefault="00765833" w:rsidP="00AC559E">
      <w:pPr>
        <w:spacing w:before="120"/>
      </w:pPr>
      <w:r w:rsidRPr="003556A9">
        <w:rPr>
          <w:rFonts w:ascii="Arial" w:hAnsi="Arial" w:cs="Arial"/>
          <w:b/>
          <w:i/>
          <w:sz w:val="20"/>
          <w:szCs w:val="20"/>
        </w:rPr>
        <w:t xml:space="preserve">ПРИЦЕП </w:t>
      </w:r>
      <w:r>
        <w:t xml:space="preserve">– транспортное средство, не оборудованное двигателем и предназначенное для движения в составе с механическим транспортным средством </w:t>
      </w:r>
      <w:r w:rsidRPr="000077BF">
        <w:t>[</w:t>
      </w:r>
      <w:r>
        <w:t xml:space="preserve">Правила дорожного движения </w:t>
      </w:r>
      <w:r w:rsidRPr="00CA68D7">
        <w:t>Российской Федерации</w:t>
      </w:r>
      <w:r>
        <w:t>, утвержденные постановлением Правительства РФ от 23.10.1993 № 1090</w:t>
      </w:r>
      <w:r w:rsidRPr="000077BF">
        <w:t>]</w:t>
      </w:r>
      <w:r>
        <w:t>.</w:t>
      </w:r>
      <w:r w:rsidRPr="00864AA8">
        <w:rPr>
          <w:i/>
          <w:u w:val="single"/>
        </w:rPr>
        <w:t>Примечание:</w:t>
      </w:r>
      <w:r w:rsidRPr="00864AA8">
        <w:rPr>
          <w:i/>
        </w:rPr>
        <w:t xml:space="preserve"> Под прицепами также подразумеваются: полуприцепы и прицепы-роспуски.</w:t>
      </w:r>
    </w:p>
    <w:p w:rsidR="00765833" w:rsidRDefault="00765833" w:rsidP="00AC559E">
      <w:pPr>
        <w:spacing w:before="120"/>
      </w:pPr>
      <w:r w:rsidRPr="00F34DF1">
        <w:rPr>
          <w:rFonts w:ascii="Arial" w:hAnsi="Arial" w:cs="Arial"/>
          <w:b/>
          <w:i/>
          <w:sz w:val="20"/>
          <w:szCs w:val="20"/>
        </w:rPr>
        <w:t>ПРОИЗВОДСТВЕННЫЙ ОБЪЕКТ –</w:t>
      </w:r>
      <w:r w:rsidRPr="00F34DF1">
        <w:t xml:space="preserve"> здания, сооружения, помещения (в т.ч. офисные), технологические комплексы (установки, станции), автомобильные и железные дороги, транс</w:t>
      </w:r>
      <w:r>
        <w:t>п</w:t>
      </w:r>
      <w:r w:rsidRPr="00F34DF1">
        <w:t>ортные средства, специальная техника, используемые в производственной и административно-управленческой деятельности.</w:t>
      </w:r>
    </w:p>
    <w:p w:rsidR="00765833" w:rsidRDefault="00765833" w:rsidP="00AC559E">
      <w:pPr>
        <w:spacing w:before="120"/>
      </w:pPr>
      <w:r w:rsidRPr="003556A9">
        <w:rPr>
          <w:rFonts w:ascii="Arial" w:hAnsi="Arial" w:cs="Arial"/>
          <w:b/>
          <w:i/>
          <w:sz w:val="20"/>
          <w:szCs w:val="20"/>
        </w:rPr>
        <w:t xml:space="preserve">ПРОИСШЕСТВИЕ С УЧАСТИЕМ </w:t>
      </w:r>
      <w:r>
        <w:rPr>
          <w:rFonts w:ascii="Arial" w:hAnsi="Arial" w:cs="Arial"/>
          <w:b/>
          <w:i/>
          <w:sz w:val="20"/>
          <w:szCs w:val="20"/>
        </w:rPr>
        <w:t xml:space="preserve">ТРАНСПОРТНЫХ </w:t>
      </w:r>
      <w:r w:rsidRPr="00FD043B">
        <w:rPr>
          <w:rFonts w:ascii="Arial" w:hAnsi="Arial" w:cs="Arial"/>
          <w:b/>
          <w:i/>
          <w:sz w:val="20"/>
          <w:szCs w:val="20"/>
        </w:rPr>
        <w:t>СРЕДСТВ</w:t>
      </w:r>
      <w:r w:rsidRPr="00FD043B">
        <w:t xml:space="preserve"> – любое происшествие, которое произошло с участием транспортных средств и/или по вине водителя (машиниста) эксплуатирующего его, не являющееся</w:t>
      </w:r>
      <w:r>
        <w:t xml:space="preserve"> дорожно-транспортным происшествием</w:t>
      </w:r>
      <w:r w:rsidRPr="00FD043B">
        <w:t xml:space="preserve"> и произош</w:t>
      </w:r>
      <w:r>
        <w:t>едшее</w:t>
      </w:r>
      <w:r w:rsidRPr="00FD043B">
        <w:t xml:space="preserve"> на прилегающей территории.</w:t>
      </w:r>
    </w:p>
    <w:p w:rsidR="00765833" w:rsidRDefault="00765833" w:rsidP="00AC559E">
      <w:pPr>
        <w:spacing w:before="120"/>
      </w:pPr>
      <w:r w:rsidRPr="003556A9">
        <w:rPr>
          <w:rFonts w:ascii="Arial" w:hAnsi="Arial" w:cs="Arial"/>
          <w:b/>
          <w:i/>
          <w:sz w:val="20"/>
          <w:szCs w:val="20"/>
        </w:rPr>
        <w:t>СПЕЦИАЛИЗИРОВАННАЯ ТЕХНИКА</w:t>
      </w:r>
      <w:r w:rsidR="00474EB0" w:rsidRPr="00474EB0">
        <w:t xml:space="preserve"> </w:t>
      </w:r>
      <w:r w:rsidR="00474EB0">
        <w:t>(</w:t>
      </w:r>
      <w:r w:rsidR="00474EB0" w:rsidRPr="00474EB0">
        <w:rPr>
          <w:rFonts w:ascii="Arial" w:hAnsi="Arial" w:cs="Arial"/>
          <w:b/>
          <w:i/>
          <w:sz w:val="20"/>
          <w:szCs w:val="20"/>
        </w:rPr>
        <w:t>СПЕЦТЕХНИ</w:t>
      </w:r>
      <w:r w:rsidR="00474EB0">
        <w:rPr>
          <w:rFonts w:ascii="Arial" w:hAnsi="Arial" w:cs="Arial"/>
          <w:b/>
          <w:i/>
          <w:sz w:val="20"/>
          <w:szCs w:val="20"/>
        </w:rPr>
        <w:t>КА)</w:t>
      </w:r>
      <w:r w:rsidRPr="003556A9">
        <w:rPr>
          <w:rFonts w:ascii="Arial" w:hAnsi="Arial" w:cs="Arial"/>
          <w:b/>
          <w:i/>
          <w:sz w:val="20"/>
          <w:szCs w:val="20"/>
        </w:rPr>
        <w:t xml:space="preserve"> </w:t>
      </w:r>
      <w:r>
        <w:t>– механическое транспортное средство, оборудованное устройствами, механизмами или оборудованием (комплексом технических средств), включая тяжелую технику, используемое для выполнения/оказания определенного вида работ/услуг.</w:t>
      </w:r>
    </w:p>
    <w:p w:rsidR="00765833" w:rsidRDefault="00765833" w:rsidP="00AC559E">
      <w:pPr>
        <w:spacing w:before="120"/>
      </w:pPr>
      <w:r w:rsidRPr="00A2552E">
        <w:rPr>
          <w:rFonts w:ascii="Arial" w:hAnsi="Arial" w:cs="Arial"/>
          <w:b/>
          <w:i/>
          <w:sz w:val="20"/>
          <w:szCs w:val="20"/>
        </w:rPr>
        <w:t>СУБПОДРЯДНАЯ ОРГАНИЗАЦИЯ</w:t>
      </w:r>
      <w:r w:rsidRPr="00FD043B">
        <w:t xml:space="preserve"> – организация</w:t>
      </w:r>
      <w:r>
        <w:t>,</w:t>
      </w:r>
      <w:r w:rsidRPr="00FD043B">
        <w:t xml:space="preserve"> привлекаемая Подрядной организацией для выполнения работ по договору подряда (поставки), заключаемому с Подрядчиком в соответствии с Гражданским кодексом Российской Федерации.</w:t>
      </w:r>
    </w:p>
    <w:p w:rsidR="00765833" w:rsidRDefault="00765833" w:rsidP="00AC559E">
      <w:pPr>
        <w:spacing w:before="120"/>
      </w:pPr>
      <w:r w:rsidRPr="00657627">
        <w:rPr>
          <w:rFonts w:ascii="Arial" w:hAnsi="Arial" w:cs="Arial"/>
          <w:b/>
          <w:i/>
          <w:sz w:val="20"/>
          <w:szCs w:val="20"/>
        </w:rPr>
        <w:t>ТЕРРИТОРИЯ ОБЩЕСТВА</w:t>
      </w:r>
      <w:r>
        <w:rPr>
          <w:rFonts w:ascii="Arial" w:hAnsi="Arial" w:cs="Arial"/>
          <w:b/>
          <w:i/>
          <w:sz w:val="20"/>
          <w:szCs w:val="20"/>
        </w:rPr>
        <w:t xml:space="preserve"> </w:t>
      </w:r>
      <w:r w:rsidRPr="00657627">
        <w:t xml:space="preserve">– земельные участки, лицензионные участки, административно-бытовые, производственные здания и иные объекты, на которые </w:t>
      </w:r>
      <w:r w:rsidRPr="00B101F6">
        <w:t>АО «РН-Няганьнефтегаз»</w:t>
      </w:r>
      <w:r w:rsidRPr="00657627">
        <w:t xml:space="preserve"> имеет право собственности, которые находятся у </w:t>
      </w:r>
      <w:r w:rsidRPr="00B101F6">
        <w:t>АО «РН-Няганьнефтегаз»</w:t>
      </w:r>
      <w:r w:rsidRPr="00657627">
        <w:t xml:space="preserve"> в аренде, либо на другом законном праве.</w:t>
      </w:r>
    </w:p>
    <w:p w:rsidR="00765833" w:rsidRDefault="00765833" w:rsidP="00AC559E">
      <w:pPr>
        <w:spacing w:before="120"/>
      </w:pPr>
      <w:r w:rsidRPr="003556A9">
        <w:rPr>
          <w:rFonts w:ascii="Arial" w:hAnsi="Arial" w:cs="Arial"/>
          <w:b/>
          <w:i/>
          <w:sz w:val="20"/>
          <w:szCs w:val="20"/>
        </w:rPr>
        <w:lastRenderedPageBreak/>
        <w:t>ТЕХНИЧЕСКИЙ ОСМОТР</w:t>
      </w:r>
      <w:r w:rsidRPr="00D14DEC">
        <w:rPr>
          <w:rFonts w:ascii="Arial" w:hAnsi="Arial" w:cs="Arial"/>
          <w:b/>
          <w:i/>
          <w:sz w:val="20"/>
          <w:szCs w:val="20"/>
        </w:rPr>
        <w:t xml:space="preserve"> </w:t>
      </w:r>
      <w:r>
        <w:rPr>
          <w:rFonts w:ascii="Arial" w:hAnsi="Arial" w:cs="Arial"/>
          <w:b/>
          <w:i/>
          <w:sz w:val="20"/>
          <w:szCs w:val="20"/>
        </w:rPr>
        <w:t>ТРАНСПОРТНОГО СРЕДСТВА (</w:t>
      </w:r>
      <w:r w:rsidRPr="003556A9">
        <w:rPr>
          <w:rFonts w:ascii="Arial" w:hAnsi="Arial" w:cs="Arial"/>
          <w:b/>
          <w:i/>
          <w:sz w:val="20"/>
          <w:szCs w:val="20"/>
        </w:rPr>
        <w:t>ТЕХНИЧЕСКИЙ ОСМОТР</w:t>
      </w:r>
      <w:r>
        <w:rPr>
          <w:rFonts w:ascii="Arial" w:hAnsi="Arial" w:cs="Arial"/>
          <w:b/>
          <w:i/>
          <w:sz w:val="20"/>
          <w:szCs w:val="20"/>
        </w:rPr>
        <w:t>)</w:t>
      </w:r>
      <w:r w:rsidRPr="003556A9">
        <w:rPr>
          <w:rFonts w:ascii="Arial" w:hAnsi="Arial" w:cs="Arial"/>
          <w:b/>
          <w:i/>
          <w:sz w:val="20"/>
          <w:szCs w:val="20"/>
        </w:rPr>
        <w:t xml:space="preserve"> </w:t>
      </w:r>
      <w:r>
        <w:t xml:space="preserve">– проверка технического состояния транспортных средств (в том числе их частей, предметов их дополнительного оборудования) на предмет их соответствия обязательным требованиям безопасности транспортных средств в целях допуска транспортных средств к участию в дорожном движении на территории Российской Федерации и в случаях, предусмотренных международными договорами Российской Федерации, также за ее пределами </w:t>
      </w:r>
      <w:r w:rsidRPr="00BC762A">
        <w:t>[</w:t>
      </w:r>
      <w:r>
        <w:t>Федеральный закон от 01.07.2011 № 170-ФЗ «О техническом осмотре транспортных средств и о внесении изменений в отдельные законодательные акты Российской Федерации»</w:t>
      </w:r>
      <w:r w:rsidRPr="00BC762A">
        <w:t>]</w:t>
      </w:r>
      <w:r>
        <w:t>.</w:t>
      </w:r>
    </w:p>
    <w:p w:rsidR="00765833" w:rsidRPr="00064542" w:rsidRDefault="00765833" w:rsidP="00AC559E">
      <w:pPr>
        <w:spacing w:before="120"/>
        <w:rPr>
          <w:rStyle w:val="urtxtemph"/>
        </w:rPr>
      </w:pPr>
      <w:r>
        <w:rPr>
          <w:rFonts w:ascii="Arial" w:hAnsi="Arial" w:cs="Arial"/>
          <w:b/>
          <w:i/>
          <w:sz w:val="20"/>
          <w:szCs w:val="20"/>
        </w:rPr>
        <w:t>ТЕХНИЧЕСКОЕ ОБСЛУЖИВАНИЕ</w:t>
      </w:r>
      <w:r>
        <w:t xml:space="preserve"> – </w:t>
      </w:r>
      <w:r w:rsidRPr="00541072">
        <w:t>комплекс операций или операция по поддержанию работоспособности и исправности изделия при использовании по назначению, ожидании, хранении и транспортировании</w:t>
      </w:r>
      <w:r w:rsidRPr="00064542">
        <w:rPr>
          <w:rStyle w:val="urtxtemph"/>
        </w:rPr>
        <w:t>.</w:t>
      </w:r>
    </w:p>
    <w:p w:rsidR="00765833" w:rsidRDefault="00765833" w:rsidP="00AC559E">
      <w:pPr>
        <w:spacing w:before="120"/>
      </w:pPr>
      <w:r w:rsidRPr="00DC7EB6">
        <w:rPr>
          <w:rFonts w:ascii="Arial" w:hAnsi="Arial" w:cs="Arial"/>
          <w:b/>
          <w:i/>
          <w:sz w:val="20"/>
          <w:szCs w:val="20"/>
        </w:rPr>
        <w:t>ТРАНСПОРТНОЕ СРЕДСТВО</w:t>
      </w:r>
      <w:r w:rsidRPr="00DC7EB6">
        <w:t xml:space="preserve"> – устройство, предназначенное для перевозки по дорогам людей, грузов или установленного на нем оборудования.</w:t>
      </w:r>
    </w:p>
    <w:p w:rsidR="00765833" w:rsidRDefault="00765833" w:rsidP="00AC559E">
      <w:pPr>
        <w:spacing w:before="120"/>
      </w:pPr>
      <w:r w:rsidRPr="00AC738B">
        <w:rPr>
          <w:rFonts w:ascii="Arial" w:hAnsi="Arial" w:cs="Arial"/>
          <w:b/>
          <w:i/>
          <w:color w:val="000000" w:themeColor="text1"/>
          <w:sz w:val="20"/>
          <w:szCs w:val="20"/>
        </w:rPr>
        <w:t xml:space="preserve">ТРЕЙЛЕР </w:t>
      </w:r>
      <w:r w:rsidRPr="00AC738B">
        <w:t>– многоосный прицеп, предназначенный для перевозки тяжеловесных неделимых габаритных и нега</w:t>
      </w:r>
      <w:r>
        <w:t>баритных грузов.</w:t>
      </w:r>
    </w:p>
    <w:p w:rsidR="00765833" w:rsidRDefault="00765833" w:rsidP="00AC559E">
      <w:pPr>
        <w:spacing w:before="120"/>
      </w:pPr>
    </w:p>
    <w:p w:rsidR="00E45131" w:rsidRDefault="00E45131" w:rsidP="00E45131"/>
    <w:p w:rsidR="00F42C01" w:rsidRDefault="00F42C01" w:rsidP="00E45131">
      <w:pPr>
        <w:rPr>
          <w:color w:val="000000" w:themeColor="text1"/>
        </w:rPr>
        <w:sectPr w:rsidR="00F42C01" w:rsidSect="008E2945">
          <w:headerReference w:type="even" r:id="rId24"/>
          <w:headerReference w:type="default" r:id="rId25"/>
          <w:headerReference w:type="first" r:id="rId26"/>
          <w:pgSz w:w="11906" w:h="16838" w:code="9"/>
          <w:pgMar w:top="510" w:right="1021" w:bottom="567" w:left="1247" w:header="737" w:footer="680" w:gutter="0"/>
          <w:cols w:space="708"/>
          <w:docGrid w:linePitch="360"/>
        </w:sectPr>
      </w:pPr>
    </w:p>
    <w:p w:rsidR="00E45131" w:rsidRPr="00BD052A" w:rsidRDefault="00733085" w:rsidP="0035267C">
      <w:pPr>
        <w:pStyle w:val="S13"/>
        <w:numPr>
          <w:ilvl w:val="0"/>
          <w:numId w:val="11"/>
        </w:numPr>
        <w:ind w:left="0" w:firstLine="0"/>
      </w:pPr>
      <w:bookmarkStart w:id="54" w:name="_Toc153013094"/>
      <w:bookmarkStart w:id="55" w:name="_Toc156727020"/>
      <w:bookmarkStart w:id="56" w:name="_Toc164238419"/>
      <w:bookmarkStart w:id="57" w:name="_Toc431215514"/>
      <w:bookmarkStart w:id="58" w:name="_Toc456176963"/>
      <w:bookmarkStart w:id="59" w:name="_Toc17730774"/>
      <w:r w:rsidRPr="00B56515">
        <w:rPr>
          <w:caps w:val="0"/>
        </w:rPr>
        <w:lastRenderedPageBreak/>
        <w:t>ОБОЗНАЧЕНИЯ И СОКРАЩЕНИЯ</w:t>
      </w:r>
      <w:bookmarkEnd w:id="54"/>
      <w:bookmarkEnd w:id="55"/>
      <w:bookmarkEnd w:id="56"/>
      <w:bookmarkEnd w:id="57"/>
      <w:bookmarkEnd w:id="58"/>
      <w:bookmarkEnd w:id="59"/>
    </w:p>
    <w:p w:rsidR="00E45131" w:rsidRDefault="00E45131" w:rsidP="00E45131">
      <w:pPr>
        <w:ind w:right="-1"/>
      </w:pPr>
    </w:p>
    <w:p w:rsidR="00C67805" w:rsidRPr="00EE184F" w:rsidRDefault="00C67805" w:rsidP="00C67805">
      <w:pPr>
        <w:tabs>
          <w:tab w:val="left" w:pos="0"/>
          <w:tab w:val="left" w:pos="9899"/>
        </w:tabs>
        <w:spacing w:before="120"/>
        <w:ind w:right="-1"/>
      </w:pPr>
      <w:r>
        <w:rPr>
          <w:rFonts w:ascii="Arial" w:hAnsi="Arial" w:cs="Arial"/>
          <w:b/>
          <w:i/>
          <w:caps/>
          <w:sz w:val="20"/>
          <w:szCs w:val="20"/>
        </w:rPr>
        <w:t>АБС</w:t>
      </w:r>
      <w:r w:rsidRPr="00EE184F">
        <w:t xml:space="preserve"> – </w:t>
      </w:r>
      <w:r>
        <w:t>а</w:t>
      </w:r>
      <w:r w:rsidRPr="00452917">
        <w:t>нтиблокировочная система</w:t>
      </w:r>
      <w:r>
        <w:t>.</w:t>
      </w:r>
    </w:p>
    <w:p w:rsidR="00C67805" w:rsidRDefault="00C67805" w:rsidP="00C67805">
      <w:pPr>
        <w:tabs>
          <w:tab w:val="left" w:pos="0"/>
          <w:tab w:val="left" w:pos="9899"/>
        </w:tabs>
        <w:spacing w:before="120"/>
        <w:ind w:right="-1"/>
      </w:pPr>
      <w:r w:rsidRPr="00EE184F">
        <w:rPr>
          <w:rFonts w:ascii="Arial" w:hAnsi="Arial" w:cs="Arial"/>
          <w:b/>
          <w:i/>
          <w:caps/>
          <w:sz w:val="20"/>
          <w:szCs w:val="20"/>
        </w:rPr>
        <w:t>АДПМ</w:t>
      </w:r>
      <w:r w:rsidRPr="00EE184F">
        <w:t xml:space="preserve"> – агрегат депарафинизационный модернизированный.</w:t>
      </w:r>
    </w:p>
    <w:p w:rsidR="00C67805" w:rsidRPr="00EE184F" w:rsidRDefault="00C67805" w:rsidP="00C67805">
      <w:pPr>
        <w:spacing w:before="120"/>
        <w:ind w:right="-1"/>
      </w:pPr>
      <w:r w:rsidRPr="00EE184F">
        <w:rPr>
          <w:rFonts w:ascii="Arial" w:hAnsi="Arial" w:cs="Arial"/>
          <w:b/>
          <w:i/>
          <w:caps/>
          <w:sz w:val="20"/>
          <w:szCs w:val="20"/>
        </w:rPr>
        <w:t>БДД</w:t>
      </w:r>
      <w:r w:rsidRPr="00EE184F">
        <w:t xml:space="preserve"> – безопасность дорожного движения.</w:t>
      </w:r>
    </w:p>
    <w:p w:rsidR="00C67805" w:rsidRPr="00EE184F" w:rsidRDefault="00C67805" w:rsidP="00C67805">
      <w:pPr>
        <w:spacing w:before="120"/>
      </w:pPr>
      <w:r w:rsidRPr="00EE184F">
        <w:rPr>
          <w:rFonts w:ascii="Arial" w:hAnsi="Arial" w:cs="Arial"/>
          <w:b/>
          <w:i/>
          <w:caps/>
          <w:sz w:val="20"/>
          <w:szCs w:val="20"/>
        </w:rPr>
        <w:t>БСМТС</w:t>
      </w:r>
      <w:r w:rsidRPr="00EE184F">
        <w:t xml:space="preserve"> – бортовая система мониторинга транспортных средств.</w:t>
      </w:r>
    </w:p>
    <w:p w:rsidR="00C67805" w:rsidRPr="00EE184F" w:rsidRDefault="00C67805" w:rsidP="00C67805">
      <w:pPr>
        <w:pStyle w:val="14"/>
        <w:spacing w:before="120"/>
        <w:ind w:left="0" w:right="-1" w:firstLine="0"/>
        <w:rPr>
          <w:szCs w:val="24"/>
        </w:rPr>
      </w:pPr>
      <w:r w:rsidRPr="00EE184F">
        <w:rPr>
          <w:rFonts w:ascii="Arial" w:eastAsia="Calibri" w:hAnsi="Arial" w:cs="Arial"/>
          <w:b/>
          <w:i/>
          <w:caps/>
          <w:sz w:val="20"/>
          <w:lang w:eastAsia="en-US"/>
        </w:rPr>
        <w:t>ГЛОНАСС (ГЛОНАСС/GPS)</w:t>
      </w:r>
      <w:r w:rsidRPr="00EE184F">
        <w:rPr>
          <w:szCs w:val="24"/>
        </w:rPr>
        <w:t xml:space="preserve"> - глобальная навигационная спутниковая система.</w:t>
      </w:r>
    </w:p>
    <w:p w:rsidR="00C67805" w:rsidRPr="00EE184F" w:rsidRDefault="00C67805" w:rsidP="00C67805">
      <w:pPr>
        <w:spacing w:before="120"/>
      </w:pPr>
      <w:r w:rsidRPr="00EE184F">
        <w:rPr>
          <w:rFonts w:ascii="Arial" w:hAnsi="Arial" w:cs="Arial"/>
          <w:b/>
          <w:i/>
          <w:sz w:val="20"/>
          <w:szCs w:val="20"/>
        </w:rPr>
        <w:t>ДАЛЬНИЙ РЕЙС</w:t>
      </w:r>
      <w:r w:rsidRPr="00EE184F">
        <w:t xml:space="preserve"> – период работы водителя транспортного средства (нахождения в рейсе) продолжительностью более 1 суток.</w:t>
      </w:r>
    </w:p>
    <w:p w:rsidR="00C67805" w:rsidRPr="00EE184F" w:rsidRDefault="00C67805" w:rsidP="00C67805">
      <w:pPr>
        <w:spacing w:before="120"/>
        <w:rPr>
          <w:bCs/>
          <w:iCs/>
          <w:color w:val="000000" w:themeColor="text1"/>
          <w:szCs w:val="24"/>
        </w:rPr>
      </w:pPr>
      <w:r w:rsidRPr="00EE184F">
        <w:rPr>
          <w:rFonts w:ascii="Arial" w:hAnsi="Arial" w:cs="Arial"/>
          <w:b/>
          <w:bCs/>
          <w:i/>
          <w:iCs/>
          <w:color w:val="000000" w:themeColor="text1"/>
          <w:sz w:val="20"/>
          <w:szCs w:val="20"/>
        </w:rPr>
        <w:t xml:space="preserve">ДИСПЕТЧЕРСКАЯ СЛУЖБА </w:t>
      </w:r>
      <w:r w:rsidRPr="00EE184F">
        <w:t>–</w:t>
      </w:r>
      <w:r w:rsidRPr="00EE184F">
        <w:rPr>
          <w:rFonts w:ascii="Arial" w:hAnsi="Arial" w:cs="Arial"/>
          <w:b/>
          <w:bCs/>
          <w:i/>
          <w:iCs/>
          <w:color w:val="000000" w:themeColor="text1"/>
          <w:sz w:val="20"/>
          <w:szCs w:val="20"/>
        </w:rPr>
        <w:t xml:space="preserve"> </w:t>
      </w:r>
      <w:r w:rsidRPr="00EE184F">
        <w:rPr>
          <w:bCs/>
          <w:iCs/>
          <w:color w:val="000000" w:themeColor="text1"/>
          <w:szCs w:val="24"/>
        </w:rPr>
        <w:t>структурное подразделение Общества /подрядной организации, обеспечивающее оперативную работу по сбору, консолидации, передаче производственных показателей (иной и</w:t>
      </w:r>
      <w:r w:rsidR="0042351F">
        <w:rPr>
          <w:bCs/>
          <w:iCs/>
          <w:color w:val="000000" w:themeColor="text1"/>
          <w:szCs w:val="24"/>
        </w:rPr>
        <w:t>нформации) руководству Общества</w:t>
      </w:r>
      <w:r w:rsidRPr="00EE184F">
        <w:rPr>
          <w:bCs/>
          <w:iCs/>
          <w:color w:val="000000" w:themeColor="text1"/>
          <w:szCs w:val="24"/>
        </w:rPr>
        <w:t>/подрядной организации.</w:t>
      </w:r>
    </w:p>
    <w:p w:rsidR="00C67805" w:rsidRPr="00EE184F" w:rsidRDefault="00C67805" w:rsidP="00C67805">
      <w:pPr>
        <w:spacing w:before="120"/>
        <w:ind w:right="-1"/>
      </w:pPr>
      <w:r w:rsidRPr="00EE184F">
        <w:rPr>
          <w:rFonts w:ascii="Arial" w:hAnsi="Arial" w:cs="Arial"/>
          <w:b/>
          <w:i/>
          <w:caps/>
          <w:sz w:val="20"/>
          <w:szCs w:val="20"/>
        </w:rPr>
        <w:t>ДТП</w:t>
      </w:r>
      <w:r w:rsidRPr="00EE184F">
        <w:t xml:space="preserve"> – дорожно-транспортное происшествие.</w:t>
      </w:r>
    </w:p>
    <w:p w:rsidR="00CA06F5" w:rsidRPr="00CA06F5" w:rsidRDefault="00CA06F5" w:rsidP="00474EB0">
      <w:pPr>
        <w:spacing w:before="120"/>
        <w:rPr>
          <w:rFonts w:ascii="Arial" w:hAnsi="Arial" w:cs="Arial"/>
          <w:b/>
          <w:i/>
          <w:sz w:val="20"/>
          <w:szCs w:val="20"/>
        </w:rPr>
      </w:pPr>
      <w:r w:rsidRPr="00CA06F5">
        <w:rPr>
          <w:rFonts w:ascii="Arial" w:hAnsi="Arial" w:cs="Arial"/>
          <w:b/>
          <w:i/>
          <w:sz w:val="20"/>
          <w:szCs w:val="20"/>
        </w:rPr>
        <w:t>ЗАКАЗЧИК</w:t>
      </w:r>
      <w:r>
        <w:rPr>
          <w:rFonts w:ascii="Arial" w:hAnsi="Arial" w:cs="Arial"/>
          <w:b/>
          <w:i/>
          <w:sz w:val="20"/>
          <w:szCs w:val="20"/>
        </w:rPr>
        <w:t xml:space="preserve"> </w:t>
      </w:r>
      <w:r w:rsidRPr="00EE184F">
        <w:t>–</w:t>
      </w:r>
      <w:r>
        <w:t xml:space="preserve"> </w:t>
      </w:r>
      <w:r w:rsidR="00353B0E" w:rsidRPr="00353B0E">
        <w:t>структурное подразделение</w:t>
      </w:r>
      <w:r w:rsidR="00353B0E">
        <w:t xml:space="preserve"> </w:t>
      </w:r>
      <w:r w:rsidR="00353B0E" w:rsidRPr="00B101F6">
        <w:t>АО «РН-Няганьнефтегаз»</w:t>
      </w:r>
      <w:r w:rsidR="00353B0E">
        <w:t>.</w:t>
      </w:r>
    </w:p>
    <w:p w:rsidR="008D00A5" w:rsidRDefault="008D00A5" w:rsidP="00474EB0">
      <w:pPr>
        <w:spacing w:before="120"/>
        <w:rPr>
          <w:rFonts w:ascii="Arial" w:hAnsi="Arial" w:cs="Arial"/>
          <w:b/>
          <w:i/>
          <w:sz w:val="20"/>
          <w:szCs w:val="20"/>
        </w:rPr>
      </w:pPr>
      <w:r w:rsidRPr="00AA36D8">
        <w:rPr>
          <w:rFonts w:ascii="Arial" w:hAnsi="Arial" w:cs="Arial"/>
          <w:b/>
          <w:i/>
          <w:sz w:val="20"/>
          <w:szCs w:val="20"/>
        </w:rPr>
        <w:t>КАТЕГОРИЯ АВТОТРАНСПОРТА М</w:t>
      </w:r>
      <w:r>
        <w:rPr>
          <w:rFonts w:ascii="Arial" w:hAnsi="Arial" w:cs="Arial"/>
          <w:b/>
          <w:i/>
          <w:sz w:val="20"/>
          <w:szCs w:val="20"/>
        </w:rPr>
        <w:t xml:space="preserve">1 </w:t>
      </w:r>
      <w:r w:rsidRPr="008D00A5">
        <w:rPr>
          <w:rFonts w:ascii="Arial" w:hAnsi="Arial" w:cs="Arial"/>
          <w:b/>
          <w:i/>
          <w:sz w:val="20"/>
          <w:szCs w:val="20"/>
        </w:rPr>
        <w:t xml:space="preserve">- </w:t>
      </w:r>
      <w:r w:rsidRPr="008D00A5">
        <w:t>транспортные средства, используемые для перевозки пассажиров и имеющие, помимо места водителя, не более восьми мест для сидения - легковые автомобили.</w:t>
      </w:r>
    </w:p>
    <w:p w:rsidR="008D00A5" w:rsidRDefault="008D00A5" w:rsidP="00474EB0">
      <w:pPr>
        <w:spacing w:before="120"/>
        <w:rPr>
          <w:rFonts w:ascii="Arial" w:hAnsi="Arial" w:cs="Arial"/>
          <w:b/>
          <w:i/>
          <w:sz w:val="20"/>
          <w:szCs w:val="20"/>
        </w:rPr>
      </w:pPr>
      <w:r w:rsidRPr="00AA36D8">
        <w:rPr>
          <w:rFonts w:ascii="Arial" w:hAnsi="Arial" w:cs="Arial"/>
          <w:b/>
          <w:i/>
          <w:sz w:val="20"/>
          <w:szCs w:val="20"/>
        </w:rPr>
        <w:t>КАТЕГОРИЯ АВТОТРАНСПОРТА М</w:t>
      </w:r>
      <w:r>
        <w:rPr>
          <w:rFonts w:ascii="Arial" w:hAnsi="Arial" w:cs="Arial"/>
          <w:b/>
          <w:i/>
          <w:sz w:val="20"/>
          <w:szCs w:val="20"/>
        </w:rPr>
        <w:t xml:space="preserve">2 </w:t>
      </w:r>
      <w:r w:rsidRPr="008D00A5">
        <w:rPr>
          <w:rFonts w:ascii="Arial" w:hAnsi="Arial" w:cs="Arial"/>
          <w:b/>
          <w:i/>
          <w:sz w:val="20"/>
          <w:szCs w:val="20"/>
        </w:rPr>
        <w:t xml:space="preserve">- </w:t>
      </w:r>
      <w:r w:rsidRPr="008D00A5">
        <w:t>транспортные средства, используемые для перевозки пассажиров, имеющие, помимо места водителя, более восьми мест для сидения, технически допустимая максимальная масса которых не превышает 5 тонн</w:t>
      </w:r>
      <w:r>
        <w:t>.</w:t>
      </w:r>
    </w:p>
    <w:p w:rsidR="00D61386" w:rsidRDefault="00C67805" w:rsidP="00474EB0">
      <w:pPr>
        <w:spacing w:before="120"/>
      </w:pPr>
      <w:r w:rsidRPr="00EE184F">
        <w:rPr>
          <w:rFonts w:ascii="Arial" w:hAnsi="Arial" w:cs="Arial"/>
          <w:b/>
          <w:i/>
          <w:sz w:val="20"/>
          <w:szCs w:val="20"/>
        </w:rPr>
        <w:t>КОМИССИЯ ПО ПРОВЕРКЕ СОСТОЯНИЯ АВТОМОБИЛЬНЫХ ДОРОГ О</w:t>
      </w:r>
      <w:r w:rsidR="003A33F8">
        <w:rPr>
          <w:rFonts w:ascii="Arial" w:hAnsi="Arial" w:cs="Arial"/>
          <w:b/>
          <w:i/>
          <w:sz w:val="20"/>
          <w:szCs w:val="20"/>
        </w:rPr>
        <w:t xml:space="preserve">БЩЕСТВА </w:t>
      </w:r>
      <w:r w:rsidR="0042351F">
        <w:t>– коллегиальный орган Общества</w:t>
      </w:r>
      <w:r w:rsidRPr="00EE184F">
        <w:t>, создаваемый для проверки</w:t>
      </w:r>
      <w:r>
        <w:t xml:space="preserve"> состояния автомобильных дорог.</w:t>
      </w:r>
      <w:r w:rsidR="0042351F">
        <w:t xml:space="preserve"> </w:t>
      </w:r>
    </w:p>
    <w:p w:rsidR="00C67805" w:rsidRPr="00C67805" w:rsidRDefault="00C67805" w:rsidP="00474EB0">
      <w:pPr>
        <w:ind w:firstLine="709"/>
      </w:pPr>
      <w:r w:rsidRPr="00EE184F">
        <w:rPr>
          <w:i/>
          <w:u w:val="single"/>
        </w:rPr>
        <w:t>Примечание:</w:t>
      </w:r>
      <w:r w:rsidRPr="00EE184F">
        <w:t xml:space="preserve"> </w:t>
      </w:r>
      <w:r w:rsidRPr="00EE184F">
        <w:rPr>
          <w:i/>
        </w:rPr>
        <w:t>Состав комиссии определяется руководителем Общества. В соответствии со статусом принадлежности автомобильной дороги для работы в комиссии привлекаются работники Общества, представители собственника автомобильной дороги, эксплуатирующей организации, ГИБДД МВД России и т.д.</w:t>
      </w:r>
    </w:p>
    <w:p w:rsidR="00C67805" w:rsidRPr="00EE184F" w:rsidRDefault="00C67805" w:rsidP="00C67805">
      <w:pPr>
        <w:spacing w:before="120"/>
      </w:pPr>
      <w:r w:rsidRPr="00EE184F">
        <w:rPr>
          <w:rFonts w:ascii="Arial" w:hAnsi="Arial" w:cs="Arial"/>
          <w:b/>
          <w:i/>
          <w:sz w:val="20"/>
          <w:szCs w:val="20"/>
        </w:rPr>
        <w:t>КОМПАНИЯ</w:t>
      </w:r>
      <w:r w:rsidRPr="00EE184F">
        <w:t xml:space="preserve"> – группа юридических лиц различных организационно-правовых форм, включая ПАО «НК «Роснефть», в отношении которых последнее выступает в качестве основного или преобладающего (участвующего) общества.</w:t>
      </w:r>
    </w:p>
    <w:p w:rsidR="00C67805" w:rsidRPr="00EE184F" w:rsidRDefault="00C67805" w:rsidP="00C67805">
      <w:pPr>
        <w:spacing w:before="120"/>
        <w:ind w:right="-1"/>
      </w:pPr>
      <w:r w:rsidRPr="00EE184F">
        <w:rPr>
          <w:rFonts w:ascii="Arial" w:hAnsi="Arial" w:cs="Arial"/>
          <w:b/>
          <w:i/>
          <w:caps/>
          <w:sz w:val="20"/>
          <w:szCs w:val="20"/>
        </w:rPr>
        <w:t>КТП</w:t>
      </w:r>
      <w:r w:rsidRPr="00EE184F">
        <w:t xml:space="preserve"> – контрольно-технический пункт.</w:t>
      </w:r>
    </w:p>
    <w:p w:rsidR="00C67805" w:rsidRDefault="00C67805" w:rsidP="00C67805">
      <w:pPr>
        <w:spacing w:before="120"/>
        <w:ind w:right="-1"/>
      </w:pPr>
      <w:r w:rsidRPr="00EE184F">
        <w:rPr>
          <w:rFonts w:ascii="Arial" w:hAnsi="Arial" w:cs="Arial"/>
          <w:b/>
          <w:i/>
          <w:sz w:val="20"/>
          <w:szCs w:val="20"/>
        </w:rPr>
        <w:t>ЛНД</w:t>
      </w:r>
      <w:r w:rsidRPr="00EE184F">
        <w:t xml:space="preserve"> – локальный нормативный документ.</w:t>
      </w:r>
    </w:p>
    <w:p w:rsidR="00654FAA" w:rsidRDefault="00654FAA" w:rsidP="00C67805">
      <w:pPr>
        <w:spacing w:before="120"/>
        <w:ind w:right="-1"/>
      </w:pPr>
      <w:r>
        <w:rPr>
          <w:rFonts w:ascii="Arial" w:hAnsi="Arial" w:cs="Arial"/>
          <w:b/>
          <w:i/>
          <w:sz w:val="20"/>
          <w:szCs w:val="20"/>
        </w:rPr>
        <w:t xml:space="preserve">ЛЭП </w:t>
      </w:r>
      <w:r w:rsidRPr="007E3794">
        <w:rPr>
          <w:sz w:val="20"/>
          <w:szCs w:val="20"/>
        </w:rPr>
        <w:t xml:space="preserve">- </w:t>
      </w:r>
      <w:r w:rsidRPr="00654FAA">
        <w:t>линия электропередач</w:t>
      </w:r>
      <w:r>
        <w:t>.</w:t>
      </w:r>
    </w:p>
    <w:p w:rsidR="00C67805" w:rsidRDefault="00C67805" w:rsidP="00C67805">
      <w:pPr>
        <w:spacing w:before="120"/>
        <w:ind w:right="-1"/>
      </w:pPr>
      <w:r w:rsidRPr="00B101F6">
        <w:rPr>
          <w:rFonts w:ascii="Arial" w:hAnsi="Arial" w:cs="Arial"/>
          <w:b/>
          <w:i/>
          <w:sz w:val="20"/>
          <w:szCs w:val="20"/>
        </w:rPr>
        <w:t xml:space="preserve">ОБЩЕСТВО </w:t>
      </w:r>
      <w:r w:rsidRPr="00B101F6">
        <w:t>– АО «РН-Няганьнефтегаз».</w:t>
      </w:r>
    </w:p>
    <w:p w:rsidR="00C67805" w:rsidRPr="00EE184F" w:rsidRDefault="00C67805" w:rsidP="00C67805">
      <w:pPr>
        <w:spacing w:before="120"/>
      </w:pPr>
      <w:r w:rsidRPr="00EE184F">
        <w:rPr>
          <w:rFonts w:ascii="Arial" w:hAnsi="Arial" w:cs="Arial"/>
          <w:b/>
          <w:i/>
          <w:sz w:val="20"/>
          <w:szCs w:val="20"/>
        </w:rPr>
        <w:t xml:space="preserve">ОРГАНИЗАЦИЯ, ОСУЩЕСТВЛЯЮЩАЯ ТРАНСПОРТНЫЕ ПЕРЕВОЗКИ </w:t>
      </w:r>
      <w:r w:rsidRPr="00EE184F">
        <w:t xml:space="preserve">– организация, оказывающая услуги/выполняющая работы в </w:t>
      </w:r>
      <w:r w:rsidRPr="00EE184F">
        <w:rPr>
          <w:rStyle w:val="urtxtemph"/>
        </w:rPr>
        <w:t>соответствии с договором</w:t>
      </w:r>
      <w:r w:rsidRPr="00EE184F">
        <w:t xml:space="preserve"> по осуществлению пассажирских и (или) грузовых перевозок.</w:t>
      </w:r>
    </w:p>
    <w:p w:rsidR="00202BF2" w:rsidRDefault="00202BF2" w:rsidP="00C67805">
      <w:pPr>
        <w:suppressAutoHyphens/>
        <w:spacing w:before="120"/>
        <w:rPr>
          <w:rFonts w:ascii="Arial" w:hAnsi="Arial" w:cs="Arial"/>
          <w:b/>
          <w:i/>
          <w:caps/>
          <w:sz w:val="20"/>
          <w:szCs w:val="20"/>
        </w:rPr>
      </w:pPr>
      <w:r w:rsidRPr="00202BF2">
        <w:rPr>
          <w:rFonts w:ascii="Arial" w:hAnsi="Arial" w:cs="Arial"/>
          <w:b/>
          <w:i/>
          <w:caps/>
          <w:sz w:val="20"/>
          <w:szCs w:val="20"/>
        </w:rPr>
        <w:t xml:space="preserve">ОРСПиПО – </w:t>
      </w:r>
      <w:r w:rsidRPr="00202BF2">
        <w:t>отдел по работе со структурными подразделениями и подрядными организациями АО «РН-Няганьнефтегаз».</w:t>
      </w:r>
      <w:r w:rsidRPr="00202BF2">
        <w:rPr>
          <w:rFonts w:ascii="Arial" w:hAnsi="Arial" w:cs="Arial"/>
          <w:b/>
          <w:i/>
          <w:caps/>
          <w:sz w:val="20"/>
          <w:szCs w:val="20"/>
        </w:rPr>
        <w:t xml:space="preserve"> </w:t>
      </w:r>
    </w:p>
    <w:p w:rsidR="00C67805" w:rsidRPr="00EE184F" w:rsidRDefault="00C67805" w:rsidP="00C67805">
      <w:pPr>
        <w:suppressAutoHyphens/>
        <w:spacing w:before="120"/>
      </w:pPr>
      <w:r w:rsidRPr="00EE184F">
        <w:rPr>
          <w:rFonts w:ascii="Arial" w:hAnsi="Arial" w:cs="Arial"/>
          <w:b/>
          <w:i/>
          <w:caps/>
          <w:sz w:val="20"/>
          <w:szCs w:val="20"/>
        </w:rPr>
        <w:t>ПБОТОС</w:t>
      </w:r>
      <w:r w:rsidRPr="00EE184F">
        <w:t xml:space="preserve"> – промышленная безопасность, охрана труда и окружающей среды.</w:t>
      </w:r>
    </w:p>
    <w:p w:rsidR="00C67805" w:rsidRPr="00EE184F" w:rsidRDefault="00C67805" w:rsidP="00C67805">
      <w:pPr>
        <w:widowControl w:val="0"/>
        <w:suppressAutoHyphens/>
        <w:autoSpaceDE w:val="0"/>
        <w:autoSpaceDN w:val="0"/>
        <w:adjustRightInd w:val="0"/>
        <w:spacing w:before="120"/>
        <w:rPr>
          <w:strike/>
        </w:rPr>
      </w:pPr>
      <w:r w:rsidRPr="00EE184F">
        <w:rPr>
          <w:rFonts w:ascii="Arial" w:hAnsi="Arial" w:cs="Arial"/>
          <w:b/>
          <w:i/>
          <w:caps/>
          <w:sz w:val="20"/>
          <w:szCs w:val="20"/>
        </w:rPr>
        <w:t xml:space="preserve">ПДД – </w:t>
      </w:r>
      <w:r w:rsidRPr="00EE184F">
        <w:t>правила дорожного движения.</w:t>
      </w:r>
    </w:p>
    <w:p w:rsidR="00C67805" w:rsidRPr="00EE184F" w:rsidRDefault="00C67805" w:rsidP="00C67805">
      <w:pPr>
        <w:spacing w:before="120"/>
      </w:pPr>
      <w:r w:rsidRPr="00EE184F">
        <w:rPr>
          <w:rFonts w:ascii="Arial" w:hAnsi="Arial" w:cs="Arial"/>
          <w:b/>
          <w:i/>
          <w:sz w:val="20"/>
          <w:szCs w:val="20"/>
        </w:rPr>
        <w:t>ПОЖАРНАЯ ТЕХНИКА</w:t>
      </w:r>
      <w:r w:rsidRPr="00EE184F">
        <w:t xml:space="preserve"> – технические средства для предотвращения, ограничения развития, тушения пожара, защиты людей и материальных ценностей от пожара.</w:t>
      </w:r>
    </w:p>
    <w:p w:rsidR="00C67805" w:rsidRPr="00EE184F" w:rsidRDefault="00C67805" w:rsidP="00C67805">
      <w:pPr>
        <w:suppressAutoHyphens/>
        <w:spacing w:before="120"/>
      </w:pPr>
      <w:r w:rsidRPr="00EE184F">
        <w:rPr>
          <w:rFonts w:ascii="Arial" w:hAnsi="Arial" w:cs="Arial"/>
          <w:b/>
          <w:i/>
          <w:caps/>
          <w:sz w:val="20"/>
          <w:szCs w:val="20"/>
        </w:rPr>
        <w:lastRenderedPageBreak/>
        <w:t>ППУА</w:t>
      </w:r>
      <w:r w:rsidRPr="00EE184F">
        <w:t xml:space="preserve"> – передвижная паровая установка. </w:t>
      </w:r>
    </w:p>
    <w:p w:rsidR="00C67805" w:rsidRPr="00EE184F" w:rsidRDefault="00C67805" w:rsidP="00C67805">
      <w:pPr>
        <w:spacing w:before="120"/>
      </w:pPr>
      <w:r w:rsidRPr="00EE184F">
        <w:rPr>
          <w:rFonts w:ascii="Arial" w:hAnsi="Arial" w:cs="Arial"/>
          <w:b/>
          <w:i/>
          <w:sz w:val="20"/>
          <w:szCs w:val="20"/>
        </w:rPr>
        <w:t>ПРОВАЙДЕР ПО ОБУЧЕНИЮ ЗАЩИТНОМУ ВОЖДЕНИЮ</w:t>
      </w:r>
      <w:r w:rsidRPr="00EE184F">
        <w:rPr>
          <w:b/>
          <w:i/>
          <w:szCs w:val="24"/>
        </w:rPr>
        <w:t xml:space="preserve"> –</w:t>
      </w:r>
      <w:r w:rsidRPr="00EE184F">
        <w:t xml:space="preserve"> обучающая организация, оказывающая услуги по обучению по программам «Защитное вождение», «Специализированное обучение зимнему вождению» и «Специализированное обучение управлению спецтехникой».</w:t>
      </w:r>
    </w:p>
    <w:p w:rsidR="00CB600F" w:rsidRDefault="00CB600F" w:rsidP="00C67805">
      <w:pPr>
        <w:spacing w:before="120"/>
        <w:rPr>
          <w:rFonts w:ascii="Arial" w:hAnsi="Arial" w:cs="Arial"/>
          <w:b/>
          <w:i/>
          <w:caps/>
          <w:sz w:val="20"/>
          <w:szCs w:val="20"/>
        </w:rPr>
      </w:pPr>
      <w:r w:rsidRPr="00CB600F">
        <w:rPr>
          <w:rFonts w:ascii="Arial" w:hAnsi="Arial" w:cs="Arial"/>
          <w:b/>
          <w:i/>
          <w:caps/>
          <w:sz w:val="20"/>
          <w:szCs w:val="20"/>
        </w:rPr>
        <w:t>распорядительны</w:t>
      </w:r>
      <w:r>
        <w:rPr>
          <w:rFonts w:ascii="Arial" w:hAnsi="Arial" w:cs="Arial"/>
          <w:b/>
          <w:i/>
          <w:caps/>
          <w:sz w:val="20"/>
          <w:szCs w:val="20"/>
        </w:rPr>
        <w:t>й</w:t>
      </w:r>
      <w:r w:rsidRPr="00CB600F">
        <w:rPr>
          <w:rFonts w:ascii="Arial" w:hAnsi="Arial" w:cs="Arial"/>
          <w:b/>
          <w:i/>
          <w:caps/>
          <w:sz w:val="20"/>
          <w:szCs w:val="20"/>
        </w:rPr>
        <w:t xml:space="preserve"> документ</w:t>
      </w:r>
      <w:r>
        <w:rPr>
          <w:rFonts w:ascii="Arial" w:hAnsi="Arial" w:cs="Arial"/>
          <w:b/>
          <w:i/>
          <w:caps/>
          <w:sz w:val="20"/>
          <w:szCs w:val="20"/>
        </w:rPr>
        <w:t xml:space="preserve"> – </w:t>
      </w:r>
      <w:r w:rsidRPr="00CB600F">
        <w:rPr>
          <w:szCs w:val="24"/>
        </w:rPr>
        <w:t>приказ</w:t>
      </w:r>
      <w:r>
        <w:rPr>
          <w:szCs w:val="24"/>
        </w:rPr>
        <w:t>, распоряжение АО «РН-Няганьнефтегаз».</w:t>
      </w:r>
      <w:r w:rsidRPr="00CB600F">
        <w:rPr>
          <w:szCs w:val="24"/>
        </w:rPr>
        <w:t xml:space="preserve"> </w:t>
      </w:r>
    </w:p>
    <w:p w:rsidR="00C67805" w:rsidRDefault="00C67805" w:rsidP="00C67805">
      <w:pPr>
        <w:spacing w:before="120"/>
        <w:rPr>
          <w:szCs w:val="24"/>
        </w:rPr>
      </w:pPr>
      <w:r w:rsidRPr="00EE184F">
        <w:rPr>
          <w:rFonts w:ascii="Arial" w:hAnsi="Arial" w:cs="Arial"/>
          <w:b/>
          <w:i/>
          <w:caps/>
          <w:sz w:val="20"/>
          <w:szCs w:val="20"/>
        </w:rPr>
        <w:t>РУКОВОДСТВО ОБЩЕСТВА</w:t>
      </w:r>
      <w:r w:rsidR="0080172A">
        <w:rPr>
          <w:rFonts w:ascii="Arial" w:hAnsi="Arial" w:cs="Arial"/>
          <w:b/>
          <w:i/>
          <w:caps/>
          <w:sz w:val="20"/>
          <w:szCs w:val="20"/>
        </w:rPr>
        <w:t xml:space="preserve"> </w:t>
      </w:r>
      <w:r w:rsidRPr="00EE184F">
        <w:rPr>
          <w:szCs w:val="24"/>
        </w:rPr>
        <w:t xml:space="preserve">– </w:t>
      </w:r>
      <w:r w:rsidR="0080172A">
        <w:rPr>
          <w:szCs w:val="24"/>
        </w:rPr>
        <w:t>генеральный директор</w:t>
      </w:r>
      <w:r w:rsidRPr="00EE184F">
        <w:rPr>
          <w:szCs w:val="24"/>
        </w:rPr>
        <w:t xml:space="preserve"> Общества и его заместители по на</w:t>
      </w:r>
      <w:r w:rsidR="0042351F">
        <w:rPr>
          <w:szCs w:val="24"/>
        </w:rPr>
        <w:t>правлениям деятельности</w:t>
      </w:r>
      <w:r w:rsidRPr="00EE184F">
        <w:rPr>
          <w:szCs w:val="24"/>
        </w:rPr>
        <w:t>.</w:t>
      </w:r>
    </w:p>
    <w:p w:rsidR="00D05550" w:rsidRDefault="00D05550" w:rsidP="00D05550">
      <w:pPr>
        <w:spacing w:before="120"/>
        <w:rPr>
          <w:szCs w:val="24"/>
        </w:rPr>
      </w:pPr>
      <w:r w:rsidRPr="00EE184F">
        <w:rPr>
          <w:rFonts w:ascii="Arial" w:hAnsi="Arial" w:cs="Arial"/>
          <w:b/>
          <w:i/>
          <w:caps/>
          <w:sz w:val="20"/>
          <w:szCs w:val="20"/>
        </w:rPr>
        <w:t>РУКОВОД</w:t>
      </w:r>
      <w:r>
        <w:rPr>
          <w:rFonts w:ascii="Arial" w:hAnsi="Arial" w:cs="Arial"/>
          <w:b/>
          <w:i/>
          <w:caps/>
          <w:sz w:val="20"/>
          <w:szCs w:val="20"/>
        </w:rPr>
        <w:t>ИТЕЛЬ</w:t>
      </w:r>
      <w:r w:rsidRPr="00EE184F">
        <w:rPr>
          <w:rFonts w:ascii="Arial" w:hAnsi="Arial" w:cs="Arial"/>
          <w:b/>
          <w:i/>
          <w:caps/>
          <w:sz w:val="20"/>
          <w:szCs w:val="20"/>
        </w:rPr>
        <w:t xml:space="preserve"> ОБЩЕСТВА</w:t>
      </w:r>
      <w:r>
        <w:rPr>
          <w:rFonts w:ascii="Arial" w:hAnsi="Arial" w:cs="Arial"/>
          <w:b/>
          <w:i/>
          <w:caps/>
          <w:sz w:val="20"/>
          <w:szCs w:val="20"/>
        </w:rPr>
        <w:t xml:space="preserve"> </w:t>
      </w:r>
      <w:r w:rsidRPr="00EE184F">
        <w:rPr>
          <w:szCs w:val="24"/>
        </w:rPr>
        <w:t xml:space="preserve">– </w:t>
      </w:r>
      <w:r>
        <w:rPr>
          <w:szCs w:val="24"/>
        </w:rPr>
        <w:t>генеральный директор</w:t>
      </w:r>
      <w:r w:rsidRPr="00EE184F">
        <w:rPr>
          <w:szCs w:val="24"/>
        </w:rPr>
        <w:t xml:space="preserve"> </w:t>
      </w:r>
      <w:r>
        <w:rPr>
          <w:szCs w:val="24"/>
        </w:rPr>
        <w:t>АО «РН-Няганьнефтегаз»</w:t>
      </w:r>
      <w:r w:rsidRPr="00EE184F">
        <w:rPr>
          <w:szCs w:val="24"/>
        </w:rPr>
        <w:t>.</w:t>
      </w:r>
    </w:p>
    <w:p w:rsidR="00CE454C" w:rsidRPr="00CE454C" w:rsidRDefault="00CE454C" w:rsidP="00CE454C">
      <w:pPr>
        <w:spacing w:before="120"/>
        <w:rPr>
          <w:rFonts w:ascii="Arial" w:hAnsi="Arial" w:cs="Arial"/>
          <w:b/>
          <w:i/>
          <w:caps/>
          <w:sz w:val="20"/>
          <w:szCs w:val="20"/>
        </w:rPr>
      </w:pPr>
      <w:r w:rsidRPr="00CE454C">
        <w:rPr>
          <w:rFonts w:ascii="Arial" w:hAnsi="Arial" w:cs="Arial"/>
          <w:b/>
          <w:i/>
          <w:caps/>
          <w:sz w:val="20"/>
          <w:szCs w:val="20"/>
        </w:rPr>
        <w:t xml:space="preserve">САМОСВАЛ – </w:t>
      </w:r>
      <w:r w:rsidRPr="00CE454C">
        <w:t>грузовой саморазгружающийся автомобиль, прицеп или полуприцеп (бункерного типа), механически (оснащенный гидравлической системой) наклоняемой платформой для выгрузки груза.</w:t>
      </w:r>
      <w:r>
        <w:t xml:space="preserve"> </w:t>
      </w:r>
    </w:p>
    <w:p w:rsidR="00C67805" w:rsidRDefault="00C67805" w:rsidP="00C67805">
      <w:pPr>
        <w:spacing w:before="120"/>
        <w:rPr>
          <w:rStyle w:val="urtxtemph"/>
        </w:rPr>
      </w:pPr>
      <w:r w:rsidRPr="0028359D">
        <w:rPr>
          <w:rFonts w:ascii="Arial" w:hAnsi="Arial" w:cs="Arial"/>
          <w:b/>
          <w:i/>
          <w:color w:val="000000" w:themeColor="text1"/>
          <w:sz w:val="20"/>
          <w:szCs w:val="20"/>
        </w:rPr>
        <w:t>СЛУЖБА БЕЗОПАСНОСТИ</w:t>
      </w:r>
      <w:r>
        <w:rPr>
          <w:rFonts w:ascii="Arial" w:hAnsi="Arial" w:cs="Arial"/>
          <w:b/>
          <w:i/>
          <w:color w:val="000000" w:themeColor="text1"/>
          <w:sz w:val="20"/>
          <w:szCs w:val="20"/>
        </w:rPr>
        <w:t xml:space="preserve"> </w:t>
      </w:r>
      <w:r w:rsidRPr="008877CA">
        <w:rPr>
          <w:color w:val="000000" w:themeColor="text1"/>
        </w:rPr>
        <w:t>–</w:t>
      </w:r>
      <w:r w:rsidRPr="008877CA">
        <w:rPr>
          <w:rStyle w:val="urtxtemph"/>
          <w:color w:val="000000" w:themeColor="text1"/>
        </w:rPr>
        <w:t xml:space="preserve"> </w:t>
      </w:r>
      <w:r w:rsidRPr="008877CA">
        <w:rPr>
          <w:rFonts w:eastAsia="Times New Roman"/>
          <w:color w:val="000000" w:themeColor="text1"/>
          <w:szCs w:val="24"/>
          <w:lang w:eastAsia="ru-RU"/>
        </w:rPr>
        <w:t xml:space="preserve">структурное </w:t>
      </w:r>
      <w:r w:rsidRPr="00E36E9F">
        <w:rPr>
          <w:rStyle w:val="urtxtemph"/>
        </w:rPr>
        <w:t xml:space="preserve">подразделение </w:t>
      </w:r>
      <w:r w:rsidR="003A33F8">
        <w:rPr>
          <w:rStyle w:val="urtxtemph"/>
        </w:rPr>
        <w:t xml:space="preserve">Общества (управление </w:t>
      </w:r>
      <w:r>
        <w:rPr>
          <w:rStyle w:val="urtxtemph"/>
        </w:rPr>
        <w:t xml:space="preserve">экономической безопасности </w:t>
      </w:r>
      <w:r w:rsidR="00EF7141" w:rsidRPr="00B101F6">
        <w:t>АО «РН-Няганьнефтегаз»</w:t>
      </w:r>
      <w:r>
        <w:rPr>
          <w:rStyle w:val="urtxtemph"/>
        </w:rPr>
        <w:t xml:space="preserve">), в чьем ведении находятся задачи обеспечения безопасности и антитеррористической защищенности объекта </w:t>
      </w:r>
      <w:r w:rsidR="0042351F">
        <w:rPr>
          <w:rStyle w:val="urtxtemph"/>
        </w:rPr>
        <w:t>Общества</w:t>
      </w:r>
      <w:r>
        <w:rPr>
          <w:rStyle w:val="urtxtemph"/>
        </w:rPr>
        <w:t>.</w:t>
      </w:r>
    </w:p>
    <w:p w:rsidR="00C67805" w:rsidRPr="00EE184F" w:rsidRDefault="00C67805" w:rsidP="00C67805">
      <w:pPr>
        <w:pStyle w:val="aff0"/>
        <w:spacing w:before="120"/>
      </w:pPr>
      <w:r w:rsidRPr="00EE184F">
        <w:rPr>
          <w:rFonts w:ascii="Arial" w:hAnsi="Arial" w:cs="Arial"/>
          <w:b/>
          <w:i/>
          <w:sz w:val="20"/>
          <w:szCs w:val="20"/>
        </w:rPr>
        <w:t>СЛУЖБА ПБОТОС ПАО «НК «РОСНЕФТЬ»</w:t>
      </w:r>
      <w:r w:rsidRPr="00EE184F">
        <w:rPr>
          <w:szCs w:val="24"/>
        </w:rPr>
        <w:t xml:space="preserve"> - </w:t>
      </w:r>
      <w:r w:rsidRPr="00EE184F">
        <w:t>Департамент промышленной безопасности, охраны труда и окружающей среды в разведке и добыче ПАО «НК «Роснефть»; Департамент промышленной безопасности, охраны труда и окружающей среды в нефтепереработке и нефтехимии ПАО «НК «Роснефть»; Департамент промышленной безопасности, охраны труда и окружающей среды в коммерции и логистике ПАО «НК «Роснефть»; Управление промышленной безопасности, охраны труда и окружающей среды Департамента управления газовыми активами и проектами ПАО «НК «Роснефть»; Управление промышленной безопасности, охраны труда и окружающей среды в нефтесервисе ПАО «НК «Роснефть».</w:t>
      </w:r>
    </w:p>
    <w:p w:rsidR="00C67805" w:rsidRPr="00EE184F" w:rsidRDefault="00AB66FA" w:rsidP="00C67805">
      <w:pPr>
        <w:spacing w:before="120"/>
        <w:rPr>
          <w:rStyle w:val="urtxtemph"/>
          <w:color w:val="000000" w:themeColor="text1"/>
        </w:rPr>
      </w:pPr>
      <w:r>
        <w:rPr>
          <w:rFonts w:ascii="Arial" w:hAnsi="Arial" w:cs="Arial"/>
          <w:b/>
          <w:i/>
          <w:color w:val="000000" w:themeColor="text1"/>
          <w:sz w:val="20"/>
          <w:szCs w:val="20"/>
        </w:rPr>
        <w:t>УПРАВЛЕНИЕ</w:t>
      </w:r>
      <w:r w:rsidR="00C67805" w:rsidRPr="00EE184F">
        <w:rPr>
          <w:rFonts w:ascii="Arial" w:hAnsi="Arial" w:cs="Arial"/>
          <w:b/>
          <w:i/>
          <w:color w:val="000000" w:themeColor="text1"/>
          <w:sz w:val="20"/>
          <w:szCs w:val="20"/>
        </w:rPr>
        <w:t xml:space="preserve"> </w:t>
      </w:r>
      <w:r w:rsidRPr="00EE184F">
        <w:rPr>
          <w:rFonts w:ascii="Arial" w:hAnsi="Arial" w:cs="Arial"/>
          <w:b/>
          <w:i/>
          <w:color w:val="000000" w:themeColor="text1"/>
          <w:sz w:val="20"/>
          <w:szCs w:val="20"/>
        </w:rPr>
        <w:t xml:space="preserve">ОХРАНЫ ТРУДА И </w:t>
      </w:r>
      <w:r w:rsidR="007E565F">
        <w:rPr>
          <w:rFonts w:ascii="Arial" w:hAnsi="Arial" w:cs="Arial"/>
          <w:b/>
          <w:i/>
          <w:color w:val="000000" w:themeColor="text1"/>
          <w:sz w:val="20"/>
          <w:szCs w:val="20"/>
        </w:rPr>
        <w:t xml:space="preserve">ПРОМЫШЛЕННОЙ БЕЗОПАСНОСТИ </w:t>
      </w:r>
      <w:r w:rsidR="00C67805" w:rsidRPr="00EE184F">
        <w:rPr>
          <w:color w:val="000000" w:themeColor="text1"/>
        </w:rPr>
        <w:t xml:space="preserve">– </w:t>
      </w:r>
      <w:r w:rsidR="00C67805" w:rsidRPr="00EE184F">
        <w:rPr>
          <w:rFonts w:eastAsia="Times New Roman"/>
          <w:color w:val="000000" w:themeColor="text1"/>
          <w:szCs w:val="24"/>
          <w:lang w:eastAsia="ru-RU"/>
        </w:rPr>
        <w:t xml:space="preserve">структурное подразделение </w:t>
      </w:r>
      <w:r w:rsidR="00EF7141" w:rsidRPr="00B101F6">
        <w:t>АО «РН-Няганьнефтегаз»</w:t>
      </w:r>
      <w:r w:rsidR="00EF7141" w:rsidRPr="00EE184F">
        <w:rPr>
          <w:rStyle w:val="urtxtemph"/>
          <w:color w:val="000000" w:themeColor="text1"/>
        </w:rPr>
        <w:t xml:space="preserve"> </w:t>
      </w:r>
      <w:r w:rsidR="00C67805" w:rsidRPr="00EE184F">
        <w:rPr>
          <w:rStyle w:val="urtxtemph"/>
          <w:color w:val="000000" w:themeColor="text1"/>
        </w:rPr>
        <w:t xml:space="preserve">(специалисты с дополнительно возложенными обязанностями в установленном порядке по </w:t>
      </w:r>
      <w:r w:rsidRPr="00EE184F">
        <w:rPr>
          <w:rStyle w:val="urtxtemph"/>
          <w:color w:val="000000" w:themeColor="text1"/>
        </w:rPr>
        <w:t xml:space="preserve">охране труда и </w:t>
      </w:r>
      <w:r>
        <w:rPr>
          <w:rStyle w:val="urtxtemph"/>
          <w:color w:val="000000" w:themeColor="text1"/>
        </w:rPr>
        <w:t xml:space="preserve">промышленной безопасности </w:t>
      </w:r>
      <w:r w:rsidR="00C67805" w:rsidRPr="00EE184F">
        <w:rPr>
          <w:rStyle w:val="urtxtemph"/>
          <w:color w:val="000000" w:themeColor="text1"/>
        </w:rPr>
        <w:t xml:space="preserve">в </w:t>
      </w:r>
      <w:r w:rsidR="00EF7141" w:rsidRPr="00B101F6">
        <w:t>АО «РН-Няганьнефтегаз»</w:t>
      </w:r>
      <w:r w:rsidR="00C67805" w:rsidRPr="00EE184F">
        <w:rPr>
          <w:rStyle w:val="urtxtemph"/>
          <w:color w:val="000000" w:themeColor="text1"/>
        </w:rPr>
        <w:t xml:space="preserve">, координирующие деятельность структурных подразделений </w:t>
      </w:r>
      <w:r w:rsidR="00EF7141" w:rsidRPr="00B101F6">
        <w:t>АО «РН-Няганьнефтегаз»</w:t>
      </w:r>
      <w:r w:rsidR="00C67805" w:rsidRPr="00EE184F">
        <w:rPr>
          <w:rStyle w:val="urtxtemph"/>
          <w:color w:val="000000" w:themeColor="text1"/>
        </w:rPr>
        <w:t xml:space="preserve"> </w:t>
      </w:r>
      <w:r w:rsidR="00C67805" w:rsidRPr="00EE184F">
        <w:rPr>
          <w:color w:val="000000" w:themeColor="text1"/>
        </w:rPr>
        <w:t xml:space="preserve">в области </w:t>
      </w:r>
      <w:r w:rsidRPr="00EE184F">
        <w:rPr>
          <w:color w:val="000000" w:themeColor="text1"/>
        </w:rPr>
        <w:t xml:space="preserve">охраны труда и </w:t>
      </w:r>
      <w:r w:rsidR="00C67805" w:rsidRPr="00EE184F">
        <w:rPr>
          <w:color w:val="000000" w:themeColor="text1"/>
        </w:rPr>
        <w:t>промышленной безопасности, включая вопросы безопасности дорожного движения</w:t>
      </w:r>
      <w:r w:rsidR="00C67805" w:rsidRPr="00EE184F">
        <w:rPr>
          <w:rStyle w:val="urtxtemph"/>
          <w:color w:val="000000" w:themeColor="text1"/>
        </w:rPr>
        <w:t>, пожарной, радиационной и фонтанной безопасности,</w:t>
      </w:r>
      <w:r w:rsidR="00C67805" w:rsidRPr="00EE184F">
        <w:rPr>
          <w:color w:val="000000" w:themeColor="text1"/>
        </w:rPr>
        <w:t xml:space="preserve"> целостности производственных объектов</w:t>
      </w:r>
      <w:r w:rsidR="00C67805" w:rsidRPr="00EE184F">
        <w:rPr>
          <w:rStyle w:val="urtxtemph"/>
          <w:color w:val="000000" w:themeColor="text1"/>
        </w:rPr>
        <w:t>, предупреждения пожароопасных и аварийных ситуаций и реагирования на них.</w:t>
      </w:r>
    </w:p>
    <w:p w:rsidR="00C67805" w:rsidRDefault="00C676F4" w:rsidP="00C67805">
      <w:pPr>
        <w:spacing w:before="120"/>
      </w:pPr>
      <w:hyperlink r:id="rId27" w:history="1">
        <w:r w:rsidR="002C7808" w:rsidRPr="002C7808">
          <w:rPr>
            <w:rFonts w:ascii="Arial" w:hAnsi="Arial" w:cs="Arial"/>
            <w:b/>
            <w:i/>
            <w:sz w:val="20"/>
            <w:szCs w:val="20"/>
          </w:rPr>
          <w:t>ТРАНСПОРТНЫЙ ОТДЕЛ</w:t>
        </w:r>
      </w:hyperlink>
      <w:r w:rsidR="00C67805" w:rsidRPr="00EE184F">
        <w:t xml:space="preserve"> – структурное подразделение </w:t>
      </w:r>
      <w:r w:rsidR="00EF7141" w:rsidRPr="00B101F6">
        <w:t>АО «РН-Няганьнефтегаз»</w:t>
      </w:r>
      <w:r w:rsidR="00C67805" w:rsidRPr="00EE184F">
        <w:t>, отвечающее за эксплуатацию транспортных средств, организующее и осуществляющее перевозки грузов и пассажиров в соответствии с установленными планами и заданиями.</w:t>
      </w:r>
    </w:p>
    <w:p w:rsidR="008D00A5" w:rsidRPr="008D00A5" w:rsidRDefault="008D00A5" w:rsidP="008D00A5">
      <w:pPr>
        <w:spacing w:before="120"/>
        <w:rPr>
          <w:rFonts w:ascii="Arial" w:hAnsi="Arial" w:cs="Arial"/>
          <w:b/>
          <w:i/>
          <w:sz w:val="20"/>
          <w:szCs w:val="20"/>
        </w:rPr>
      </w:pPr>
      <w:r w:rsidRPr="008D00A5">
        <w:rPr>
          <w:rFonts w:ascii="Arial" w:hAnsi="Arial" w:cs="Arial"/>
          <w:b/>
          <w:i/>
          <w:sz w:val="20"/>
          <w:szCs w:val="20"/>
        </w:rPr>
        <w:t xml:space="preserve">ТР ТС 018 - </w:t>
      </w:r>
      <w:r w:rsidRPr="008D00A5">
        <w:t>технический регламент Таможенного союза «О безопасности колесных транспортных средств» (ТР ТС 018/2011).</w:t>
      </w:r>
    </w:p>
    <w:p w:rsidR="00C67805" w:rsidRPr="00EE184F" w:rsidRDefault="00C67805" w:rsidP="00C67805">
      <w:pPr>
        <w:tabs>
          <w:tab w:val="left" w:pos="0"/>
          <w:tab w:val="left" w:pos="9899"/>
        </w:tabs>
        <w:spacing w:before="120"/>
        <w:ind w:right="-1"/>
      </w:pPr>
      <w:r w:rsidRPr="00EE184F">
        <w:rPr>
          <w:rFonts w:ascii="Arial" w:hAnsi="Arial" w:cs="Arial"/>
          <w:b/>
          <w:bCs/>
          <w:i/>
          <w:iCs/>
          <w:caps/>
          <w:sz w:val="20"/>
        </w:rPr>
        <w:t>структурное подразделение (СП)</w:t>
      </w:r>
      <w:r w:rsidRPr="00EE184F">
        <w:t xml:space="preserve"> – структурное подразделение </w:t>
      </w:r>
      <w:r w:rsidR="00EF7141" w:rsidRPr="00B101F6">
        <w:t>АО «РН-Няганьнефтегаз»</w:t>
      </w:r>
      <w:r w:rsidRPr="00EE184F">
        <w:rPr>
          <w:rFonts w:eastAsia="Times New Roman"/>
          <w:szCs w:val="24"/>
          <w:lang w:eastAsia="ru-RU"/>
        </w:rPr>
        <w:t xml:space="preserve"> </w:t>
      </w:r>
      <w:r w:rsidRPr="00EE184F">
        <w:t>с самостоятельными функциями, задачами и ответственностью в рамках своей компетенции, определенной Положением о структурном подразделении.</w:t>
      </w:r>
    </w:p>
    <w:p w:rsidR="00202BF2" w:rsidRPr="00202BF2" w:rsidRDefault="00202BF2" w:rsidP="00C67805">
      <w:pPr>
        <w:spacing w:before="120"/>
        <w:ind w:right="-1"/>
      </w:pPr>
      <w:r w:rsidRPr="00202BF2">
        <w:rPr>
          <w:rFonts w:ascii="Arial" w:hAnsi="Arial" w:cs="Arial"/>
          <w:b/>
          <w:bCs/>
          <w:i/>
          <w:iCs/>
          <w:caps/>
          <w:sz w:val="20"/>
        </w:rPr>
        <w:t>СЭД «DIRECTUM»</w:t>
      </w:r>
      <w:r w:rsidRPr="00EC4441">
        <w:rPr>
          <w:sz w:val="20"/>
          <w:szCs w:val="20"/>
        </w:rPr>
        <w:t xml:space="preserve"> – </w:t>
      </w:r>
      <w:r w:rsidRPr="00202BF2">
        <w:t>система электронного документооборота АО «РН-Няганьнефтегаз».</w:t>
      </w:r>
    </w:p>
    <w:p w:rsidR="00C67805" w:rsidRPr="00EE184F" w:rsidRDefault="00C67805" w:rsidP="00C67805">
      <w:pPr>
        <w:spacing w:before="120"/>
        <w:ind w:right="-1"/>
      </w:pPr>
      <w:r w:rsidRPr="00EE184F">
        <w:rPr>
          <w:rFonts w:ascii="Arial" w:hAnsi="Arial" w:cs="Arial"/>
          <w:b/>
          <w:i/>
          <w:sz w:val="20"/>
          <w:szCs w:val="20"/>
        </w:rPr>
        <w:t>ТО</w:t>
      </w:r>
      <w:r w:rsidRPr="00EE184F">
        <w:t xml:space="preserve"> – технический осмотр.</w:t>
      </w:r>
    </w:p>
    <w:p w:rsidR="00C67805" w:rsidRPr="00EE184F" w:rsidRDefault="00C67805" w:rsidP="00C67805">
      <w:pPr>
        <w:spacing w:before="120"/>
      </w:pPr>
      <w:r w:rsidRPr="00EE184F">
        <w:rPr>
          <w:rFonts w:ascii="Arial" w:hAnsi="Arial" w:cs="Arial"/>
          <w:b/>
          <w:i/>
          <w:sz w:val="20"/>
          <w:szCs w:val="20"/>
        </w:rPr>
        <w:t xml:space="preserve">ТРАНСПОРТНАЯ ПЕРЕВОЗКА </w:t>
      </w:r>
      <w:r w:rsidRPr="00EE184F">
        <w:t>– любое передвижение транспортных средств по дорогам с пассажирами или грузом.</w:t>
      </w:r>
    </w:p>
    <w:p w:rsidR="00C67805" w:rsidRPr="00EE184F" w:rsidRDefault="00C67805" w:rsidP="00C67805">
      <w:pPr>
        <w:spacing w:before="120"/>
        <w:ind w:right="-1"/>
      </w:pPr>
      <w:r w:rsidRPr="00EE184F">
        <w:rPr>
          <w:rFonts w:ascii="Arial" w:hAnsi="Arial" w:cs="Arial"/>
          <w:b/>
          <w:i/>
          <w:sz w:val="20"/>
          <w:szCs w:val="20"/>
        </w:rPr>
        <w:t>ТС</w:t>
      </w:r>
      <w:r w:rsidRPr="00EE184F">
        <w:t xml:space="preserve"> – транспортное средство.</w:t>
      </w:r>
    </w:p>
    <w:p w:rsidR="00C67805" w:rsidRDefault="00C67805" w:rsidP="00474EB0">
      <w:pPr>
        <w:spacing w:before="120"/>
        <w:ind w:right="-1"/>
      </w:pPr>
      <w:r w:rsidRPr="00EE184F">
        <w:rPr>
          <w:rFonts w:ascii="Arial" w:hAnsi="Arial" w:cs="Arial"/>
          <w:b/>
          <w:i/>
          <w:sz w:val="20"/>
          <w:szCs w:val="20"/>
        </w:rPr>
        <w:t>ЦА</w:t>
      </w:r>
      <w:r w:rsidRPr="00EE184F">
        <w:t xml:space="preserve"> – цементировочный агрегат.</w:t>
      </w:r>
    </w:p>
    <w:p w:rsidR="00F54E63" w:rsidRPr="00B63C02" w:rsidRDefault="00F54E63" w:rsidP="00474EB0">
      <w:pPr>
        <w:spacing w:before="120"/>
        <w:rPr>
          <w:color w:val="000000" w:themeColor="text1"/>
        </w:rPr>
      </w:pPr>
      <w:r w:rsidRPr="00B63C02">
        <w:rPr>
          <w:rFonts w:ascii="Arial" w:hAnsi="Arial" w:cs="Arial"/>
          <w:b/>
          <w:i/>
          <w:color w:val="000000" w:themeColor="text1"/>
          <w:sz w:val="20"/>
          <w:szCs w:val="20"/>
        </w:rPr>
        <w:lastRenderedPageBreak/>
        <w:t>ЧЛЕН ЭКИПАЖА ТРАНСПОРТНОГО СРЕДСТВА</w:t>
      </w:r>
      <w:r w:rsidRPr="00B63C02">
        <w:rPr>
          <w:color w:val="000000" w:themeColor="text1"/>
        </w:rPr>
        <w:t xml:space="preserve"> – водитель или любое из следующих лиц, независимо от того, работают ли они по найму или нет:</w:t>
      </w:r>
    </w:p>
    <w:p w:rsidR="00F54E63" w:rsidRPr="0013679F" w:rsidRDefault="00F54E63" w:rsidP="00474EB0">
      <w:pPr>
        <w:pStyle w:val="afff"/>
        <w:numPr>
          <w:ilvl w:val="0"/>
          <w:numId w:val="29"/>
        </w:numPr>
        <w:tabs>
          <w:tab w:val="left" w:pos="539"/>
        </w:tabs>
        <w:ind w:left="470" w:hanging="357"/>
        <w:contextualSpacing w:val="0"/>
        <w:rPr>
          <w:color w:val="000000" w:themeColor="text1"/>
          <w:sz w:val="24"/>
          <w:szCs w:val="24"/>
        </w:rPr>
      </w:pPr>
      <w:r w:rsidRPr="0013679F">
        <w:rPr>
          <w:color w:val="000000" w:themeColor="text1"/>
          <w:sz w:val="24"/>
          <w:szCs w:val="24"/>
        </w:rPr>
        <w:t>сопровождающий, т.е. любое лицо, сопровождающее водителя для оказания ему помощи при выполнении некоторых маневров и обычно принимающее активное участие в транспортных операциях, хотя и не являющееся водителем;</w:t>
      </w:r>
    </w:p>
    <w:p w:rsidR="00F54E63" w:rsidRDefault="00F54E63" w:rsidP="00474EB0">
      <w:pPr>
        <w:pStyle w:val="afff"/>
        <w:numPr>
          <w:ilvl w:val="0"/>
          <w:numId w:val="29"/>
        </w:numPr>
        <w:tabs>
          <w:tab w:val="left" w:pos="539"/>
        </w:tabs>
        <w:ind w:left="470" w:hanging="357"/>
        <w:contextualSpacing w:val="0"/>
        <w:rPr>
          <w:color w:val="000000" w:themeColor="text1"/>
          <w:sz w:val="24"/>
          <w:szCs w:val="24"/>
        </w:rPr>
      </w:pPr>
      <w:r w:rsidRPr="006830DE">
        <w:rPr>
          <w:color w:val="000000" w:themeColor="text1"/>
          <w:sz w:val="24"/>
          <w:szCs w:val="24"/>
        </w:rPr>
        <w:t>кондуктор, т.е. любое лицо, сопровождающее водителя транспортного средства, производящего пе</w:t>
      </w:r>
      <w:r w:rsidRPr="009D1261">
        <w:rPr>
          <w:color w:val="000000" w:themeColor="text1"/>
          <w:sz w:val="24"/>
          <w:szCs w:val="24"/>
        </w:rPr>
        <w:t>ревозки пассажиров, в частности с целью выдачи или проверки билетов или других документов, дающих пассажирам право на проезд в этом транспортном средстве</w:t>
      </w:r>
      <w:r w:rsidRPr="009D1261">
        <w:rPr>
          <w:sz w:val="24"/>
          <w:szCs w:val="24"/>
        </w:rPr>
        <w:t xml:space="preserve"> [</w:t>
      </w:r>
      <w:r w:rsidRPr="009D1261">
        <w:rPr>
          <w:color w:val="000000" w:themeColor="text1"/>
          <w:sz w:val="24"/>
          <w:szCs w:val="24"/>
        </w:rPr>
        <w:t>Европейское Соглашение, касающееся работы экипажей транспортных средств, производящих международные автомобильные перевозки (ЕСТ)]</w:t>
      </w:r>
      <w:r>
        <w:rPr>
          <w:color w:val="000000" w:themeColor="text1"/>
          <w:sz w:val="24"/>
          <w:szCs w:val="24"/>
        </w:rPr>
        <w:t>.</w:t>
      </w:r>
    </w:p>
    <w:p w:rsidR="00FE5FBB" w:rsidRPr="00FE5FBB" w:rsidRDefault="00FE5FBB" w:rsidP="00FE5FBB">
      <w:pPr>
        <w:spacing w:before="120"/>
        <w:rPr>
          <w:color w:val="000000" w:themeColor="text1"/>
          <w:szCs w:val="24"/>
        </w:rPr>
        <w:sectPr w:rsidR="00FE5FBB" w:rsidRPr="00FE5FBB" w:rsidSect="008E2945">
          <w:headerReference w:type="even" r:id="rId28"/>
          <w:headerReference w:type="default" r:id="rId29"/>
          <w:headerReference w:type="first" r:id="rId30"/>
          <w:pgSz w:w="11906" w:h="16838" w:code="9"/>
          <w:pgMar w:top="510" w:right="1021" w:bottom="567" w:left="1247" w:header="737" w:footer="680" w:gutter="0"/>
          <w:cols w:space="708"/>
          <w:docGrid w:linePitch="360"/>
        </w:sectPr>
      </w:pPr>
    </w:p>
    <w:p w:rsidR="00E45131" w:rsidRPr="002B5997" w:rsidRDefault="00E45131" w:rsidP="0035267C">
      <w:pPr>
        <w:pStyle w:val="S13"/>
        <w:numPr>
          <w:ilvl w:val="0"/>
          <w:numId w:val="11"/>
        </w:numPr>
        <w:ind w:left="0" w:firstLine="0"/>
      </w:pPr>
      <w:bookmarkStart w:id="60" w:name="_Toc384650750"/>
      <w:bookmarkStart w:id="61" w:name="_Toc389831588"/>
      <w:bookmarkStart w:id="62" w:name="_Toc431215515"/>
      <w:bookmarkStart w:id="63" w:name="_Toc456176964"/>
      <w:bookmarkStart w:id="64" w:name="_Toc17730775"/>
      <w:bookmarkStart w:id="65" w:name="_Toc149983195"/>
      <w:bookmarkStart w:id="66" w:name="_Toc149985389"/>
      <w:r w:rsidRPr="003B4839">
        <w:lastRenderedPageBreak/>
        <w:t>ОБЩИЕ ТРЕБОВАНИЯ К ТРАНСПОРТНЫМ С</w:t>
      </w:r>
      <w:bookmarkEnd w:id="60"/>
      <w:r w:rsidRPr="003B4839">
        <w:t>РЕДСТВАМ</w:t>
      </w:r>
      <w:bookmarkEnd w:id="61"/>
      <w:bookmarkEnd w:id="62"/>
      <w:bookmarkEnd w:id="63"/>
      <w:bookmarkEnd w:id="64"/>
    </w:p>
    <w:p w:rsidR="00E45131" w:rsidRPr="006472D8" w:rsidRDefault="00E45131" w:rsidP="00E45131">
      <w:pPr>
        <w:pStyle w:val="S4"/>
      </w:pPr>
    </w:p>
    <w:p w:rsidR="00E45131" w:rsidRPr="00EC1729" w:rsidRDefault="00E45131" w:rsidP="0035267C">
      <w:pPr>
        <w:pStyle w:val="afff"/>
        <w:numPr>
          <w:ilvl w:val="0"/>
          <w:numId w:val="62"/>
        </w:numPr>
        <w:spacing w:after="120"/>
        <w:ind w:left="0" w:firstLine="0"/>
        <w:contextualSpacing w:val="0"/>
        <w:rPr>
          <w:sz w:val="24"/>
          <w:szCs w:val="24"/>
        </w:rPr>
      </w:pPr>
      <w:bookmarkStart w:id="67" w:name="_Toc450900686"/>
      <w:bookmarkStart w:id="68" w:name="_Toc456176965"/>
      <w:bookmarkStart w:id="69" w:name="_Toc456253356"/>
      <w:bookmarkStart w:id="70" w:name="_Toc456801385"/>
      <w:bookmarkStart w:id="71" w:name="_Toc466985583"/>
      <w:bookmarkStart w:id="72" w:name="_Toc466993521"/>
      <w:bookmarkStart w:id="73" w:name="_Toc477359233"/>
      <w:bookmarkStart w:id="74" w:name="_Toc481594085"/>
      <w:r w:rsidRPr="00EC1729">
        <w:rPr>
          <w:sz w:val="24"/>
          <w:szCs w:val="24"/>
        </w:rPr>
        <w:t>ТС и специальная техника должны быть пригодны для эксплуатации и поддерживаться в состоянии, обеспечивающем их безопасность, в том числе должны быть оборудованы исправными ремнями безопасности. Не допускается ограничивать обзор дорожного полотна через лобовое и боковые стекла кабины различными предметами (календари, плакаты, вымпела, сувениры и т.д.).</w:t>
      </w:r>
      <w:bookmarkEnd w:id="67"/>
      <w:bookmarkEnd w:id="68"/>
      <w:bookmarkEnd w:id="69"/>
      <w:bookmarkEnd w:id="70"/>
      <w:bookmarkEnd w:id="71"/>
      <w:bookmarkEnd w:id="72"/>
      <w:bookmarkEnd w:id="73"/>
      <w:bookmarkEnd w:id="74"/>
    </w:p>
    <w:p w:rsidR="00E45131" w:rsidRPr="00EC1729" w:rsidRDefault="00E45131" w:rsidP="0035267C">
      <w:pPr>
        <w:pStyle w:val="afff"/>
        <w:numPr>
          <w:ilvl w:val="0"/>
          <w:numId w:val="62"/>
        </w:numPr>
        <w:spacing w:after="120"/>
        <w:ind w:left="0" w:firstLine="0"/>
        <w:contextualSpacing w:val="0"/>
        <w:rPr>
          <w:sz w:val="24"/>
          <w:szCs w:val="24"/>
        </w:rPr>
      </w:pPr>
      <w:bookmarkStart w:id="75" w:name="_Toc450900687"/>
      <w:bookmarkStart w:id="76" w:name="_Toc456176966"/>
      <w:bookmarkStart w:id="77" w:name="_Toc456253357"/>
      <w:bookmarkStart w:id="78" w:name="_Toc456801386"/>
      <w:bookmarkStart w:id="79" w:name="_Toc466985584"/>
      <w:bookmarkStart w:id="80" w:name="_Toc466993522"/>
      <w:bookmarkStart w:id="81" w:name="_Toc477359234"/>
      <w:bookmarkStart w:id="82" w:name="_Toc481594086"/>
      <w:r w:rsidRPr="00EC1729">
        <w:rPr>
          <w:sz w:val="24"/>
          <w:szCs w:val="24"/>
        </w:rPr>
        <w:t>Техническое состояние, оборудование и укомплектованность ТС всех типов, марок, назначений, прицепов, полуприцепов находящихся в эксплуатации, должны соответствовать требованиям Правил технической эксплуатации подвижного состава автомобильного транспорта, утвержденных приказом Минавтотранса РСФСР от 09.12.1970 № 19, ПДД РФ, настояще</w:t>
      </w:r>
      <w:r w:rsidR="00DB5C5E" w:rsidRPr="00EC1729">
        <w:rPr>
          <w:sz w:val="24"/>
          <w:szCs w:val="24"/>
        </w:rPr>
        <w:t>го</w:t>
      </w:r>
      <w:r w:rsidRPr="00EC1729">
        <w:rPr>
          <w:sz w:val="24"/>
          <w:szCs w:val="24"/>
        </w:rPr>
        <w:t xml:space="preserve"> Положени</w:t>
      </w:r>
      <w:r w:rsidR="00DB5C5E" w:rsidRPr="00EC1729">
        <w:rPr>
          <w:sz w:val="24"/>
          <w:szCs w:val="24"/>
        </w:rPr>
        <w:t>я</w:t>
      </w:r>
      <w:r w:rsidRPr="00EC1729">
        <w:rPr>
          <w:sz w:val="24"/>
          <w:szCs w:val="24"/>
        </w:rPr>
        <w:t>.</w:t>
      </w:r>
      <w:bookmarkEnd w:id="75"/>
      <w:bookmarkEnd w:id="76"/>
      <w:bookmarkEnd w:id="77"/>
      <w:bookmarkEnd w:id="78"/>
      <w:bookmarkEnd w:id="79"/>
      <w:bookmarkEnd w:id="80"/>
      <w:bookmarkEnd w:id="81"/>
      <w:bookmarkEnd w:id="82"/>
    </w:p>
    <w:p w:rsidR="00E45131" w:rsidRPr="00EC1729" w:rsidRDefault="00E45131" w:rsidP="0035267C">
      <w:pPr>
        <w:pStyle w:val="afff"/>
        <w:numPr>
          <w:ilvl w:val="0"/>
          <w:numId w:val="62"/>
        </w:numPr>
        <w:spacing w:after="120"/>
        <w:ind w:left="0" w:firstLine="0"/>
        <w:contextualSpacing w:val="0"/>
        <w:rPr>
          <w:sz w:val="24"/>
          <w:szCs w:val="24"/>
        </w:rPr>
      </w:pPr>
      <w:bookmarkStart w:id="83" w:name="_Toc450900688"/>
      <w:bookmarkStart w:id="84" w:name="_Toc456176967"/>
      <w:bookmarkStart w:id="85" w:name="_Toc456253358"/>
      <w:bookmarkStart w:id="86" w:name="_Toc456801387"/>
      <w:bookmarkStart w:id="87" w:name="_Toc466985585"/>
      <w:bookmarkStart w:id="88" w:name="_Toc466993523"/>
      <w:bookmarkStart w:id="89" w:name="_Toc477359235"/>
      <w:bookmarkStart w:id="90" w:name="_Toc481594087"/>
      <w:r w:rsidRPr="00EC1729">
        <w:rPr>
          <w:sz w:val="24"/>
          <w:szCs w:val="24"/>
        </w:rPr>
        <w:t>ТС должны проходить ТО, которые обеспечивают безопасность их эксплуатации в соответствии с требованиями завода-изготовителя и в соответствии с требованиями законодательства, нормативно-правовых актов, нормативных документов в области БДД.</w:t>
      </w:r>
      <w:bookmarkEnd w:id="83"/>
      <w:bookmarkEnd w:id="84"/>
      <w:bookmarkEnd w:id="85"/>
      <w:bookmarkEnd w:id="86"/>
      <w:bookmarkEnd w:id="87"/>
      <w:bookmarkEnd w:id="88"/>
      <w:bookmarkEnd w:id="89"/>
      <w:bookmarkEnd w:id="90"/>
    </w:p>
    <w:p w:rsidR="00E45131" w:rsidRPr="00EC1729" w:rsidRDefault="00E45131" w:rsidP="0035267C">
      <w:pPr>
        <w:pStyle w:val="afff"/>
        <w:numPr>
          <w:ilvl w:val="0"/>
          <w:numId w:val="62"/>
        </w:numPr>
        <w:spacing w:after="120"/>
        <w:ind w:left="0" w:firstLine="0"/>
        <w:contextualSpacing w:val="0"/>
        <w:rPr>
          <w:sz w:val="24"/>
          <w:szCs w:val="24"/>
        </w:rPr>
      </w:pPr>
      <w:bookmarkStart w:id="91" w:name="_Toc450900690"/>
      <w:bookmarkStart w:id="92" w:name="_Toc456176969"/>
      <w:bookmarkStart w:id="93" w:name="_Toc456253360"/>
      <w:bookmarkStart w:id="94" w:name="_Toc456801389"/>
      <w:bookmarkStart w:id="95" w:name="_Toc477359237"/>
      <w:bookmarkStart w:id="96" w:name="_Toc481594089"/>
      <w:bookmarkStart w:id="97" w:name="_Toc466985587"/>
      <w:bookmarkStart w:id="98" w:name="_Toc466993525"/>
      <w:r w:rsidRPr="00EC1729">
        <w:rPr>
          <w:sz w:val="24"/>
          <w:szCs w:val="24"/>
        </w:rPr>
        <w:t>ТС и спецтехника должны проходить проверку технического состояния с установленной периодичностью.</w:t>
      </w:r>
      <w:bookmarkEnd w:id="91"/>
      <w:bookmarkEnd w:id="92"/>
      <w:bookmarkEnd w:id="93"/>
      <w:bookmarkEnd w:id="94"/>
      <w:r w:rsidR="004C6FA5" w:rsidRPr="00EC1729">
        <w:rPr>
          <w:sz w:val="24"/>
          <w:szCs w:val="24"/>
        </w:rPr>
        <w:t xml:space="preserve"> При проведении проверок необходимо заполнять листы контрольного осмотра ТС. Формы типовых листов контрольных осмотров ТС приведены в</w:t>
      </w:r>
      <w:r w:rsidR="00737EDB" w:rsidRPr="00EC1729">
        <w:rPr>
          <w:sz w:val="24"/>
          <w:szCs w:val="24"/>
        </w:rPr>
        <w:t xml:space="preserve"> </w:t>
      </w:r>
      <w:hyperlink w:anchor="_ПРИЛОЖЕНИЕ_1._ФОРМЫ" w:history="1">
        <w:r w:rsidR="00737EDB" w:rsidRPr="00EC1729">
          <w:rPr>
            <w:rStyle w:val="aa"/>
            <w:sz w:val="24"/>
            <w:szCs w:val="24"/>
          </w:rPr>
          <w:t>Приложении 1.</w:t>
        </w:r>
        <w:bookmarkEnd w:id="95"/>
        <w:bookmarkEnd w:id="96"/>
      </w:hyperlink>
      <w:r w:rsidR="004C6FA5" w:rsidRPr="00EC1729">
        <w:rPr>
          <w:sz w:val="24"/>
          <w:szCs w:val="24"/>
        </w:rPr>
        <w:t xml:space="preserve"> </w:t>
      </w:r>
      <w:bookmarkEnd w:id="97"/>
      <w:bookmarkEnd w:id="98"/>
    </w:p>
    <w:p w:rsidR="00E45131" w:rsidRPr="00CC299B" w:rsidRDefault="00E45131" w:rsidP="00E45131">
      <w:pPr>
        <w:pStyle w:val="S4"/>
      </w:pPr>
    </w:p>
    <w:p w:rsidR="00E45131" w:rsidRPr="00A974E1" w:rsidRDefault="00E45131" w:rsidP="00E45131">
      <w:pPr>
        <w:pStyle w:val="Sf0"/>
      </w:pPr>
      <w:r>
        <w:t xml:space="preserve">Таблица </w:t>
      </w:r>
      <w:fldSimple w:instr=" SEQ Таблица \* ARABIC ">
        <w:r w:rsidR="006E24A1">
          <w:rPr>
            <w:noProof/>
          </w:rPr>
          <w:t>1</w:t>
        </w:r>
      </w:fldSimple>
    </w:p>
    <w:p w:rsidR="00E45131" w:rsidRPr="00A974E1" w:rsidRDefault="00E45131" w:rsidP="00E45131">
      <w:pPr>
        <w:pStyle w:val="Sf0"/>
        <w:spacing w:after="60"/>
      </w:pPr>
      <w:r>
        <w:t>Периодичность проверки технического состояния ТС и спецтехники</w:t>
      </w:r>
    </w:p>
    <w:tbl>
      <w:tblPr>
        <w:tblW w:w="4945" w:type="pct"/>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42"/>
        <w:gridCol w:w="3988"/>
        <w:gridCol w:w="1826"/>
        <w:gridCol w:w="2390"/>
      </w:tblGrid>
      <w:tr w:rsidR="00E45131" w:rsidRPr="00A974E1" w:rsidTr="00AB42ED">
        <w:trPr>
          <w:trHeight w:val="707"/>
          <w:tblHeader/>
        </w:trPr>
        <w:tc>
          <w:tcPr>
            <w:tcW w:w="791" w:type="pct"/>
            <w:tcBorders>
              <w:top w:val="single" w:sz="12" w:space="0" w:color="auto"/>
              <w:bottom w:val="single" w:sz="12" w:space="0" w:color="auto"/>
            </w:tcBorders>
            <w:shd w:val="clear" w:color="auto" w:fill="FFD200"/>
            <w:vAlign w:val="center"/>
          </w:tcPr>
          <w:p w:rsidR="00E45131" w:rsidRPr="00DD26B3" w:rsidRDefault="00E45131" w:rsidP="008E2945">
            <w:pPr>
              <w:pStyle w:val="S11"/>
              <w:rPr>
                <w:rFonts w:cs="Arial"/>
              </w:rPr>
            </w:pPr>
            <w:r w:rsidRPr="00DD26B3">
              <w:rPr>
                <w:rFonts w:cs="Arial"/>
              </w:rPr>
              <w:t>Тип ТС</w:t>
            </w:r>
          </w:p>
        </w:tc>
        <w:tc>
          <w:tcPr>
            <w:tcW w:w="2046" w:type="pct"/>
            <w:tcBorders>
              <w:top w:val="single" w:sz="12" w:space="0" w:color="auto"/>
              <w:bottom w:val="single" w:sz="12" w:space="0" w:color="auto"/>
            </w:tcBorders>
            <w:shd w:val="clear" w:color="auto" w:fill="FFD200"/>
            <w:vAlign w:val="center"/>
          </w:tcPr>
          <w:p w:rsidR="00E45131" w:rsidRPr="00DD26B3" w:rsidRDefault="00E45131" w:rsidP="008E2945">
            <w:pPr>
              <w:pStyle w:val="S11"/>
              <w:rPr>
                <w:rFonts w:cs="Arial"/>
              </w:rPr>
            </w:pPr>
            <w:r w:rsidRPr="00DD26B3">
              <w:rPr>
                <w:rFonts w:cs="Arial"/>
              </w:rPr>
              <w:t>Лицо, проводящее проверку</w:t>
            </w:r>
          </w:p>
          <w:p w:rsidR="00E45131" w:rsidRPr="00DD26B3" w:rsidRDefault="00E45131" w:rsidP="008E2945">
            <w:pPr>
              <w:pStyle w:val="S11"/>
              <w:rPr>
                <w:rFonts w:cs="Arial"/>
              </w:rPr>
            </w:pPr>
            <w:r w:rsidRPr="00DD26B3">
              <w:rPr>
                <w:rFonts w:cs="Arial"/>
              </w:rPr>
              <w:t>(осмотр)</w:t>
            </w:r>
          </w:p>
        </w:tc>
        <w:tc>
          <w:tcPr>
            <w:tcW w:w="937" w:type="pct"/>
            <w:tcBorders>
              <w:top w:val="single" w:sz="12" w:space="0" w:color="auto"/>
              <w:bottom w:val="single" w:sz="12" w:space="0" w:color="auto"/>
            </w:tcBorders>
            <w:shd w:val="clear" w:color="auto" w:fill="FFD200"/>
            <w:vAlign w:val="center"/>
          </w:tcPr>
          <w:p w:rsidR="00E45131" w:rsidRPr="00DD26B3" w:rsidRDefault="00E45131" w:rsidP="008E2945">
            <w:pPr>
              <w:pStyle w:val="S11"/>
              <w:rPr>
                <w:rFonts w:cs="Arial"/>
              </w:rPr>
            </w:pPr>
            <w:r>
              <w:rPr>
                <w:rFonts w:cs="Arial"/>
              </w:rPr>
              <w:t>Периодичность</w:t>
            </w:r>
            <w:r w:rsidRPr="00DD26B3">
              <w:rPr>
                <w:rFonts w:cs="Arial"/>
              </w:rPr>
              <w:t xml:space="preserve"> </w:t>
            </w:r>
            <w:r>
              <w:rPr>
                <w:rFonts w:cs="Arial"/>
              </w:rPr>
              <w:t>проверкИ</w:t>
            </w:r>
          </w:p>
          <w:p w:rsidR="00E45131" w:rsidRPr="00DD26B3" w:rsidRDefault="00E45131" w:rsidP="008E2945">
            <w:pPr>
              <w:pStyle w:val="S11"/>
              <w:rPr>
                <w:rFonts w:cs="Arial"/>
              </w:rPr>
            </w:pPr>
            <w:r w:rsidRPr="00DD26B3">
              <w:rPr>
                <w:rFonts w:cs="Arial"/>
              </w:rPr>
              <w:t>(осмотр</w:t>
            </w:r>
            <w:r>
              <w:rPr>
                <w:rFonts w:cs="Arial"/>
              </w:rPr>
              <w:t>А</w:t>
            </w:r>
            <w:r w:rsidRPr="00DD26B3">
              <w:rPr>
                <w:rFonts w:cs="Arial"/>
              </w:rPr>
              <w:t>)</w:t>
            </w:r>
          </w:p>
        </w:tc>
        <w:tc>
          <w:tcPr>
            <w:tcW w:w="1226" w:type="pct"/>
            <w:tcBorders>
              <w:top w:val="single" w:sz="12" w:space="0" w:color="auto"/>
              <w:bottom w:val="single" w:sz="12" w:space="0" w:color="auto"/>
            </w:tcBorders>
            <w:shd w:val="clear" w:color="auto" w:fill="FFD200"/>
            <w:vAlign w:val="center"/>
          </w:tcPr>
          <w:p w:rsidR="00E45131" w:rsidRPr="00DD26B3" w:rsidRDefault="00E45131" w:rsidP="008E2945">
            <w:pPr>
              <w:pStyle w:val="S11"/>
              <w:rPr>
                <w:rFonts w:cs="Arial"/>
              </w:rPr>
            </w:pPr>
            <w:r w:rsidRPr="00DD26B3">
              <w:rPr>
                <w:rFonts w:cs="Arial"/>
              </w:rPr>
              <w:t>Требуется документирование</w:t>
            </w:r>
          </w:p>
        </w:tc>
      </w:tr>
      <w:tr w:rsidR="00E45131" w:rsidRPr="00A974E1" w:rsidTr="00AB42ED">
        <w:trPr>
          <w:trHeight w:val="257"/>
          <w:tblHeader/>
        </w:trPr>
        <w:tc>
          <w:tcPr>
            <w:tcW w:w="791" w:type="pct"/>
            <w:tcBorders>
              <w:top w:val="single" w:sz="12" w:space="0" w:color="auto"/>
              <w:bottom w:val="single" w:sz="12" w:space="0" w:color="auto"/>
            </w:tcBorders>
            <w:shd w:val="clear" w:color="auto" w:fill="FFD200"/>
            <w:vAlign w:val="center"/>
          </w:tcPr>
          <w:p w:rsidR="00E45131" w:rsidRPr="00DD26B3" w:rsidRDefault="00E45131" w:rsidP="008E2945">
            <w:pPr>
              <w:pStyle w:val="S11"/>
              <w:rPr>
                <w:rFonts w:cs="Arial"/>
              </w:rPr>
            </w:pPr>
            <w:r w:rsidRPr="00DD26B3">
              <w:rPr>
                <w:rFonts w:cs="Arial"/>
              </w:rPr>
              <w:t>1</w:t>
            </w:r>
          </w:p>
        </w:tc>
        <w:tc>
          <w:tcPr>
            <w:tcW w:w="2046" w:type="pct"/>
            <w:tcBorders>
              <w:top w:val="single" w:sz="12" w:space="0" w:color="auto"/>
              <w:bottom w:val="single" w:sz="12" w:space="0" w:color="auto"/>
            </w:tcBorders>
            <w:shd w:val="clear" w:color="auto" w:fill="FFD200"/>
            <w:vAlign w:val="center"/>
          </w:tcPr>
          <w:p w:rsidR="00E45131" w:rsidRPr="00DD26B3" w:rsidRDefault="00E45131" w:rsidP="008E2945">
            <w:pPr>
              <w:pStyle w:val="S11"/>
              <w:rPr>
                <w:rFonts w:cs="Arial"/>
              </w:rPr>
            </w:pPr>
            <w:r w:rsidRPr="00DD26B3">
              <w:rPr>
                <w:rFonts w:cs="Arial"/>
              </w:rPr>
              <w:t>2</w:t>
            </w:r>
          </w:p>
        </w:tc>
        <w:tc>
          <w:tcPr>
            <w:tcW w:w="937" w:type="pct"/>
            <w:tcBorders>
              <w:top w:val="single" w:sz="12" w:space="0" w:color="auto"/>
              <w:bottom w:val="single" w:sz="12" w:space="0" w:color="auto"/>
            </w:tcBorders>
            <w:shd w:val="clear" w:color="auto" w:fill="FFD200"/>
            <w:vAlign w:val="center"/>
          </w:tcPr>
          <w:p w:rsidR="00E45131" w:rsidRPr="00DD26B3" w:rsidRDefault="00E45131" w:rsidP="008E2945">
            <w:pPr>
              <w:pStyle w:val="S11"/>
              <w:rPr>
                <w:rFonts w:cs="Arial"/>
              </w:rPr>
            </w:pPr>
            <w:r w:rsidRPr="00DD26B3">
              <w:rPr>
                <w:rFonts w:cs="Arial"/>
              </w:rPr>
              <w:t>3</w:t>
            </w:r>
          </w:p>
        </w:tc>
        <w:tc>
          <w:tcPr>
            <w:tcW w:w="1226" w:type="pct"/>
            <w:tcBorders>
              <w:top w:val="single" w:sz="12" w:space="0" w:color="auto"/>
              <w:bottom w:val="single" w:sz="12" w:space="0" w:color="auto"/>
            </w:tcBorders>
            <w:shd w:val="clear" w:color="auto" w:fill="FFD200"/>
            <w:vAlign w:val="center"/>
          </w:tcPr>
          <w:p w:rsidR="00E45131" w:rsidRPr="00DD26B3" w:rsidRDefault="00E45131" w:rsidP="008E2945">
            <w:pPr>
              <w:pStyle w:val="S11"/>
              <w:rPr>
                <w:rFonts w:cs="Arial"/>
              </w:rPr>
            </w:pPr>
            <w:r w:rsidRPr="00DD26B3">
              <w:rPr>
                <w:rFonts w:cs="Arial"/>
              </w:rPr>
              <w:t>4</w:t>
            </w:r>
          </w:p>
        </w:tc>
      </w:tr>
      <w:tr w:rsidR="00E45131" w:rsidRPr="00D405FF" w:rsidTr="00AB42ED">
        <w:trPr>
          <w:trHeight w:val="641"/>
        </w:trPr>
        <w:tc>
          <w:tcPr>
            <w:tcW w:w="791" w:type="pct"/>
            <w:tcBorders>
              <w:top w:val="single" w:sz="12" w:space="0" w:color="auto"/>
            </w:tcBorders>
          </w:tcPr>
          <w:p w:rsidR="00E45131" w:rsidRPr="00921EC2" w:rsidRDefault="00E45131" w:rsidP="008E2945">
            <w:pPr>
              <w:pStyle w:val="af9"/>
              <w:suppressAutoHyphens/>
              <w:spacing w:after="0"/>
              <w:jc w:val="left"/>
              <w:rPr>
                <w:sz w:val="20"/>
              </w:rPr>
            </w:pPr>
            <w:r w:rsidRPr="00921EC2">
              <w:rPr>
                <w:sz w:val="20"/>
              </w:rPr>
              <w:t>Все виды ТС</w:t>
            </w:r>
          </w:p>
        </w:tc>
        <w:tc>
          <w:tcPr>
            <w:tcW w:w="2046" w:type="pct"/>
            <w:tcBorders>
              <w:top w:val="single" w:sz="12" w:space="0" w:color="auto"/>
            </w:tcBorders>
          </w:tcPr>
          <w:p w:rsidR="00E45131" w:rsidRPr="00921EC2" w:rsidRDefault="00E45131" w:rsidP="008E2945">
            <w:pPr>
              <w:pStyle w:val="af9"/>
              <w:suppressAutoHyphens/>
              <w:spacing w:after="0"/>
              <w:jc w:val="left"/>
              <w:rPr>
                <w:sz w:val="20"/>
              </w:rPr>
            </w:pPr>
            <w:r w:rsidRPr="00921EC2">
              <w:rPr>
                <w:sz w:val="20"/>
              </w:rPr>
              <w:t xml:space="preserve">Водитель </w:t>
            </w:r>
            <w:r w:rsidR="00C20404" w:rsidRPr="00921EC2">
              <w:rPr>
                <w:sz w:val="20"/>
              </w:rPr>
              <w:t xml:space="preserve">(машинист) </w:t>
            </w:r>
            <w:r w:rsidRPr="00921EC2">
              <w:rPr>
                <w:sz w:val="20"/>
              </w:rPr>
              <w:t>и уполномоченный представитель организации, осуществляющей транспортные перевозки</w:t>
            </w:r>
          </w:p>
        </w:tc>
        <w:tc>
          <w:tcPr>
            <w:tcW w:w="937" w:type="pct"/>
            <w:tcBorders>
              <w:top w:val="single" w:sz="12" w:space="0" w:color="auto"/>
            </w:tcBorders>
          </w:tcPr>
          <w:p w:rsidR="00E45131" w:rsidRPr="00921EC2" w:rsidRDefault="00E45131" w:rsidP="008E2945">
            <w:pPr>
              <w:pStyle w:val="af9"/>
              <w:suppressAutoHyphens/>
              <w:spacing w:after="0"/>
              <w:jc w:val="left"/>
              <w:rPr>
                <w:sz w:val="20"/>
              </w:rPr>
            </w:pPr>
            <w:r w:rsidRPr="00921EC2">
              <w:rPr>
                <w:sz w:val="20"/>
              </w:rPr>
              <w:t>Ежедневно</w:t>
            </w:r>
          </w:p>
        </w:tc>
        <w:tc>
          <w:tcPr>
            <w:tcW w:w="1226" w:type="pct"/>
            <w:tcBorders>
              <w:top w:val="single" w:sz="12" w:space="0" w:color="auto"/>
            </w:tcBorders>
          </w:tcPr>
          <w:p w:rsidR="00E45131" w:rsidRPr="00921EC2" w:rsidRDefault="00E45131" w:rsidP="008E2945">
            <w:pPr>
              <w:pStyle w:val="af9"/>
              <w:suppressAutoHyphens/>
              <w:spacing w:after="0"/>
              <w:jc w:val="left"/>
              <w:rPr>
                <w:sz w:val="20"/>
              </w:rPr>
            </w:pPr>
            <w:r w:rsidRPr="00921EC2">
              <w:rPr>
                <w:sz w:val="20"/>
              </w:rPr>
              <w:t>Нет (производится отметка в путевом листе)</w:t>
            </w:r>
          </w:p>
        </w:tc>
      </w:tr>
      <w:tr w:rsidR="00E45131" w:rsidRPr="00A974E1" w:rsidTr="00AB42ED">
        <w:trPr>
          <w:trHeight w:val="50"/>
        </w:trPr>
        <w:tc>
          <w:tcPr>
            <w:tcW w:w="791" w:type="pct"/>
          </w:tcPr>
          <w:p w:rsidR="00E45131" w:rsidRPr="00921EC2" w:rsidRDefault="00E45131" w:rsidP="008E2945">
            <w:pPr>
              <w:pStyle w:val="af9"/>
              <w:suppressAutoHyphens/>
              <w:spacing w:after="0"/>
              <w:jc w:val="left"/>
              <w:rPr>
                <w:sz w:val="20"/>
              </w:rPr>
            </w:pPr>
            <w:r w:rsidRPr="00921EC2">
              <w:rPr>
                <w:sz w:val="20"/>
              </w:rPr>
              <w:t>Спецтехника</w:t>
            </w:r>
          </w:p>
        </w:tc>
        <w:tc>
          <w:tcPr>
            <w:tcW w:w="2046" w:type="pct"/>
          </w:tcPr>
          <w:p w:rsidR="00E45131" w:rsidRPr="00921EC2" w:rsidRDefault="00E45131" w:rsidP="008E2945">
            <w:pPr>
              <w:pStyle w:val="af9"/>
              <w:suppressAutoHyphens/>
              <w:spacing w:after="0"/>
              <w:jc w:val="left"/>
              <w:rPr>
                <w:sz w:val="20"/>
              </w:rPr>
            </w:pPr>
            <w:r w:rsidRPr="00921EC2">
              <w:rPr>
                <w:sz w:val="20"/>
              </w:rPr>
              <w:t>Водитель (машинист) и уполномоченный представитель организации, осуществляющей транспортные перевозки</w:t>
            </w:r>
          </w:p>
        </w:tc>
        <w:tc>
          <w:tcPr>
            <w:tcW w:w="937" w:type="pct"/>
          </w:tcPr>
          <w:p w:rsidR="00E45131" w:rsidRPr="00921EC2" w:rsidRDefault="00E45131" w:rsidP="008E2945">
            <w:pPr>
              <w:pStyle w:val="af9"/>
              <w:suppressAutoHyphens/>
              <w:spacing w:after="0"/>
              <w:jc w:val="left"/>
              <w:rPr>
                <w:sz w:val="20"/>
              </w:rPr>
            </w:pPr>
            <w:r w:rsidRPr="00921EC2">
              <w:rPr>
                <w:sz w:val="20"/>
              </w:rPr>
              <w:t>Ежемесячно</w:t>
            </w:r>
          </w:p>
        </w:tc>
        <w:tc>
          <w:tcPr>
            <w:tcW w:w="1226" w:type="pct"/>
          </w:tcPr>
          <w:p w:rsidR="00E45131" w:rsidRPr="00921EC2" w:rsidRDefault="00E45131" w:rsidP="008E2945">
            <w:pPr>
              <w:pStyle w:val="af9"/>
              <w:suppressAutoHyphens/>
              <w:spacing w:after="0"/>
              <w:jc w:val="left"/>
              <w:rPr>
                <w:sz w:val="20"/>
              </w:rPr>
            </w:pPr>
            <w:r w:rsidRPr="00921EC2">
              <w:rPr>
                <w:sz w:val="20"/>
              </w:rPr>
              <w:t>Да</w:t>
            </w:r>
          </w:p>
        </w:tc>
      </w:tr>
      <w:tr w:rsidR="00E45131" w:rsidRPr="00A974E1" w:rsidTr="00AB42ED">
        <w:trPr>
          <w:trHeight w:val="678"/>
        </w:trPr>
        <w:tc>
          <w:tcPr>
            <w:tcW w:w="791" w:type="pct"/>
          </w:tcPr>
          <w:p w:rsidR="00E45131" w:rsidRPr="00921EC2" w:rsidRDefault="00E45131" w:rsidP="008E2945">
            <w:pPr>
              <w:pStyle w:val="af9"/>
              <w:suppressAutoHyphens/>
              <w:spacing w:after="0"/>
              <w:jc w:val="left"/>
              <w:rPr>
                <w:sz w:val="20"/>
              </w:rPr>
            </w:pPr>
            <w:r w:rsidRPr="00921EC2">
              <w:rPr>
                <w:sz w:val="20"/>
              </w:rPr>
              <w:t>ТС, перевозящие опасные грузы</w:t>
            </w:r>
          </w:p>
        </w:tc>
        <w:tc>
          <w:tcPr>
            <w:tcW w:w="2046" w:type="pct"/>
          </w:tcPr>
          <w:p w:rsidR="00E45131" w:rsidRPr="00921EC2" w:rsidRDefault="00E45131" w:rsidP="008E2945">
            <w:pPr>
              <w:pStyle w:val="af9"/>
              <w:suppressAutoHyphens/>
              <w:spacing w:after="0"/>
              <w:jc w:val="left"/>
              <w:rPr>
                <w:sz w:val="20"/>
              </w:rPr>
            </w:pPr>
            <w:r w:rsidRPr="00921EC2">
              <w:rPr>
                <w:sz w:val="20"/>
              </w:rPr>
              <w:t xml:space="preserve">Водитель </w:t>
            </w:r>
            <w:r w:rsidR="00C20404" w:rsidRPr="00921EC2">
              <w:rPr>
                <w:sz w:val="20"/>
              </w:rPr>
              <w:t xml:space="preserve">(машинист) </w:t>
            </w:r>
            <w:r w:rsidRPr="00921EC2">
              <w:rPr>
                <w:sz w:val="20"/>
              </w:rPr>
              <w:t>и уполномоченный представитель организации, осуществляющей транспортные перевозки</w:t>
            </w:r>
          </w:p>
        </w:tc>
        <w:tc>
          <w:tcPr>
            <w:tcW w:w="937" w:type="pct"/>
          </w:tcPr>
          <w:p w:rsidR="00E45131" w:rsidRPr="00921EC2" w:rsidRDefault="00E45131" w:rsidP="008E2945">
            <w:pPr>
              <w:pStyle w:val="af9"/>
              <w:suppressAutoHyphens/>
              <w:spacing w:after="0"/>
              <w:jc w:val="left"/>
              <w:rPr>
                <w:sz w:val="20"/>
              </w:rPr>
            </w:pPr>
            <w:r w:rsidRPr="00921EC2">
              <w:rPr>
                <w:sz w:val="20"/>
              </w:rPr>
              <w:t>Еженедельно</w:t>
            </w:r>
          </w:p>
        </w:tc>
        <w:tc>
          <w:tcPr>
            <w:tcW w:w="1226" w:type="pct"/>
          </w:tcPr>
          <w:p w:rsidR="00E45131" w:rsidRPr="00921EC2" w:rsidRDefault="00E45131" w:rsidP="008E2945">
            <w:pPr>
              <w:pStyle w:val="af9"/>
              <w:suppressAutoHyphens/>
              <w:spacing w:after="0"/>
              <w:jc w:val="left"/>
              <w:rPr>
                <w:sz w:val="20"/>
              </w:rPr>
            </w:pPr>
            <w:r w:rsidRPr="00921EC2">
              <w:rPr>
                <w:sz w:val="20"/>
              </w:rPr>
              <w:t>Да</w:t>
            </w:r>
          </w:p>
        </w:tc>
      </w:tr>
      <w:tr w:rsidR="00E45131" w:rsidRPr="00A974E1" w:rsidTr="00AB42ED">
        <w:trPr>
          <w:trHeight w:val="673"/>
        </w:trPr>
        <w:tc>
          <w:tcPr>
            <w:tcW w:w="791" w:type="pct"/>
          </w:tcPr>
          <w:p w:rsidR="00E45131" w:rsidRPr="00921EC2" w:rsidRDefault="00E45131" w:rsidP="00F625DF">
            <w:pPr>
              <w:pStyle w:val="af9"/>
              <w:suppressAutoHyphens/>
              <w:spacing w:after="0"/>
              <w:jc w:val="left"/>
              <w:rPr>
                <w:sz w:val="20"/>
              </w:rPr>
            </w:pPr>
            <w:r w:rsidRPr="00921EC2">
              <w:rPr>
                <w:sz w:val="20"/>
              </w:rPr>
              <w:t xml:space="preserve">Легковые и грузовые </w:t>
            </w:r>
            <w:r w:rsidR="00F625DF" w:rsidRPr="00921EC2">
              <w:rPr>
                <w:sz w:val="20"/>
              </w:rPr>
              <w:t>ТС</w:t>
            </w:r>
          </w:p>
        </w:tc>
        <w:tc>
          <w:tcPr>
            <w:tcW w:w="2046" w:type="pct"/>
          </w:tcPr>
          <w:p w:rsidR="00E45131" w:rsidRPr="00921EC2" w:rsidRDefault="00E45131" w:rsidP="008E2945">
            <w:pPr>
              <w:pStyle w:val="af9"/>
              <w:suppressAutoHyphens/>
              <w:spacing w:after="0"/>
              <w:jc w:val="left"/>
              <w:rPr>
                <w:sz w:val="20"/>
              </w:rPr>
            </w:pPr>
            <w:r w:rsidRPr="00921EC2">
              <w:rPr>
                <w:sz w:val="20"/>
              </w:rPr>
              <w:t>Водитель</w:t>
            </w:r>
            <w:r w:rsidR="00C20404" w:rsidRPr="00921EC2">
              <w:rPr>
                <w:sz w:val="20"/>
              </w:rPr>
              <w:t xml:space="preserve"> (машинист) </w:t>
            </w:r>
            <w:r w:rsidRPr="00921EC2">
              <w:rPr>
                <w:sz w:val="20"/>
              </w:rPr>
              <w:t xml:space="preserve"> и уполномоченный представитель организации, осуществляющей транспортные перевозки</w:t>
            </w:r>
          </w:p>
        </w:tc>
        <w:tc>
          <w:tcPr>
            <w:tcW w:w="937" w:type="pct"/>
          </w:tcPr>
          <w:p w:rsidR="00E45131" w:rsidRPr="00921EC2" w:rsidRDefault="00E45131" w:rsidP="008E2945">
            <w:pPr>
              <w:pStyle w:val="af9"/>
              <w:suppressAutoHyphens/>
              <w:spacing w:after="0"/>
              <w:jc w:val="left"/>
              <w:rPr>
                <w:sz w:val="20"/>
              </w:rPr>
            </w:pPr>
            <w:r w:rsidRPr="00921EC2">
              <w:rPr>
                <w:sz w:val="20"/>
              </w:rPr>
              <w:t>Ежемесячно</w:t>
            </w:r>
          </w:p>
        </w:tc>
        <w:tc>
          <w:tcPr>
            <w:tcW w:w="1226" w:type="pct"/>
          </w:tcPr>
          <w:p w:rsidR="00E45131" w:rsidRPr="00921EC2" w:rsidRDefault="00E45131" w:rsidP="008E2945">
            <w:pPr>
              <w:pStyle w:val="af9"/>
              <w:suppressAutoHyphens/>
              <w:spacing w:after="0"/>
              <w:jc w:val="left"/>
              <w:rPr>
                <w:sz w:val="20"/>
              </w:rPr>
            </w:pPr>
            <w:r w:rsidRPr="00921EC2">
              <w:rPr>
                <w:sz w:val="20"/>
              </w:rPr>
              <w:t>Да</w:t>
            </w:r>
          </w:p>
        </w:tc>
      </w:tr>
      <w:tr w:rsidR="00E45131" w:rsidRPr="00A974E1" w:rsidTr="00AB42ED">
        <w:trPr>
          <w:trHeight w:val="425"/>
        </w:trPr>
        <w:tc>
          <w:tcPr>
            <w:tcW w:w="791" w:type="pct"/>
          </w:tcPr>
          <w:p w:rsidR="00E45131" w:rsidRPr="00921EC2" w:rsidRDefault="00E45131" w:rsidP="008E2945">
            <w:pPr>
              <w:pStyle w:val="af9"/>
              <w:suppressAutoHyphens/>
              <w:spacing w:after="0"/>
              <w:jc w:val="left"/>
              <w:rPr>
                <w:sz w:val="20"/>
              </w:rPr>
            </w:pPr>
            <w:r w:rsidRPr="00921EC2">
              <w:rPr>
                <w:sz w:val="20"/>
              </w:rPr>
              <w:t>Автобусы для перевозки пассажиров</w:t>
            </w:r>
          </w:p>
        </w:tc>
        <w:tc>
          <w:tcPr>
            <w:tcW w:w="2046" w:type="pct"/>
          </w:tcPr>
          <w:p w:rsidR="00E45131" w:rsidRPr="00921EC2" w:rsidRDefault="00E45131" w:rsidP="008E2945">
            <w:pPr>
              <w:pStyle w:val="af9"/>
              <w:suppressAutoHyphens/>
              <w:spacing w:after="0"/>
              <w:jc w:val="left"/>
              <w:rPr>
                <w:sz w:val="20"/>
              </w:rPr>
            </w:pPr>
            <w:r w:rsidRPr="00921EC2">
              <w:rPr>
                <w:sz w:val="20"/>
              </w:rPr>
              <w:t>Водитель и уполномоченный представитель организации, осуществляющей транспортные перевозки</w:t>
            </w:r>
          </w:p>
        </w:tc>
        <w:tc>
          <w:tcPr>
            <w:tcW w:w="937" w:type="pct"/>
          </w:tcPr>
          <w:p w:rsidR="00E45131" w:rsidRPr="00921EC2" w:rsidRDefault="00E45131" w:rsidP="008E2945">
            <w:pPr>
              <w:pStyle w:val="af9"/>
              <w:suppressAutoHyphens/>
              <w:spacing w:after="0"/>
              <w:jc w:val="left"/>
              <w:rPr>
                <w:sz w:val="20"/>
              </w:rPr>
            </w:pPr>
            <w:r w:rsidRPr="00921EC2">
              <w:rPr>
                <w:sz w:val="20"/>
              </w:rPr>
              <w:t>Ежемесячно</w:t>
            </w:r>
          </w:p>
        </w:tc>
        <w:tc>
          <w:tcPr>
            <w:tcW w:w="1226" w:type="pct"/>
          </w:tcPr>
          <w:p w:rsidR="00E45131" w:rsidRPr="00921EC2" w:rsidRDefault="00E45131" w:rsidP="008E2945">
            <w:pPr>
              <w:pStyle w:val="af9"/>
              <w:suppressAutoHyphens/>
              <w:spacing w:after="0"/>
              <w:jc w:val="left"/>
              <w:rPr>
                <w:sz w:val="20"/>
              </w:rPr>
            </w:pPr>
            <w:r w:rsidRPr="00921EC2">
              <w:rPr>
                <w:sz w:val="20"/>
              </w:rPr>
              <w:t>Да</w:t>
            </w:r>
          </w:p>
        </w:tc>
      </w:tr>
    </w:tbl>
    <w:p w:rsidR="00E45131" w:rsidRPr="000F7093" w:rsidRDefault="00E45131" w:rsidP="000508F9">
      <w:pPr>
        <w:pStyle w:val="S24"/>
        <w:keepNext w:val="0"/>
        <w:outlineLvl w:val="9"/>
        <w:rPr>
          <w:rFonts w:ascii="Times New Roman" w:hAnsi="Times New Roman"/>
          <w:b w:val="0"/>
          <w:caps w:val="0"/>
        </w:rPr>
      </w:pPr>
    </w:p>
    <w:p w:rsidR="00E45131" w:rsidRPr="00EC1729" w:rsidRDefault="00E45131" w:rsidP="0035267C">
      <w:pPr>
        <w:pStyle w:val="afff"/>
        <w:numPr>
          <w:ilvl w:val="0"/>
          <w:numId w:val="62"/>
        </w:numPr>
        <w:spacing w:after="120"/>
        <w:ind w:left="0" w:firstLine="0"/>
        <w:contextualSpacing w:val="0"/>
        <w:rPr>
          <w:sz w:val="24"/>
          <w:szCs w:val="24"/>
        </w:rPr>
      </w:pPr>
      <w:bookmarkStart w:id="99" w:name="_Toc466985588"/>
      <w:bookmarkStart w:id="100" w:name="_Toc466993526"/>
      <w:bookmarkStart w:id="101" w:name="_Toc477359238"/>
      <w:bookmarkStart w:id="102" w:name="_Toc481594090"/>
      <w:bookmarkStart w:id="103" w:name="_Toc450900692"/>
      <w:bookmarkStart w:id="104" w:name="_Toc456176971"/>
      <w:bookmarkStart w:id="105" w:name="_Toc456253362"/>
      <w:bookmarkStart w:id="106" w:name="_Toc456801391"/>
      <w:r w:rsidRPr="00EC1729">
        <w:rPr>
          <w:sz w:val="24"/>
          <w:szCs w:val="24"/>
        </w:rPr>
        <w:t>Автобусы, осуществляющие транспортные перевозки пассажиров, должны иметь необходимое количество посадочных мест, оборудованных ремнями безопасности, исключающее наличие стоячих пассажиров.</w:t>
      </w:r>
      <w:bookmarkEnd w:id="99"/>
      <w:bookmarkEnd w:id="100"/>
      <w:bookmarkEnd w:id="101"/>
      <w:bookmarkEnd w:id="102"/>
      <w:r w:rsidRPr="00EC1729">
        <w:rPr>
          <w:sz w:val="24"/>
          <w:szCs w:val="24"/>
        </w:rPr>
        <w:t xml:space="preserve"> </w:t>
      </w:r>
      <w:bookmarkEnd w:id="103"/>
      <w:bookmarkEnd w:id="104"/>
      <w:bookmarkEnd w:id="105"/>
      <w:bookmarkEnd w:id="106"/>
    </w:p>
    <w:p w:rsidR="00E45131" w:rsidRPr="00EC1729" w:rsidRDefault="00E45131" w:rsidP="0035267C">
      <w:pPr>
        <w:pStyle w:val="afff"/>
        <w:numPr>
          <w:ilvl w:val="0"/>
          <w:numId w:val="62"/>
        </w:numPr>
        <w:spacing w:after="120"/>
        <w:ind w:left="0" w:firstLine="0"/>
        <w:contextualSpacing w:val="0"/>
        <w:rPr>
          <w:sz w:val="24"/>
          <w:szCs w:val="24"/>
        </w:rPr>
      </w:pPr>
      <w:bookmarkStart w:id="107" w:name="_Toc450900693"/>
      <w:bookmarkStart w:id="108" w:name="_Toc456176972"/>
      <w:bookmarkStart w:id="109" w:name="_Toc456253363"/>
      <w:bookmarkStart w:id="110" w:name="_Toc456801392"/>
      <w:bookmarkStart w:id="111" w:name="_Toc466985589"/>
      <w:bookmarkStart w:id="112" w:name="_Toc466993527"/>
      <w:bookmarkStart w:id="113" w:name="_Toc477359239"/>
      <w:bookmarkStart w:id="114" w:name="_Toc481594091"/>
      <w:r w:rsidRPr="00EC1729">
        <w:rPr>
          <w:sz w:val="24"/>
          <w:szCs w:val="24"/>
        </w:rPr>
        <w:t>Системы отопления, вентиляции и кондиционирования на всех ТС должны отвечать требованиям ГОСТ Р 50993.</w:t>
      </w:r>
      <w:bookmarkEnd w:id="107"/>
      <w:bookmarkEnd w:id="108"/>
      <w:bookmarkEnd w:id="109"/>
      <w:bookmarkEnd w:id="110"/>
      <w:bookmarkEnd w:id="111"/>
      <w:bookmarkEnd w:id="112"/>
      <w:bookmarkEnd w:id="113"/>
      <w:bookmarkEnd w:id="114"/>
    </w:p>
    <w:p w:rsidR="00E45131" w:rsidRPr="00EC1729" w:rsidRDefault="00E45131" w:rsidP="0035267C">
      <w:pPr>
        <w:pStyle w:val="afff"/>
        <w:numPr>
          <w:ilvl w:val="0"/>
          <w:numId w:val="62"/>
        </w:numPr>
        <w:spacing w:after="120"/>
        <w:ind w:left="0" w:firstLine="0"/>
        <w:contextualSpacing w:val="0"/>
        <w:rPr>
          <w:sz w:val="24"/>
          <w:szCs w:val="24"/>
        </w:rPr>
      </w:pPr>
      <w:bookmarkStart w:id="115" w:name="_Toc450900694"/>
      <w:bookmarkStart w:id="116" w:name="_Toc456176973"/>
      <w:bookmarkStart w:id="117" w:name="_Toc456253364"/>
      <w:bookmarkStart w:id="118" w:name="_Toc456801393"/>
      <w:bookmarkStart w:id="119" w:name="_Toc466985590"/>
      <w:bookmarkStart w:id="120" w:name="_Toc466993528"/>
      <w:bookmarkStart w:id="121" w:name="_Toc477359240"/>
      <w:bookmarkStart w:id="122" w:name="_Toc481594092"/>
      <w:r w:rsidRPr="00EC1729">
        <w:rPr>
          <w:sz w:val="24"/>
          <w:szCs w:val="24"/>
        </w:rPr>
        <w:t xml:space="preserve">Все ТС, используемые в интересах </w:t>
      </w:r>
      <w:r w:rsidR="0031126C" w:rsidRPr="00EC1729">
        <w:rPr>
          <w:sz w:val="24"/>
          <w:szCs w:val="24"/>
        </w:rPr>
        <w:t>Общества, подрядными/субподрядными организациями</w:t>
      </w:r>
      <w:r w:rsidRPr="00EC1729">
        <w:rPr>
          <w:sz w:val="24"/>
          <w:szCs w:val="24"/>
        </w:rPr>
        <w:t>, должны быть оборудованы шинами, соответствующими времени года и погодным и климатическим условиям.</w:t>
      </w:r>
      <w:bookmarkEnd w:id="115"/>
      <w:bookmarkEnd w:id="116"/>
      <w:bookmarkEnd w:id="117"/>
      <w:bookmarkEnd w:id="118"/>
      <w:bookmarkEnd w:id="119"/>
      <w:bookmarkEnd w:id="120"/>
      <w:bookmarkEnd w:id="121"/>
      <w:bookmarkEnd w:id="122"/>
    </w:p>
    <w:p w:rsidR="00E45131" w:rsidRPr="00EC1729" w:rsidRDefault="00E45131" w:rsidP="0035267C">
      <w:pPr>
        <w:pStyle w:val="afff"/>
        <w:numPr>
          <w:ilvl w:val="0"/>
          <w:numId w:val="62"/>
        </w:numPr>
        <w:spacing w:after="120"/>
        <w:ind w:left="0" w:firstLine="0"/>
        <w:contextualSpacing w:val="0"/>
        <w:rPr>
          <w:sz w:val="24"/>
          <w:szCs w:val="24"/>
        </w:rPr>
      </w:pPr>
      <w:r w:rsidRPr="00EC1729">
        <w:rPr>
          <w:sz w:val="24"/>
          <w:szCs w:val="24"/>
        </w:rPr>
        <w:lastRenderedPageBreak/>
        <w:t>Шины должны находиться в состоянии, соответствующем указаниям завода-изготовителя, требованиям ТР ТС 018.</w:t>
      </w:r>
    </w:p>
    <w:p w:rsidR="00E45131" w:rsidRPr="00EC1729" w:rsidRDefault="00E45131" w:rsidP="0035267C">
      <w:pPr>
        <w:pStyle w:val="afff"/>
        <w:numPr>
          <w:ilvl w:val="0"/>
          <w:numId w:val="62"/>
        </w:numPr>
        <w:spacing w:after="120"/>
        <w:ind w:left="0" w:firstLine="0"/>
        <w:contextualSpacing w:val="0"/>
        <w:rPr>
          <w:sz w:val="24"/>
          <w:szCs w:val="24"/>
        </w:rPr>
      </w:pPr>
      <w:bookmarkStart w:id="123" w:name="_Toc450900696"/>
      <w:bookmarkStart w:id="124" w:name="_Toc456176974"/>
      <w:bookmarkStart w:id="125" w:name="_Toc456253365"/>
      <w:bookmarkStart w:id="126" w:name="_Toc456801394"/>
      <w:bookmarkStart w:id="127" w:name="_Toc466985591"/>
      <w:bookmarkStart w:id="128" w:name="_Toc466993529"/>
      <w:bookmarkStart w:id="129" w:name="_Toc477359241"/>
      <w:bookmarkStart w:id="130" w:name="_Toc481594093"/>
      <w:r w:rsidRPr="00EC1729">
        <w:rPr>
          <w:sz w:val="24"/>
          <w:szCs w:val="24"/>
        </w:rPr>
        <w:t>Если на шинах требуется устанавливать цепи противоскольжения, то водители должны быть обучены навыкам их правильной установки и эксплуатации ТС с цепями противоскольжения.</w:t>
      </w:r>
      <w:bookmarkEnd w:id="123"/>
      <w:bookmarkEnd w:id="124"/>
      <w:bookmarkEnd w:id="125"/>
      <w:bookmarkEnd w:id="126"/>
      <w:bookmarkEnd w:id="127"/>
      <w:bookmarkEnd w:id="128"/>
      <w:bookmarkEnd w:id="129"/>
      <w:bookmarkEnd w:id="130"/>
    </w:p>
    <w:p w:rsidR="00E45131" w:rsidRPr="00EC1729" w:rsidRDefault="00E45131" w:rsidP="0035267C">
      <w:pPr>
        <w:pStyle w:val="afff"/>
        <w:numPr>
          <w:ilvl w:val="0"/>
          <w:numId w:val="62"/>
        </w:numPr>
        <w:spacing w:after="120"/>
        <w:ind w:left="0" w:firstLine="0"/>
        <w:contextualSpacing w:val="0"/>
        <w:rPr>
          <w:sz w:val="24"/>
          <w:szCs w:val="24"/>
        </w:rPr>
      </w:pPr>
      <w:bookmarkStart w:id="131" w:name="_Toc450900697"/>
      <w:bookmarkStart w:id="132" w:name="_Toc456176975"/>
      <w:bookmarkStart w:id="133" w:name="_Toc456253366"/>
      <w:bookmarkStart w:id="134" w:name="_Toc456801395"/>
      <w:bookmarkStart w:id="135" w:name="_Toc466985592"/>
      <w:bookmarkStart w:id="136" w:name="_Toc466993530"/>
      <w:bookmarkStart w:id="137" w:name="_Toc477359242"/>
      <w:bookmarkStart w:id="138" w:name="_Toc481594094"/>
      <w:r w:rsidRPr="00EC1729">
        <w:rPr>
          <w:sz w:val="24"/>
          <w:szCs w:val="24"/>
        </w:rPr>
        <w:t>ТС, осуществляющие перевозку опасных грузов, должны быть промаркированы, оборудованы и обязательно иметь соответствующие разрешительные документы, необходимые для перевозки опасных грузов в соответствии с Правилами перевозок грузов автомобильным транспортом</w:t>
      </w:r>
      <w:r w:rsidR="004045E7" w:rsidRPr="00EC1729">
        <w:rPr>
          <w:sz w:val="24"/>
          <w:szCs w:val="24"/>
        </w:rPr>
        <w:t>,</w:t>
      </w:r>
      <w:r w:rsidRPr="00EC1729">
        <w:rPr>
          <w:sz w:val="24"/>
          <w:szCs w:val="24"/>
        </w:rPr>
        <w:t xml:space="preserve"> утвержденным</w:t>
      </w:r>
      <w:r w:rsidR="004045E7" w:rsidRPr="00EC1729">
        <w:rPr>
          <w:sz w:val="24"/>
          <w:szCs w:val="24"/>
        </w:rPr>
        <w:t>и</w:t>
      </w:r>
      <w:r w:rsidRPr="00EC1729">
        <w:rPr>
          <w:sz w:val="24"/>
          <w:szCs w:val="24"/>
        </w:rPr>
        <w:t xml:space="preserve"> постановлением Правительства РФ </w:t>
      </w:r>
      <w:r w:rsidR="004045E7" w:rsidRPr="00EC1729">
        <w:rPr>
          <w:sz w:val="24"/>
          <w:szCs w:val="24"/>
        </w:rPr>
        <w:t xml:space="preserve">от 15.04.2011 </w:t>
      </w:r>
      <w:r w:rsidRPr="00EC1729">
        <w:rPr>
          <w:sz w:val="24"/>
          <w:szCs w:val="24"/>
        </w:rPr>
        <w:t>№ 272</w:t>
      </w:r>
      <w:bookmarkEnd w:id="131"/>
      <w:r w:rsidRPr="00EC1729">
        <w:rPr>
          <w:sz w:val="24"/>
          <w:szCs w:val="24"/>
        </w:rPr>
        <w:t>.</w:t>
      </w:r>
      <w:bookmarkEnd w:id="132"/>
      <w:bookmarkEnd w:id="133"/>
      <w:bookmarkEnd w:id="134"/>
      <w:bookmarkEnd w:id="135"/>
      <w:bookmarkEnd w:id="136"/>
      <w:bookmarkEnd w:id="137"/>
      <w:bookmarkEnd w:id="138"/>
    </w:p>
    <w:p w:rsidR="00E45131" w:rsidRPr="00EC1729" w:rsidRDefault="00E45131" w:rsidP="0035267C">
      <w:pPr>
        <w:pStyle w:val="afff"/>
        <w:numPr>
          <w:ilvl w:val="0"/>
          <w:numId w:val="62"/>
        </w:numPr>
        <w:spacing w:after="120"/>
        <w:ind w:left="0" w:firstLine="0"/>
        <w:contextualSpacing w:val="0"/>
        <w:rPr>
          <w:sz w:val="24"/>
          <w:szCs w:val="24"/>
        </w:rPr>
      </w:pPr>
      <w:bookmarkStart w:id="139" w:name="_Toc450900698"/>
      <w:bookmarkStart w:id="140" w:name="_Toc456176976"/>
      <w:bookmarkStart w:id="141" w:name="_Toc456253367"/>
      <w:bookmarkStart w:id="142" w:name="_Toc456801396"/>
      <w:bookmarkStart w:id="143" w:name="_Toc466985593"/>
      <w:bookmarkStart w:id="144" w:name="_Toc466993531"/>
      <w:bookmarkStart w:id="145" w:name="_Toc477359243"/>
      <w:bookmarkStart w:id="146" w:name="_Toc481594095"/>
      <w:r w:rsidRPr="00EC1729">
        <w:rPr>
          <w:sz w:val="24"/>
          <w:szCs w:val="24"/>
        </w:rPr>
        <w:t>Все ТС и спецтехника, въезжающие на территорию взрывопожароопасных объектов, должны быть оснащены сертифицированными искрогасителями.</w:t>
      </w:r>
      <w:bookmarkEnd w:id="139"/>
      <w:bookmarkEnd w:id="140"/>
      <w:bookmarkEnd w:id="141"/>
      <w:bookmarkEnd w:id="142"/>
      <w:bookmarkEnd w:id="143"/>
      <w:bookmarkEnd w:id="144"/>
      <w:bookmarkEnd w:id="145"/>
      <w:bookmarkEnd w:id="146"/>
      <w:r w:rsidRPr="00EC1729">
        <w:rPr>
          <w:sz w:val="24"/>
          <w:szCs w:val="24"/>
        </w:rPr>
        <w:t xml:space="preserve"> </w:t>
      </w:r>
    </w:p>
    <w:p w:rsidR="000631F0" w:rsidRDefault="00E45131" w:rsidP="000631F0">
      <w:pPr>
        <w:pStyle w:val="afff"/>
        <w:numPr>
          <w:ilvl w:val="0"/>
          <w:numId w:val="62"/>
        </w:numPr>
        <w:spacing w:after="120"/>
        <w:ind w:left="0" w:firstLine="0"/>
        <w:contextualSpacing w:val="0"/>
        <w:rPr>
          <w:sz w:val="24"/>
          <w:szCs w:val="24"/>
        </w:rPr>
      </w:pPr>
      <w:bookmarkStart w:id="147" w:name="_Toc450900699"/>
      <w:bookmarkStart w:id="148" w:name="_Toc456176977"/>
      <w:bookmarkStart w:id="149" w:name="_Toc456253368"/>
      <w:bookmarkStart w:id="150" w:name="_Toc456801397"/>
      <w:bookmarkStart w:id="151" w:name="_Toc466985594"/>
      <w:bookmarkStart w:id="152" w:name="_Toc466993532"/>
      <w:bookmarkStart w:id="153" w:name="_Toc477359244"/>
      <w:bookmarkStart w:id="154" w:name="_Toc481594096"/>
      <w:r w:rsidRPr="00EC1729">
        <w:rPr>
          <w:sz w:val="24"/>
          <w:szCs w:val="24"/>
        </w:rPr>
        <w:t xml:space="preserve">Управление водителем ТС должно осуществляться в соответствии с требованиями ПДД РФ, требованиями </w:t>
      </w:r>
      <w:r w:rsidR="002871DF" w:rsidRPr="00EC1729">
        <w:rPr>
          <w:sz w:val="24"/>
          <w:szCs w:val="24"/>
        </w:rPr>
        <w:t xml:space="preserve">настоящего положения, ЛНД </w:t>
      </w:r>
      <w:r w:rsidRPr="00EC1729">
        <w:rPr>
          <w:sz w:val="24"/>
          <w:szCs w:val="24"/>
        </w:rPr>
        <w:t xml:space="preserve">регулирующих деятельность в области БДД в </w:t>
      </w:r>
      <w:r w:rsidR="00075B29" w:rsidRPr="00EC1729">
        <w:rPr>
          <w:sz w:val="24"/>
          <w:szCs w:val="24"/>
        </w:rPr>
        <w:t>Обществ</w:t>
      </w:r>
      <w:r w:rsidR="000375E1" w:rsidRPr="00EC1729">
        <w:rPr>
          <w:sz w:val="24"/>
          <w:szCs w:val="24"/>
        </w:rPr>
        <w:t>е</w:t>
      </w:r>
      <w:r w:rsidR="00075B29" w:rsidRPr="00EC1729">
        <w:rPr>
          <w:sz w:val="24"/>
          <w:szCs w:val="24"/>
        </w:rPr>
        <w:t>,</w:t>
      </w:r>
      <w:r w:rsidRPr="00EC1729">
        <w:rPr>
          <w:sz w:val="24"/>
          <w:szCs w:val="24"/>
        </w:rPr>
        <w:t xml:space="preserve"> с учетом интенсивности движения, особенности и состояния ТС, дорожно-метеорологических условий и постоянного контроля за движением.</w:t>
      </w:r>
      <w:bookmarkEnd w:id="147"/>
      <w:bookmarkEnd w:id="148"/>
      <w:bookmarkEnd w:id="149"/>
      <w:bookmarkEnd w:id="150"/>
      <w:bookmarkEnd w:id="151"/>
      <w:bookmarkEnd w:id="152"/>
      <w:bookmarkEnd w:id="153"/>
      <w:bookmarkEnd w:id="154"/>
    </w:p>
    <w:p w:rsidR="000631F0" w:rsidRDefault="000631F0" w:rsidP="000631F0">
      <w:pPr>
        <w:pStyle w:val="afff"/>
        <w:numPr>
          <w:ilvl w:val="0"/>
          <w:numId w:val="62"/>
        </w:numPr>
        <w:spacing w:after="120"/>
        <w:ind w:left="0" w:firstLine="0"/>
        <w:contextualSpacing w:val="0"/>
        <w:rPr>
          <w:sz w:val="24"/>
          <w:szCs w:val="24"/>
        </w:rPr>
      </w:pPr>
      <w:r w:rsidRPr="000631F0">
        <w:rPr>
          <w:sz w:val="24"/>
          <w:szCs w:val="24"/>
        </w:rPr>
        <w:t>Системы отвода отработанных газов автономных отопителей,  предпусковых подогревателей должна обеспечивать безопасную эксплуатацию, согласно руководства по эксплуатации данного оборудования.</w:t>
      </w:r>
    </w:p>
    <w:p w:rsidR="000631F0" w:rsidRPr="000631F0" w:rsidRDefault="000631F0" w:rsidP="000631F0">
      <w:pPr>
        <w:pStyle w:val="afff"/>
        <w:numPr>
          <w:ilvl w:val="0"/>
          <w:numId w:val="62"/>
        </w:numPr>
        <w:spacing w:after="120"/>
        <w:ind w:left="0" w:firstLine="0"/>
        <w:contextualSpacing w:val="0"/>
        <w:rPr>
          <w:sz w:val="24"/>
          <w:szCs w:val="24"/>
        </w:rPr>
      </w:pPr>
      <w:r w:rsidRPr="000631F0">
        <w:rPr>
          <w:sz w:val="24"/>
          <w:szCs w:val="24"/>
        </w:rPr>
        <w:t xml:space="preserve">Грузовые автомобили - самосвалы (в том числе в составе прицепа, полуприцепа) должны быть оснащены устройствами, сигнализирующими о поднятом кузове. Устройство сигнализации (световой и звуковой индикатор) должны размещаться в кабине водителя. </w:t>
      </w:r>
    </w:p>
    <w:p w:rsidR="000631F0" w:rsidRPr="000631F0" w:rsidRDefault="000631F0" w:rsidP="000631F0">
      <w:pPr>
        <w:pStyle w:val="afff"/>
        <w:ind w:left="35" w:firstLine="0"/>
        <w:rPr>
          <w:sz w:val="24"/>
          <w:szCs w:val="24"/>
        </w:rPr>
      </w:pPr>
      <w:r w:rsidRPr="000631F0">
        <w:rPr>
          <w:sz w:val="24"/>
          <w:szCs w:val="24"/>
        </w:rPr>
        <w:t>Данное требование не распространяется на ТС задействованные в проведении работ, которые предусматривают движение ТС по маршрутам, исключающим наличие на пути следования пересечений с ЛЭП, путепроводов, трубопроводов, ограничителей по высоте проезда и т.п.</w:t>
      </w:r>
      <w:r>
        <w:rPr>
          <w:sz w:val="24"/>
          <w:szCs w:val="24"/>
        </w:rPr>
        <w:t>,</w:t>
      </w:r>
      <w:r w:rsidRPr="000631F0">
        <w:rPr>
          <w:sz w:val="24"/>
          <w:szCs w:val="24"/>
        </w:rPr>
        <w:t xml:space="preserve"> с момента выпуска ТС на линию и до момента возвращения с линии.</w:t>
      </w:r>
    </w:p>
    <w:p w:rsidR="00E45131" w:rsidRPr="00E170D7" w:rsidRDefault="00E45131" w:rsidP="00E45131">
      <w:pPr>
        <w:pStyle w:val="S24"/>
        <w:keepNext w:val="0"/>
        <w:outlineLvl w:val="9"/>
        <w:rPr>
          <w:rFonts w:ascii="Times New Roman" w:hAnsi="Times New Roman"/>
          <w:b w:val="0"/>
          <w:caps w:val="0"/>
        </w:rPr>
      </w:pPr>
    </w:p>
    <w:p w:rsidR="00E45131" w:rsidRPr="008A3389" w:rsidRDefault="00E45131" w:rsidP="00E45131">
      <w:pPr>
        <w:suppressAutoHyphens/>
        <w:autoSpaceDE w:val="0"/>
        <w:autoSpaceDN w:val="0"/>
        <w:adjustRightInd w:val="0"/>
      </w:pPr>
    </w:p>
    <w:p w:rsidR="00E45131" w:rsidRDefault="00E45131" w:rsidP="00E45131">
      <w:pPr>
        <w:suppressAutoHyphens/>
        <w:autoSpaceDE w:val="0"/>
        <w:autoSpaceDN w:val="0"/>
        <w:adjustRightInd w:val="0"/>
        <w:sectPr w:rsidR="00E45131" w:rsidSect="008E2945">
          <w:headerReference w:type="even" r:id="rId31"/>
          <w:headerReference w:type="default" r:id="rId32"/>
          <w:headerReference w:type="first" r:id="rId33"/>
          <w:pgSz w:w="11906" w:h="16838" w:code="9"/>
          <w:pgMar w:top="510" w:right="1021" w:bottom="567" w:left="1247" w:header="737" w:footer="680" w:gutter="0"/>
          <w:cols w:space="708"/>
          <w:docGrid w:linePitch="360"/>
        </w:sectPr>
      </w:pPr>
    </w:p>
    <w:p w:rsidR="00E45131" w:rsidRPr="00FD2FBC" w:rsidRDefault="001A05AA" w:rsidP="0035267C">
      <w:pPr>
        <w:pStyle w:val="S13"/>
        <w:numPr>
          <w:ilvl w:val="0"/>
          <w:numId w:val="11"/>
        </w:numPr>
        <w:ind w:left="0" w:firstLine="0"/>
      </w:pPr>
      <w:bookmarkStart w:id="155" w:name="_Toc431215516"/>
      <w:bookmarkStart w:id="156" w:name="_Toc456176980"/>
      <w:bookmarkStart w:id="157" w:name="_Toc17730776"/>
      <w:bookmarkStart w:id="158" w:name="_Toc384650751"/>
      <w:bookmarkStart w:id="159" w:name="_Toc389831589"/>
      <w:r w:rsidRPr="00FD2FBC">
        <w:rPr>
          <w:caps w:val="0"/>
        </w:rPr>
        <w:lastRenderedPageBreak/>
        <w:t xml:space="preserve">ТРЕБОВАНИЯ К ОРГАНИЗАЦИИ </w:t>
      </w:r>
      <w:r>
        <w:rPr>
          <w:caps w:val="0"/>
        </w:rPr>
        <w:t xml:space="preserve">ОБЕСПЕЧЕНИЯ </w:t>
      </w:r>
      <w:r w:rsidRPr="00FD2FBC">
        <w:rPr>
          <w:caps w:val="0"/>
        </w:rPr>
        <w:t>БЕЗОПАСНОСТИ ДОРОЖНОГО ДВИЖЕНИЯ</w:t>
      </w:r>
      <w:bookmarkEnd w:id="155"/>
      <w:bookmarkEnd w:id="156"/>
      <w:bookmarkEnd w:id="157"/>
    </w:p>
    <w:p w:rsidR="000B5DD3" w:rsidRDefault="000B5DD3" w:rsidP="00E45131">
      <w:pPr>
        <w:pStyle w:val="S4"/>
      </w:pPr>
    </w:p>
    <w:p w:rsidR="000B5DD3" w:rsidRPr="00ED7E9A" w:rsidRDefault="001A05AA" w:rsidP="00AA2311">
      <w:pPr>
        <w:pStyle w:val="S24"/>
      </w:pPr>
      <w:bookmarkStart w:id="160" w:name="_Toc17730777"/>
      <w:r w:rsidRPr="00AA2311">
        <w:t>4.1</w:t>
      </w:r>
      <w:r w:rsidR="00AA2311" w:rsidRPr="00AA2311">
        <w:t>.</w:t>
      </w:r>
      <w:r w:rsidRPr="00AA2311">
        <w:tab/>
        <w:t xml:space="preserve">ФУНКЦИИ ПО ОБЕСПЕЧЕНИЮ БЕЗОПАСНОСТИ ДОРОЖНОГО ДВИЖЕНИЯ </w:t>
      </w:r>
      <w:r w:rsidR="00ED7E9A">
        <w:t>ОБЩЕСТВА</w:t>
      </w:r>
      <w:bookmarkEnd w:id="160"/>
    </w:p>
    <w:p w:rsidR="000B5DD3" w:rsidRDefault="000B5DD3" w:rsidP="000B5DD3">
      <w:pPr>
        <w:pStyle w:val="S4"/>
      </w:pPr>
    </w:p>
    <w:p w:rsidR="000B5DD3" w:rsidRPr="001B4D4B" w:rsidRDefault="000B5DD3" w:rsidP="000B5DD3">
      <w:pPr>
        <w:pStyle w:val="S4"/>
      </w:pPr>
      <w:r>
        <w:t>4.1.</w:t>
      </w:r>
      <w:r w:rsidR="000C4858">
        <w:t>1</w:t>
      </w:r>
      <w:r w:rsidR="005F23A8">
        <w:t>.</w:t>
      </w:r>
      <w:r>
        <w:tab/>
      </w:r>
      <w:r w:rsidR="00933B8B" w:rsidRPr="001B4D4B">
        <w:t>О</w:t>
      </w:r>
      <w:r w:rsidRPr="001B4D4B">
        <w:t>существл</w:t>
      </w:r>
      <w:r w:rsidR="00933B8B" w:rsidRPr="001B4D4B">
        <w:t>ение</w:t>
      </w:r>
      <w:r w:rsidRPr="001B4D4B">
        <w:t xml:space="preserve"> </w:t>
      </w:r>
      <w:r w:rsidR="00933B8B" w:rsidRPr="001B4D4B">
        <w:t xml:space="preserve">эксплуатации </w:t>
      </w:r>
      <w:r w:rsidR="00573320" w:rsidRPr="001B4D4B">
        <w:t>ТС</w:t>
      </w:r>
      <w:r w:rsidRPr="001B4D4B">
        <w:t xml:space="preserve"> как в силу принадлежащего </w:t>
      </w:r>
      <w:r w:rsidR="001C0E94" w:rsidRPr="001B4D4B">
        <w:t>Обществу</w:t>
      </w:r>
      <w:r w:rsidRPr="001B4D4B">
        <w:t xml:space="preserve"> права оперативного управления, так и по другим основаниям (аренда, субаренда, прокат, доверенность), а так же в силу распоряжения компетен</w:t>
      </w:r>
      <w:r w:rsidR="00CA7B85" w:rsidRPr="001B4D4B">
        <w:t xml:space="preserve">тного органа о передаче </w:t>
      </w:r>
      <w:r w:rsidR="001C0E94" w:rsidRPr="001B4D4B">
        <w:t xml:space="preserve">Обществу </w:t>
      </w:r>
      <w:r w:rsidRPr="001B4D4B">
        <w:t xml:space="preserve">во временное пользование </w:t>
      </w:r>
      <w:r w:rsidR="00E41E4D" w:rsidRPr="001B4D4B">
        <w:t>ТС</w:t>
      </w:r>
      <w:r w:rsidRPr="001B4D4B">
        <w:t>.</w:t>
      </w:r>
    </w:p>
    <w:p w:rsidR="000B5DD3" w:rsidRPr="001B4D4B" w:rsidRDefault="000B5DD3" w:rsidP="00660C7D">
      <w:pPr>
        <w:pStyle w:val="S4"/>
        <w:tabs>
          <w:tab w:val="left" w:pos="4002"/>
        </w:tabs>
      </w:pPr>
    </w:p>
    <w:p w:rsidR="000B5DD3" w:rsidRPr="001B4D4B" w:rsidRDefault="000B5DD3" w:rsidP="000B5DD3">
      <w:pPr>
        <w:pStyle w:val="S4"/>
      </w:pPr>
      <w:r w:rsidRPr="001B4D4B">
        <w:t>4.</w:t>
      </w:r>
      <w:r w:rsidR="000C4858" w:rsidRPr="001B4D4B">
        <w:t>1</w:t>
      </w:r>
      <w:r w:rsidRPr="001B4D4B">
        <w:t>.</w:t>
      </w:r>
      <w:r w:rsidR="000C4858" w:rsidRPr="001B4D4B">
        <w:t>2</w:t>
      </w:r>
      <w:r w:rsidR="005F23A8" w:rsidRPr="001B4D4B">
        <w:t>.</w:t>
      </w:r>
      <w:r w:rsidRPr="001B4D4B">
        <w:tab/>
      </w:r>
      <w:r w:rsidR="002166C3" w:rsidRPr="001B4D4B">
        <w:t>О</w:t>
      </w:r>
      <w:r w:rsidR="008B442E" w:rsidRPr="001B4D4B">
        <w:t>беспеч</w:t>
      </w:r>
      <w:r w:rsidR="002166C3" w:rsidRPr="001B4D4B">
        <w:t>ение</w:t>
      </w:r>
      <w:r w:rsidR="008B442E" w:rsidRPr="001B4D4B">
        <w:t xml:space="preserve"> </w:t>
      </w:r>
      <w:r w:rsidRPr="001B4D4B">
        <w:t>выполнени</w:t>
      </w:r>
      <w:r w:rsidR="002166C3" w:rsidRPr="001B4D4B">
        <w:t>я</w:t>
      </w:r>
      <w:r w:rsidRPr="001B4D4B">
        <w:t xml:space="preserve"> плана перевозок пассажиров и грузов, своевременное и полное обслуживание объектов основного производства технологическим </w:t>
      </w:r>
      <w:r w:rsidR="005474B8" w:rsidRPr="001B4D4B">
        <w:t>ТС</w:t>
      </w:r>
      <w:r w:rsidRPr="001B4D4B">
        <w:t xml:space="preserve"> и спецтехникой при безусловном обеспечении безопасности движения.</w:t>
      </w:r>
    </w:p>
    <w:p w:rsidR="000B5DD3" w:rsidRPr="001B4D4B" w:rsidRDefault="000B5DD3" w:rsidP="000B5DD3">
      <w:pPr>
        <w:pStyle w:val="S4"/>
      </w:pPr>
    </w:p>
    <w:p w:rsidR="000B5DD3" w:rsidRPr="001B4D4B" w:rsidRDefault="000B5DD3" w:rsidP="000B5DD3">
      <w:pPr>
        <w:pStyle w:val="S4"/>
      </w:pPr>
      <w:r w:rsidRPr="001B4D4B">
        <w:t>4.</w:t>
      </w:r>
      <w:r w:rsidR="000C4858" w:rsidRPr="001B4D4B">
        <w:t>1</w:t>
      </w:r>
      <w:r w:rsidRPr="001B4D4B">
        <w:t>.</w:t>
      </w:r>
      <w:r w:rsidR="000C4858" w:rsidRPr="001B4D4B">
        <w:t>3</w:t>
      </w:r>
      <w:r w:rsidR="005F23A8" w:rsidRPr="001B4D4B">
        <w:t>.</w:t>
      </w:r>
      <w:r w:rsidRPr="001B4D4B">
        <w:tab/>
      </w:r>
      <w:r w:rsidR="002166C3" w:rsidRPr="001B4D4B">
        <w:t>О</w:t>
      </w:r>
      <w:r w:rsidR="008B442E" w:rsidRPr="001B4D4B">
        <w:t>беспеч</w:t>
      </w:r>
      <w:r w:rsidR="002166C3" w:rsidRPr="001B4D4B">
        <w:t>ение</w:t>
      </w:r>
      <w:r w:rsidR="008B442E" w:rsidRPr="001B4D4B">
        <w:t xml:space="preserve"> </w:t>
      </w:r>
      <w:r w:rsidRPr="001B4D4B">
        <w:t>постоянн</w:t>
      </w:r>
      <w:r w:rsidR="002166C3" w:rsidRPr="001B4D4B">
        <w:t>ой</w:t>
      </w:r>
      <w:r w:rsidRPr="001B4D4B">
        <w:t xml:space="preserve"> техническ</w:t>
      </w:r>
      <w:r w:rsidR="002166C3" w:rsidRPr="001B4D4B">
        <w:t>ой</w:t>
      </w:r>
      <w:r w:rsidRPr="001B4D4B">
        <w:t xml:space="preserve"> готовност</w:t>
      </w:r>
      <w:r w:rsidR="002166C3" w:rsidRPr="001B4D4B">
        <w:t>и</w:t>
      </w:r>
      <w:r w:rsidR="00017907" w:rsidRPr="001B4D4B">
        <w:t xml:space="preserve"> ТС</w:t>
      </w:r>
      <w:r w:rsidRPr="001B4D4B">
        <w:t xml:space="preserve"> путем своевременного и качественного проведения технического обслуживания и ремонта, проверки технического состояния при выпуске </w:t>
      </w:r>
      <w:r w:rsidR="00E41E4D" w:rsidRPr="001B4D4B">
        <w:t>ТС</w:t>
      </w:r>
      <w:r w:rsidRPr="001B4D4B">
        <w:t xml:space="preserve"> на линию и возвращении в гараж, контроля технического состояния </w:t>
      </w:r>
      <w:r w:rsidR="00E41E4D" w:rsidRPr="001B4D4B">
        <w:t>ТС</w:t>
      </w:r>
      <w:r w:rsidRPr="001B4D4B">
        <w:t xml:space="preserve"> на линии.</w:t>
      </w:r>
    </w:p>
    <w:p w:rsidR="000B5DD3" w:rsidRPr="001B4D4B" w:rsidRDefault="000B5DD3" w:rsidP="000B5DD3">
      <w:pPr>
        <w:pStyle w:val="S4"/>
      </w:pPr>
    </w:p>
    <w:p w:rsidR="000B5DD3" w:rsidRPr="001B4D4B" w:rsidRDefault="000B5DD3" w:rsidP="000B5DD3">
      <w:pPr>
        <w:pStyle w:val="S4"/>
      </w:pPr>
      <w:r w:rsidRPr="001B4D4B">
        <w:t>4.</w:t>
      </w:r>
      <w:r w:rsidR="000C4858" w:rsidRPr="001B4D4B">
        <w:t>1</w:t>
      </w:r>
      <w:r w:rsidRPr="001B4D4B">
        <w:t>.</w:t>
      </w:r>
      <w:r w:rsidR="000C4858" w:rsidRPr="001B4D4B">
        <w:t>4</w:t>
      </w:r>
      <w:r w:rsidR="00C3452F" w:rsidRPr="001B4D4B">
        <w:t>.</w:t>
      </w:r>
      <w:r w:rsidRPr="001B4D4B">
        <w:tab/>
      </w:r>
      <w:r w:rsidR="002166C3" w:rsidRPr="001B4D4B">
        <w:t>Ор</w:t>
      </w:r>
      <w:r w:rsidR="008B442E" w:rsidRPr="001B4D4B">
        <w:t>ганиз</w:t>
      </w:r>
      <w:r w:rsidR="002166C3" w:rsidRPr="001B4D4B">
        <w:t>ация</w:t>
      </w:r>
      <w:r w:rsidR="008B442E" w:rsidRPr="001B4D4B">
        <w:t xml:space="preserve"> </w:t>
      </w:r>
      <w:r w:rsidRPr="001B4D4B">
        <w:t>планово</w:t>
      </w:r>
      <w:r w:rsidR="002166C3" w:rsidRPr="001B4D4B">
        <w:t>го</w:t>
      </w:r>
      <w:r w:rsidRPr="001B4D4B">
        <w:t xml:space="preserve"> внедрени</w:t>
      </w:r>
      <w:r w:rsidR="002166C3" w:rsidRPr="001B4D4B">
        <w:t>я</w:t>
      </w:r>
      <w:r w:rsidRPr="001B4D4B">
        <w:t xml:space="preserve"> современных технологических процессов, повышающих качество ремонта, технического обслуживания </w:t>
      </w:r>
      <w:r w:rsidR="00E41E4D" w:rsidRPr="001B4D4B">
        <w:t>ТС</w:t>
      </w:r>
      <w:r w:rsidRPr="001B4D4B">
        <w:t xml:space="preserve"> и культуру производства, с учетом новейших достижений и передового опыта других </w:t>
      </w:r>
      <w:r w:rsidR="003D29A7" w:rsidRPr="001B4D4B">
        <w:t>о</w:t>
      </w:r>
      <w:r w:rsidRPr="001B4D4B">
        <w:t>бществ, предприятий и организаций.</w:t>
      </w:r>
    </w:p>
    <w:p w:rsidR="000B5DD3" w:rsidRPr="001B4D4B" w:rsidRDefault="000B5DD3" w:rsidP="000B5DD3">
      <w:pPr>
        <w:pStyle w:val="S4"/>
      </w:pPr>
    </w:p>
    <w:p w:rsidR="00FB13CA" w:rsidRPr="001B4D4B" w:rsidRDefault="000B5DD3" w:rsidP="000B5DD3">
      <w:pPr>
        <w:pStyle w:val="S4"/>
      </w:pPr>
      <w:r w:rsidRPr="001B4D4B">
        <w:t>4.</w:t>
      </w:r>
      <w:r w:rsidR="000C4858" w:rsidRPr="001B4D4B">
        <w:t>1</w:t>
      </w:r>
      <w:r w:rsidRPr="001B4D4B">
        <w:t>.</w:t>
      </w:r>
      <w:r w:rsidR="000C4858" w:rsidRPr="001B4D4B">
        <w:t>5</w:t>
      </w:r>
      <w:r w:rsidR="005F23A8" w:rsidRPr="001B4D4B">
        <w:t>.</w:t>
      </w:r>
      <w:r w:rsidRPr="001B4D4B">
        <w:tab/>
      </w:r>
      <w:r w:rsidR="002166C3" w:rsidRPr="001B4D4B">
        <w:t>П</w:t>
      </w:r>
      <w:r w:rsidR="008B442E" w:rsidRPr="001B4D4B">
        <w:t>рин</w:t>
      </w:r>
      <w:r w:rsidR="002166C3" w:rsidRPr="001B4D4B">
        <w:t>ятие</w:t>
      </w:r>
      <w:r w:rsidR="008B442E" w:rsidRPr="001B4D4B">
        <w:t xml:space="preserve"> </w:t>
      </w:r>
      <w:r w:rsidRPr="001B4D4B">
        <w:t xml:space="preserve">мер к оснащению производственных объектов оборудованием, приборами и средствами диагностики </w:t>
      </w:r>
      <w:r w:rsidR="00E41E4D" w:rsidRPr="001B4D4B">
        <w:t>ТС</w:t>
      </w:r>
      <w:r w:rsidRPr="001B4D4B">
        <w:t>.</w:t>
      </w:r>
    </w:p>
    <w:p w:rsidR="00FB13CA" w:rsidRPr="001B4D4B" w:rsidRDefault="00FB13CA" w:rsidP="000B5DD3">
      <w:pPr>
        <w:pStyle w:val="S4"/>
      </w:pPr>
    </w:p>
    <w:p w:rsidR="000B5DD3" w:rsidRPr="001B4D4B" w:rsidRDefault="00FB13CA" w:rsidP="00FB13CA">
      <w:pPr>
        <w:pStyle w:val="S4"/>
      </w:pPr>
      <w:r w:rsidRPr="001B4D4B">
        <w:t>4.1.6</w:t>
      </w:r>
      <w:r w:rsidR="005F23A8" w:rsidRPr="001B4D4B">
        <w:t>.</w:t>
      </w:r>
      <w:r w:rsidR="00C3452F" w:rsidRPr="001B4D4B">
        <w:tab/>
      </w:r>
      <w:r w:rsidR="002166C3" w:rsidRPr="001B4D4B">
        <w:t>П</w:t>
      </w:r>
      <w:r w:rsidR="008B442E" w:rsidRPr="001B4D4B">
        <w:t>ров</w:t>
      </w:r>
      <w:r w:rsidR="002166C3" w:rsidRPr="001B4D4B">
        <w:t>едение</w:t>
      </w:r>
      <w:r w:rsidR="008B442E" w:rsidRPr="001B4D4B">
        <w:t xml:space="preserve"> </w:t>
      </w:r>
      <w:r w:rsidR="000B5DD3" w:rsidRPr="001B4D4B">
        <w:t>обследовани</w:t>
      </w:r>
      <w:r w:rsidR="002166C3" w:rsidRPr="001B4D4B">
        <w:t>я</w:t>
      </w:r>
      <w:r w:rsidR="000B5DD3" w:rsidRPr="001B4D4B">
        <w:t xml:space="preserve"> дорожных условий и организаци</w:t>
      </w:r>
      <w:r w:rsidR="002166C3" w:rsidRPr="001B4D4B">
        <w:t>я</w:t>
      </w:r>
      <w:r w:rsidR="000B5DD3" w:rsidRPr="001B4D4B">
        <w:t xml:space="preserve"> дорожного движения на маршрутах и объектах работы </w:t>
      </w:r>
      <w:r w:rsidR="00E41E4D" w:rsidRPr="001B4D4B">
        <w:t>ТС</w:t>
      </w:r>
      <w:r w:rsidR="000B5DD3" w:rsidRPr="001B4D4B">
        <w:t xml:space="preserve"> </w:t>
      </w:r>
      <w:r w:rsidR="00642750" w:rsidRPr="001B4D4B">
        <w:t>Общества, подрядных/субподрядных организаций</w:t>
      </w:r>
      <w:r w:rsidR="000B5DD3" w:rsidRPr="001B4D4B">
        <w:t xml:space="preserve"> перед началом массовых перевозок и периодически в процессе работы</w:t>
      </w:r>
      <w:r w:rsidR="00017907" w:rsidRPr="001B4D4B">
        <w:t xml:space="preserve"> ТС</w:t>
      </w:r>
      <w:r w:rsidR="000B5DD3" w:rsidRPr="001B4D4B">
        <w:t>.</w:t>
      </w:r>
    </w:p>
    <w:p w:rsidR="000B5DD3" w:rsidRPr="001B4D4B" w:rsidRDefault="000B5DD3" w:rsidP="000B5DD3">
      <w:pPr>
        <w:pStyle w:val="S4"/>
      </w:pPr>
    </w:p>
    <w:p w:rsidR="000B5DD3" w:rsidRDefault="000B5DD3" w:rsidP="000B5DD3">
      <w:pPr>
        <w:pStyle w:val="S4"/>
      </w:pPr>
      <w:r w:rsidRPr="001B4D4B">
        <w:t>4.</w:t>
      </w:r>
      <w:r w:rsidR="000C4858" w:rsidRPr="001B4D4B">
        <w:t>1</w:t>
      </w:r>
      <w:r w:rsidRPr="001B4D4B">
        <w:t>.</w:t>
      </w:r>
      <w:r w:rsidR="00FB13CA" w:rsidRPr="001B4D4B">
        <w:t>7</w:t>
      </w:r>
      <w:r w:rsidR="005F23A8" w:rsidRPr="001B4D4B">
        <w:t>.</w:t>
      </w:r>
      <w:r w:rsidRPr="001B4D4B">
        <w:tab/>
      </w:r>
      <w:r w:rsidR="002166C3" w:rsidRPr="001B4D4B">
        <w:t>П</w:t>
      </w:r>
      <w:r w:rsidR="008B442E" w:rsidRPr="001B4D4B">
        <w:t>рин</w:t>
      </w:r>
      <w:r w:rsidR="002166C3" w:rsidRPr="001B4D4B">
        <w:t>ятие</w:t>
      </w:r>
      <w:r w:rsidR="008B442E" w:rsidRPr="001B4D4B">
        <w:t xml:space="preserve"> </w:t>
      </w:r>
      <w:r w:rsidRPr="001B4D4B">
        <w:t xml:space="preserve">мер </w:t>
      </w:r>
      <w:r w:rsidR="00527726" w:rsidRPr="001B4D4B">
        <w:t>по</w:t>
      </w:r>
      <w:r w:rsidRPr="001B4D4B">
        <w:t xml:space="preserve"> устранению выявленных недостатков в обустройстве и содержании дорог на маршрутах работы </w:t>
      </w:r>
      <w:r w:rsidR="00E41E4D" w:rsidRPr="001B4D4B">
        <w:t>ТС</w:t>
      </w:r>
      <w:r w:rsidRPr="001B4D4B">
        <w:t xml:space="preserve"> </w:t>
      </w:r>
      <w:r w:rsidR="007E04B9" w:rsidRPr="001B4D4B">
        <w:t>Общества, подрядных/субподрядных организаций</w:t>
      </w:r>
      <w:r w:rsidRPr="001B4D4B">
        <w:t>, в виде обследования дорожных и подъездных путей с составлением актов и предъявлением выявленных недостатков собственнику дорожных и подъездных путей.</w:t>
      </w:r>
    </w:p>
    <w:p w:rsidR="000B5DD3" w:rsidRDefault="000B5DD3" w:rsidP="000B5DD3">
      <w:pPr>
        <w:pStyle w:val="S4"/>
      </w:pPr>
    </w:p>
    <w:p w:rsidR="000B5DD3" w:rsidRDefault="000B5DD3" w:rsidP="000B5DD3">
      <w:pPr>
        <w:pStyle w:val="S4"/>
      </w:pPr>
      <w:r>
        <w:t>4.</w:t>
      </w:r>
      <w:r w:rsidR="000C4858">
        <w:t>1</w:t>
      </w:r>
      <w:r>
        <w:t>.</w:t>
      </w:r>
      <w:r w:rsidR="00FB13CA">
        <w:t>8</w:t>
      </w:r>
      <w:r w:rsidR="005F23A8">
        <w:t>.</w:t>
      </w:r>
      <w:r>
        <w:tab/>
      </w:r>
      <w:r w:rsidR="008B442E">
        <w:t>О</w:t>
      </w:r>
      <w:r>
        <w:t>существл</w:t>
      </w:r>
      <w:r w:rsidR="00527726">
        <w:t>ение</w:t>
      </w:r>
      <w:r>
        <w:t xml:space="preserve"> мер по обеспечению безопасности движения транспорта на водных и ледовых переправах.</w:t>
      </w:r>
    </w:p>
    <w:p w:rsidR="000B5DD3" w:rsidRDefault="000B5DD3" w:rsidP="000B5DD3">
      <w:pPr>
        <w:pStyle w:val="S4"/>
      </w:pPr>
    </w:p>
    <w:p w:rsidR="000B5DD3" w:rsidRDefault="000B5DD3" w:rsidP="000B5DD3">
      <w:pPr>
        <w:pStyle w:val="S4"/>
      </w:pPr>
      <w:r>
        <w:t>4.</w:t>
      </w:r>
      <w:r w:rsidR="000C4858">
        <w:t>1</w:t>
      </w:r>
      <w:r>
        <w:t>.</w:t>
      </w:r>
      <w:r w:rsidR="00FB13CA">
        <w:t>9</w:t>
      </w:r>
      <w:r w:rsidR="005F23A8">
        <w:t>.</w:t>
      </w:r>
      <w:r>
        <w:tab/>
      </w:r>
      <w:r w:rsidR="00527726">
        <w:t>О</w:t>
      </w:r>
      <w:r w:rsidR="008B442E">
        <w:t>рганиз</w:t>
      </w:r>
      <w:r w:rsidR="00527726">
        <w:t>ация</w:t>
      </w:r>
      <w:r w:rsidR="008B442E">
        <w:t xml:space="preserve"> </w:t>
      </w:r>
      <w:r>
        <w:t>работ</w:t>
      </w:r>
      <w:r w:rsidR="00527726">
        <w:t>ы</w:t>
      </w:r>
      <w:r>
        <w:t xml:space="preserve"> по проведению ежедневных предрейсовых (послерейсовых) медицинских осмотров водителей</w:t>
      </w:r>
      <w:r w:rsidR="00DA431E">
        <w:t>/машинистов</w:t>
      </w:r>
      <w:r>
        <w:t xml:space="preserve"> </w:t>
      </w:r>
      <w:r w:rsidR="00E41E4D">
        <w:t>ТС</w:t>
      </w:r>
      <w:r>
        <w:t>. Совместно с местными органами здравоохранения прин</w:t>
      </w:r>
      <w:r w:rsidR="00527726">
        <w:t>ятие</w:t>
      </w:r>
      <w:r>
        <w:t xml:space="preserve"> мер по улучшению организации медицинских осмотров водителей</w:t>
      </w:r>
      <w:r w:rsidR="00DA431E">
        <w:t>/машинистов</w:t>
      </w:r>
      <w:r>
        <w:t>.</w:t>
      </w:r>
    </w:p>
    <w:p w:rsidR="000B5DD3" w:rsidRDefault="000B5DD3" w:rsidP="000B5DD3">
      <w:pPr>
        <w:pStyle w:val="S4"/>
      </w:pPr>
    </w:p>
    <w:p w:rsidR="000B5DD3" w:rsidRDefault="000B5DD3" w:rsidP="00AB42ED">
      <w:pPr>
        <w:pStyle w:val="S4"/>
        <w:tabs>
          <w:tab w:val="left" w:pos="851"/>
        </w:tabs>
      </w:pPr>
      <w:r>
        <w:t>4.1.</w:t>
      </w:r>
      <w:r w:rsidR="00FB13CA">
        <w:t>10</w:t>
      </w:r>
      <w:r w:rsidR="005F23A8">
        <w:t>.</w:t>
      </w:r>
      <w:r>
        <w:tab/>
      </w:r>
      <w:r w:rsidR="00527726">
        <w:t>О</w:t>
      </w:r>
      <w:r>
        <w:t>рганиз</w:t>
      </w:r>
      <w:r w:rsidR="00527726">
        <w:t>ация</w:t>
      </w:r>
      <w:r>
        <w:t xml:space="preserve"> работ по ежедневному оповещению водителей</w:t>
      </w:r>
      <w:r w:rsidR="00DA431E">
        <w:t>/машинистов</w:t>
      </w:r>
      <w:r>
        <w:t xml:space="preserve"> о дорожных и метеорологических условиях на маршрутах движения </w:t>
      </w:r>
      <w:r w:rsidR="00E41E4D">
        <w:t>ТС</w:t>
      </w:r>
      <w:r>
        <w:t>, а также оперативное оповещение об их изменениях.</w:t>
      </w:r>
    </w:p>
    <w:p w:rsidR="000B5DD3" w:rsidRDefault="000B5DD3" w:rsidP="00AB42ED">
      <w:pPr>
        <w:pStyle w:val="S4"/>
        <w:tabs>
          <w:tab w:val="left" w:pos="851"/>
        </w:tabs>
      </w:pPr>
    </w:p>
    <w:p w:rsidR="000B5DD3" w:rsidRDefault="000B5DD3" w:rsidP="00AB42ED">
      <w:pPr>
        <w:pStyle w:val="S4"/>
        <w:tabs>
          <w:tab w:val="left" w:pos="851"/>
        </w:tabs>
      </w:pPr>
      <w:r>
        <w:t>4.1.</w:t>
      </w:r>
      <w:r w:rsidR="000C4858">
        <w:t>1</w:t>
      </w:r>
      <w:r w:rsidR="00162586">
        <w:t>1</w:t>
      </w:r>
      <w:r w:rsidR="005F23A8">
        <w:t>.</w:t>
      </w:r>
      <w:r>
        <w:tab/>
      </w:r>
      <w:r w:rsidR="00527726">
        <w:t>О</w:t>
      </w:r>
      <w:r w:rsidR="008B442E">
        <w:t>рганиз</w:t>
      </w:r>
      <w:r w:rsidR="00527726">
        <w:t>ация</w:t>
      </w:r>
      <w:r w:rsidR="008B442E">
        <w:t xml:space="preserve"> </w:t>
      </w:r>
      <w:r>
        <w:t>обучени</w:t>
      </w:r>
      <w:r w:rsidR="00527726">
        <w:t>я</w:t>
      </w:r>
      <w:r>
        <w:t xml:space="preserve"> водителей</w:t>
      </w:r>
      <w:r w:rsidR="00DA431E">
        <w:t>/машинистов</w:t>
      </w:r>
      <w:r>
        <w:t xml:space="preserve"> вопросам </w:t>
      </w:r>
      <w:r w:rsidR="00F04445">
        <w:t xml:space="preserve">БДД </w:t>
      </w:r>
      <w:r>
        <w:t>проведени</w:t>
      </w:r>
      <w:r w:rsidR="00527726">
        <w:t>е</w:t>
      </w:r>
      <w:r>
        <w:t xml:space="preserve"> всех видов инструктажей, проверок знаний и т.п</w:t>
      </w:r>
      <w:r w:rsidR="00EC0FEF">
        <w:t>, а также в соответствии</w:t>
      </w:r>
      <w:r w:rsidR="00D3189F">
        <w:t xml:space="preserve"> с разделом 19 настоящего </w:t>
      </w:r>
      <w:r w:rsidR="00D3189F">
        <w:lastRenderedPageBreak/>
        <w:t>Положения</w:t>
      </w:r>
      <w:r>
        <w:t>.</w:t>
      </w:r>
    </w:p>
    <w:p w:rsidR="000B5DD3" w:rsidRDefault="000B5DD3" w:rsidP="00AB42ED">
      <w:pPr>
        <w:pStyle w:val="S4"/>
        <w:tabs>
          <w:tab w:val="left" w:pos="851"/>
        </w:tabs>
      </w:pPr>
    </w:p>
    <w:p w:rsidR="000B5DD3" w:rsidRDefault="000B5DD3" w:rsidP="00AB42ED">
      <w:pPr>
        <w:pStyle w:val="S4"/>
        <w:tabs>
          <w:tab w:val="left" w:pos="851"/>
        </w:tabs>
      </w:pPr>
      <w:r>
        <w:t>4.1.</w:t>
      </w:r>
      <w:r w:rsidR="000C4858">
        <w:t>1</w:t>
      </w:r>
      <w:r w:rsidR="00162586">
        <w:t>2</w:t>
      </w:r>
      <w:r w:rsidR="005F23A8">
        <w:t>.</w:t>
      </w:r>
      <w:r>
        <w:tab/>
      </w:r>
      <w:r w:rsidR="00CA7B85">
        <w:t xml:space="preserve"> </w:t>
      </w:r>
      <w:r w:rsidR="00527726">
        <w:t>О</w:t>
      </w:r>
      <w:r w:rsidR="008B442E">
        <w:t>беспеч</w:t>
      </w:r>
      <w:r w:rsidR="00527726">
        <w:t>ение</w:t>
      </w:r>
      <w:r w:rsidR="008B442E">
        <w:t xml:space="preserve"> </w:t>
      </w:r>
      <w:r>
        <w:t>повышени</w:t>
      </w:r>
      <w:r w:rsidR="00527726">
        <w:t>я</w:t>
      </w:r>
      <w:r>
        <w:t xml:space="preserve"> профессионального мастерства водителей</w:t>
      </w:r>
      <w:r w:rsidR="00DA431E">
        <w:t>/машинистов</w:t>
      </w:r>
      <w:r>
        <w:t xml:space="preserve"> и </w:t>
      </w:r>
      <w:r w:rsidRPr="00B101F6">
        <w:t>постоянно</w:t>
      </w:r>
      <w:r w:rsidR="00B101F6" w:rsidRPr="00B101F6">
        <w:t>е</w:t>
      </w:r>
      <w:r w:rsidRPr="00B101F6">
        <w:t xml:space="preserve"> осуществл</w:t>
      </w:r>
      <w:r w:rsidR="00527726" w:rsidRPr="00B101F6">
        <w:t>ение</w:t>
      </w:r>
      <w:r w:rsidRPr="00B101F6">
        <w:t xml:space="preserve"> мероприяти</w:t>
      </w:r>
      <w:r w:rsidR="00527726" w:rsidRPr="00B101F6">
        <w:t>й</w:t>
      </w:r>
      <w:r w:rsidRPr="00B101F6">
        <w:t xml:space="preserve"> по улучшению условий труда, о</w:t>
      </w:r>
      <w:r w:rsidR="00CA7B85" w:rsidRPr="00B101F6">
        <w:t xml:space="preserve">тдыха и быта работников </w:t>
      </w:r>
      <w:r w:rsidR="00041573" w:rsidRPr="00B101F6">
        <w:t>подрядных/субподрядных организаций</w:t>
      </w:r>
      <w:r w:rsidRPr="00B101F6">
        <w:t>.</w:t>
      </w:r>
    </w:p>
    <w:p w:rsidR="000B5DD3" w:rsidRDefault="000B5DD3" w:rsidP="00AB42ED">
      <w:pPr>
        <w:pStyle w:val="S4"/>
        <w:tabs>
          <w:tab w:val="left" w:pos="851"/>
        </w:tabs>
      </w:pPr>
    </w:p>
    <w:p w:rsidR="000B5DD3" w:rsidRDefault="000B5DD3" w:rsidP="00AB42ED">
      <w:pPr>
        <w:pStyle w:val="S4"/>
        <w:tabs>
          <w:tab w:val="left" w:pos="851"/>
        </w:tabs>
      </w:pPr>
      <w:r>
        <w:t>4.1.</w:t>
      </w:r>
      <w:r w:rsidR="000C4858">
        <w:t>1</w:t>
      </w:r>
      <w:r w:rsidR="00162586">
        <w:t>3</w:t>
      </w:r>
      <w:r w:rsidR="005F23A8">
        <w:t>.</w:t>
      </w:r>
      <w:r>
        <w:tab/>
      </w:r>
      <w:r w:rsidR="00527726">
        <w:t>П</w:t>
      </w:r>
      <w:r w:rsidR="008B442E">
        <w:t>ров</w:t>
      </w:r>
      <w:r w:rsidR="00527726">
        <w:t>едение</w:t>
      </w:r>
      <w:r w:rsidR="008B442E">
        <w:t xml:space="preserve"> </w:t>
      </w:r>
      <w:r>
        <w:t>своевременн</w:t>
      </w:r>
      <w:r w:rsidR="00527726">
        <w:t>ого</w:t>
      </w:r>
      <w:r>
        <w:t xml:space="preserve"> расследовани</w:t>
      </w:r>
      <w:r w:rsidR="00527726">
        <w:t>я</w:t>
      </w:r>
      <w:r>
        <w:t xml:space="preserve"> и учет ДТП, выявл</w:t>
      </w:r>
      <w:r w:rsidR="00527726">
        <w:t>ение</w:t>
      </w:r>
      <w:r>
        <w:t xml:space="preserve"> и изуч</w:t>
      </w:r>
      <w:r w:rsidR="00527726">
        <w:t>ение</w:t>
      </w:r>
      <w:r>
        <w:t xml:space="preserve"> причин и услови</w:t>
      </w:r>
      <w:r w:rsidR="00527726">
        <w:t>й</w:t>
      </w:r>
      <w:r>
        <w:t xml:space="preserve"> возникновения этих происшествий, а так же нарушений ПДД. Прин</w:t>
      </w:r>
      <w:r w:rsidR="00527726">
        <w:t>ятие</w:t>
      </w:r>
      <w:r>
        <w:t xml:space="preserve"> мер по недопущению подобных случаев. Пред</w:t>
      </w:r>
      <w:r w:rsidR="00A225C5">
        <w:t>оставление</w:t>
      </w:r>
      <w:r>
        <w:t xml:space="preserve"> в установленном порядке необходим</w:t>
      </w:r>
      <w:r w:rsidR="00DE0545">
        <w:t>ой</w:t>
      </w:r>
      <w:r>
        <w:t xml:space="preserve"> информаци</w:t>
      </w:r>
      <w:r w:rsidR="00DE0545">
        <w:t>и</w:t>
      </w:r>
      <w:r>
        <w:t xml:space="preserve"> и отчеты о </w:t>
      </w:r>
      <w:r w:rsidR="0089780B">
        <w:t>ДТП</w:t>
      </w:r>
      <w:r>
        <w:t>.</w:t>
      </w:r>
    </w:p>
    <w:p w:rsidR="000B5DD3" w:rsidRDefault="000B5DD3" w:rsidP="00AB42ED">
      <w:pPr>
        <w:pStyle w:val="S4"/>
        <w:tabs>
          <w:tab w:val="left" w:pos="851"/>
        </w:tabs>
      </w:pPr>
    </w:p>
    <w:p w:rsidR="000B5DD3" w:rsidRDefault="000B5DD3" w:rsidP="00AB42ED">
      <w:pPr>
        <w:pStyle w:val="S4"/>
        <w:tabs>
          <w:tab w:val="left" w:pos="851"/>
        </w:tabs>
      </w:pPr>
      <w:r>
        <w:t>4.1.</w:t>
      </w:r>
      <w:r w:rsidR="000C4858">
        <w:t>1</w:t>
      </w:r>
      <w:r w:rsidR="00162586">
        <w:t>4</w:t>
      </w:r>
      <w:r w:rsidR="005F23A8">
        <w:t>.</w:t>
      </w:r>
      <w:r>
        <w:tab/>
      </w:r>
      <w:r w:rsidR="00DE0545">
        <w:t>И</w:t>
      </w:r>
      <w:r w:rsidR="008B442E">
        <w:t>зуч</w:t>
      </w:r>
      <w:r w:rsidR="00DE0545">
        <w:t>ение</w:t>
      </w:r>
      <w:r w:rsidR="008B442E">
        <w:t xml:space="preserve"> </w:t>
      </w:r>
      <w:r>
        <w:t>и распростр</w:t>
      </w:r>
      <w:r w:rsidR="00DE0545">
        <w:t>анение</w:t>
      </w:r>
      <w:r>
        <w:t xml:space="preserve"> передов</w:t>
      </w:r>
      <w:r w:rsidR="00DE0545">
        <w:t>ого</w:t>
      </w:r>
      <w:r>
        <w:t xml:space="preserve"> опыт</w:t>
      </w:r>
      <w:r w:rsidR="00DE0545">
        <w:t>а</w:t>
      </w:r>
      <w:r>
        <w:t xml:space="preserve"> безаварийной эксплуатации </w:t>
      </w:r>
      <w:r w:rsidR="00E41E4D">
        <w:t>ТС</w:t>
      </w:r>
      <w:r>
        <w:t>. Осуществ</w:t>
      </w:r>
      <w:r w:rsidR="00DE0545">
        <w:t>ление</w:t>
      </w:r>
      <w:r>
        <w:t xml:space="preserve"> внедрени</w:t>
      </w:r>
      <w:r w:rsidR="00DE0545">
        <w:t>я</w:t>
      </w:r>
      <w:r>
        <w:t xml:space="preserve"> достижений науки и техники в области </w:t>
      </w:r>
      <w:r w:rsidR="00F04445">
        <w:t>БДД</w:t>
      </w:r>
      <w:r>
        <w:t>. Организ</w:t>
      </w:r>
      <w:r w:rsidR="00DE0545">
        <w:t>ация</w:t>
      </w:r>
      <w:r>
        <w:t xml:space="preserve"> работ</w:t>
      </w:r>
      <w:r w:rsidR="00DE0545">
        <w:t>ы</w:t>
      </w:r>
      <w:r>
        <w:t xml:space="preserve"> кабинета </w:t>
      </w:r>
      <w:r w:rsidR="00F04445">
        <w:t>БДД</w:t>
      </w:r>
      <w:r w:rsidR="004F4EBC">
        <w:t xml:space="preserve"> в соответствии с пп</w:t>
      </w:r>
      <w:r>
        <w:t>.</w:t>
      </w:r>
      <w:r w:rsidR="004F4EBC">
        <w:t xml:space="preserve"> 22.2 настоящего Положения.</w:t>
      </w:r>
    </w:p>
    <w:p w:rsidR="000B5DD3" w:rsidRDefault="000B5DD3" w:rsidP="00AB42ED">
      <w:pPr>
        <w:pStyle w:val="S4"/>
        <w:tabs>
          <w:tab w:val="left" w:pos="851"/>
        </w:tabs>
      </w:pPr>
    </w:p>
    <w:p w:rsidR="000B5DD3" w:rsidRDefault="000B5DD3" w:rsidP="00AB42ED">
      <w:pPr>
        <w:pStyle w:val="S4"/>
        <w:tabs>
          <w:tab w:val="left" w:pos="851"/>
        </w:tabs>
      </w:pPr>
      <w:r>
        <w:t>4.1.</w:t>
      </w:r>
      <w:r w:rsidR="000C4858">
        <w:t>1</w:t>
      </w:r>
      <w:r w:rsidR="00162586">
        <w:t>5</w:t>
      </w:r>
      <w:r w:rsidR="005F23A8">
        <w:t>.</w:t>
      </w:r>
      <w:r>
        <w:tab/>
      </w:r>
      <w:r w:rsidR="00DE0545">
        <w:t>С</w:t>
      </w:r>
      <w:r w:rsidR="008B442E">
        <w:t>овершенств</w:t>
      </w:r>
      <w:r w:rsidR="00DE0545">
        <w:t>ование</w:t>
      </w:r>
      <w:r w:rsidR="008B442E">
        <w:t xml:space="preserve"> </w:t>
      </w:r>
      <w:r>
        <w:t>метод</w:t>
      </w:r>
      <w:r w:rsidR="00DE0545">
        <w:t>ов</w:t>
      </w:r>
      <w:r>
        <w:t xml:space="preserve"> и форм воспитательной работы, направленной на укрепление трудовой и транспортной дисциплины, осуществл</w:t>
      </w:r>
      <w:r w:rsidR="00DE0545">
        <w:t>ение</w:t>
      </w:r>
      <w:r>
        <w:t xml:space="preserve"> мероприяти</w:t>
      </w:r>
      <w:r w:rsidR="00DE0545">
        <w:t>й</w:t>
      </w:r>
      <w:r>
        <w:t xml:space="preserve"> по устранению причин, способствующих возникновению </w:t>
      </w:r>
      <w:r w:rsidR="003472BF">
        <w:t>ДТП</w:t>
      </w:r>
      <w:r>
        <w:t>.</w:t>
      </w:r>
    </w:p>
    <w:p w:rsidR="000B5DD3" w:rsidRDefault="000B5DD3" w:rsidP="00AB42ED">
      <w:pPr>
        <w:pStyle w:val="S4"/>
        <w:tabs>
          <w:tab w:val="left" w:pos="851"/>
        </w:tabs>
      </w:pPr>
    </w:p>
    <w:p w:rsidR="000B5DD3" w:rsidRDefault="000B5DD3" w:rsidP="00AB42ED">
      <w:pPr>
        <w:pStyle w:val="S4"/>
        <w:tabs>
          <w:tab w:val="left" w:pos="851"/>
        </w:tabs>
      </w:pPr>
      <w:r>
        <w:t>4.1.</w:t>
      </w:r>
      <w:r w:rsidR="000C4858">
        <w:t>1</w:t>
      </w:r>
      <w:r w:rsidR="00162586">
        <w:t>6</w:t>
      </w:r>
      <w:r w:rsidR="005F23A8">
        <w:t>.</w:t>
      </w:r>
      <w:r>
        <w:tab/>
      </w:r>
      <w:r w:rsidR="00DE0545">
        <w:t>О</w:t>
      </w:r>
      <w:r w:rsidR="008B442E">
        <w:t>рганиз</w:t>
      </w:r>
      <w:r w:rsidR="00DE0545">
        <w:t>ация</w:t>
      </w:r>
      <w:r w:rsidR="008B442E">
        <w:t xml:space="preserve"> </w:t>
      </w:r>
      <w:r>
        <w:t>работ</w:t>
      </w:r>
      <w:r w:rsidR="00DE0545">
        <w:t>ы</w:t>
      </w:r>
      <w:r>
        <w:t xml:space="preserve"> по подбору, расстановке и воспитанию водителей, ремонтных рабочих и инженерно-технических работников, по повышению ими профессионального мастерства, по своевременному и качественному проведению теоретического и практического обучения (стажировки), своевременному прохождению водителями </w:t>
      </w:r>
      <w:r w:rsidR="00E41E4D">
        <w:t>ТС</w:t>
      </w:r>
      <w:r>
        <w:t xml:space="preserve"> периодического медицинского осмотра (освидетельствования).</w:t>
      </w:r>
    </w:p>
    <w:p w:rsidR="00196127" w:rsidRDefault="00196127" w:rsidP="00AB42ED">
      <w:pPr>
        <w:pStyle w:val="S4"/>
        <w:tabs>
          <w:tab w:val="left" w:pos="851"/>
        </w:tabs>
      </w:pPr>
    </w:p>
    <w:p w:rsidR="00196127" w:rsidRDefault="00196127" w:rsidP="00AB42ED">
      <w:pPr>
        <w:pStyle w:val="S4"/>
        <w:tabs>
          <w:tab w:val="left" w:pos="851"/>
        </w:tabs>
      </w:pPr>
      <w:r>
        <w:t>4.1.17</w:t>
      </w:r>
      <w:r w:rsidR="005F23A8">
        <w:t>.</w:t>
      </w:r>
      <w:r>
        <w:tab/>
        <w:t>Организация</w:t>
      </w:r>
      <w:r w:rsidRPr="00F85DE5">
        <w:t xml:space="preserve"> контрол</w:t>
      </w:r>
      <w:r>
        <w:t>я</w:t>
      </w:r>
      <w:r w:rsidRPr="00F85DE5">
        <w:t xml:space="preserve"> за безопасностью поездки и стиля вождения водителя, безопасного поведения пассажиров ТС и безопасностью п</w:t>
      </w:r>
      <w:r>
        <w:t>ассажирских перевозок. Проведение ежемесячного</w:t>
      </w:r>
      <w:r w:rsidRPr="00F85DE5">
        <w:t xml:space="preserve"> анализ</w:t>
      </w:r>
      <w:r>
        <w:t>а</w:t>
      </w:r>
      <w:r w:rsidRPr="00F85DE5">
        <w:t xml:space="preserve"> заполненных карт наблюдений пассажира/водителя с разработкой корректирующих мероприятий по недопущению нарушений Правил дорожного движения и безопасного поведения при движении транспортного средства, как со стороны водителя, так и пассажиров. Карта наблюдений пассажира/водителя и инструкция по заполнению карты наблюдений пассажира/водителя приведены в </w:t>
      </w:r>
      <w:hyperlink w:anchor="_ПРИЛОЖЕНИЕ_2._ФОРМА" w:history="1">
        <w:r w:rsidRPr="00CF6A2B">
          <w:rPr>
            <w:rStyle w:val="aa"/>
          </w:rPr>
          <w:t xml:space="preserve">Приложении </w:t>
        </w:r>
        <w:r w:rsidR="00474D7A" w:rsidRPr="00CF6A2B">
          <w:rPr>
            <w:rStyle w:val="aa"/>
          </w:rPr>
          <w:t>2</w:t>
        </w:r>
      </w:hyperlink>
      <w:r w:rsidR="00474D7A">
        <w:t>.</w:t>
      </w:r>
    </w:p>
    <w:p w:rsidR="00E45131" w:rsidRPr="00FD2FBC" w:rsidRDefault="00E45131" w:rsidP="00587C32">
      <w:pPr>
        <w:pStyle w:val="S4"/>
        <w:tabs>
          <w:tab w:val="left" w:pos="1635"/>
        </w:tabs>
      </w:pPr>
    </w:p>
    <w:p w:rsidR="000B5DD3" w:rsidRPr="00BF639C" w:rsidRDefault="004526E4" w:rsidP="004526E4">
      <w:pPr>
        <w:pStyle w:val="S24"/>
        <w:rPr>
          <w:caps w:val="0"/>
        </w:rPr>
      </w:pPr>
      <w:bookmarkStart w:id="161" w:name="_Toc17730778"/>
      <w:r w:rsidRPr="00BF639C">
        <w:rPr>
          <w:caps w:val="0"/>
        </w:rPr>
        <w:t xml:space="preserve">4.2 </w:t>
      </w:r>
      <w:r w:rsidR="000B5DD3" w:rsidRPr="00BF639C">
        <w:rPr>
          <w:caps w:val="0"/>
        </w:rPr>
        <w:t>ТРЕБОВАНИЯ К ОРГАНИЗАЦИИ ПРОВЕРОК СОСТОЯНИЯ БДД</w:t>
      </w:r>
      <w:r w:rsidR="00201D50" w:rsidRPr="00BF639C">
        <w:rPr>
          <w:caps w:val="0"/>
        </w:rPr>
        <w:t xml:space="preserve"> В </w:t>
      </w:r>
      <w:r w:rsidR="00BF639C" w:rsidRPr="00BF639C">
        <w:rPr>
          <w:caps w:val="0"/>
        </w:rPr>
        <w:t xml:space="preserve">ОБЩЕСТВЕ </w:t>
      </w:r>
      <w:r w:rsidR="00201D50" w:rsidRPr="00BF639C">
        <w:rPr>
          <w:caps w:val="0"/>
        </w:rPr>
        <w:t>И ПОДРЯДНЫХ ОРГАНИЗАЦИЯХ</w:t>
      </w:r>
      <w:bookmarkEnd w:id="161"/>
    </w:p>
    <w:p w:rsidR="000B5DD3" w:rsidRPr="005C4F86" w:rsidRDefault="000B5DD3" w:rsidP="00E87D44">
      <w:pPr>
        <w:pStyle w:val="S4"/>
      </w:pPr>
    </w:p>
    <w:p w:rsidR="00BC4F40" w:rsidRPr="005C4F86" w:rsidRDefault="005D3398" w:rsidP="0035267C">
      <w:pPr>
        <w:pStyle w:val="afff"/>
        <w:widowControl w:val="0"/>
        <w:numPr>
          <w:ilvl w:val="2"/>
          <w:numId w:val="51"/>
        </w:numPr>
        <w:ind w:left="0" w:right="-1" w:firstLine="0"/>
        <w:rPr>
          <w:sz w:val="24"/>
          <w:szCs w:val="20"/>
        </w:rPr>
      </w:pPr>
      <w:r w:rsidRPr="005C4F86">
        <w:rPr>
          <w:sz w:val="24"/>
          <w:szCs w:val="20"/>
        </w:rPr>
        <w:t xml:space="preserve">Для </w:t>
      </w:r>
      <w:r w:rsidR="00BC4F40" w:rsidRPr="005C4F86">
        <w:rPr>
          <w:sz w:val="24"/>
          <w:szCs w:val="20"/>
        </w:rPr>
        <w:t>организации работы по предупреждению ДТП</w:t>
      </w:r>
      <w:r w:rsidR="0012650F" w:rsidRPr="005C4F86">
        <w:rPr>
          <w:sz w:val="24"/>
          <w:szCs w:val="20"/>
        </w:rPr>
        <w:t xml:space="preserve"> </w:t>
      </w:r>
      <w:r w:rsidR="00BC4F40" w:rsidRPr="005C4F86">
        <w:rPr>
          <w:sz w:val="24"/>
          <w:szCs w:val="20"/>
        </w:rPr>
        <w:t xml:space="preserve">в </w:t>
      </w:r>
      <w:r w:rsidR="00CB57E9" w:rsidRPr="005C4F86">
        <w:rPr>
          <w:sz w:val="24"/>
          <w:szCs w:val="20"/>
        </w:rPr>
        <w:t>Обществе,</w:t>
      </w:r>
      <w:r w:rsidR="00CB57E9" w:rsidRPr="005C4F86">
        <w:rPr>
          <w:sz w:val="24"/>
        </w:rPr>
        <w:t xml:space="preserve"> </w:t>
      </w:r>
      <w:r w:rsidRPr="005C4F86">
        <w:rPr>
          <w:sz w:val="24"/>
          <w:szCs w:val="20"/>
        </w:rPr>
        <w:t xml:space="preserve">создается </w:t>
      </w:r>
      <w:r w:rsidR="000D3AEF" w:rsidRPr="005C4F86">
        <w:rPr>
          <w:sz w:val="24"/>
          <w:szCs w:val="20"/>
        </w:rPr>
        <w:t>п</w:t>
      </w:r>
      <w:r w:rsidR="00BC4F40" w:rsidRPr="005C4F86">
        <w:rPr>
          <w:sz w:val="24"/>
          <w:szCs w:val="20"/>
        </w:rPr>
        <w:t xml:space="preserve">остоянно действующая </w:t>
      </w:r>
      <w:r w:rsidRPr="005C4F86">
        <w:rPr>
          <w:sz w:val="24"/>
          <w:szCs w:val="20"/>
        </w:rPr>
        <w:t>комиссия</w:t>
      </w:r>
      <w:r w:rsidR="00BF3A6D" w:rsidRPr="005C4F86">
        <w:rPr>
          <w:sz w:val="24"/>
          <w:szCs w:val="20"/>
        </w:rPr>
        <w:t xml:space="preserve"> по </w:t>
      </w:r>
      <w:r w:rsidR="000C167D" w:rsidRPr="005C4F86">
        <w:rPr>
          <w:sz w:val="24"/>
          <w:szCs w:val="20"/>
        </w:rPr>
        <w:t>предупреждению ДТП</w:t>
      </w:r>
      <w:r w:rsidR="005110DB" w:rsidRPr="005C4F86">
        <w:rPr>
          <w:sz w:val="24"/>
          <w:szCs w:val="20"/>
        </w:rPr>
        <w:t>.</w:t>
      </w:r>
      <w:r w:rsidRPr="005C4F86">
        <w:rPr>
          <w:sz w:val="24"/>
          <w:szCs w:val="20"/>
        </w:rPr>
        <w:t xml:space="preserve"> </w:t>
      </w:r>
    </w:p>
    <w:p w:rsidR="00BC4F40" w:rsidRPr="005C4F86" w:rsidRDefault="00BC4F40" w:rsidP="000D3AEF">
      <w:pPr>
        <w:pStyle w:val="afff"/>
        <w:widowControl w:val="0"/>
        <w:ind w:left="0" w:right="-1" w:firstLine="0"/>
        <w:rPr>
          <w:sz w:val="24"/>
          <w:szCs w:val="20"/>
        </w:rPr>
      </w:pPr>
    </w:p>
    <w:p w:rsidR="00C74AD4" w:rsidRPr="005C4F86" w:rsidRDefault="00C74AD4" w:rsidP="0035267C">
      <w:pPr>
        <w:pStyle w:val="afff"/>
        <w:widowControl w:val="0"/>
        <w:numPr>
          <w:ilvl w:val="2"/>
          <w:numId w:val="51"/>
        </w:numPr>
        <w:ind w:left="0" w:right="-1" w:firstLine="0"/>
        <w:rPr>
          <w:sz w:val="24"/>
          <w:szCs w:val="20"/>
        </w:rPr>
      </w:pPr>
      <w:r w:rsidRPr="005C4F86">
        <w:rPr>
          <w:sz w:val="24"/>
          <w:szCs w:val="20"/>
        </w:rPr>
        <w:t xml:space="preserve">Постоянно действующая комиссия по предупреждению ДТП создается для усиления работы по предупреждению аварийности на транспорте, контроля за состоянием БДД, наличием и применением водителями и пассажирами ремней безопасности, наличия и исправного состояния видеорегистраторов, БСМТС и т.д., осуществления плановых проверок состояния работы по обеспечению БДД </w:t>
      </w:r>
      <w:r w:rsidR="00AF3214" w:rsidRPr="005C4F86">
        <w:rPr>
          <w:sz w:val="24"/>
          <w:szCs w:val="20"/>
        </w:rPr>
        <w:t>Общества</w:t>
      </w:r>
      <w:r w:rsidRPr="005C4F86">
        <w:rPr>
          <w:sz w:val="24"/>
          <w:szCs w:val="20"/>
        </w:rPr>
        <w:t>.</w:t>
      </w:r>
    </w:p>
    <w:p w:rsidR="00C74AD4" w:rsidRPr="005C4F86" w:rsidRDefault="00C74AD4" w:rsidP="00C74AD4">
      <w:pPr>
        <w:rPr>
          <w:szCs w:val="20"/>
        </w:rPr>
      </w:pPr>
    </w:p>
    <w:p w:rsidR="00C74AD4" w:rsidRPr="005C4F86" w:rsidRDefault="00C74AD4" w:rsidP="0035267C">
      <w:pPr>
        <w:pStyle w:val="afff"/>
        <w:widowControl w:val="0"/>
        <w:numPr>
          <w:ilvl w:val="2"/>
          <w:numId w:val="51"/>
        </w:numPr>
        <w:ind w:left="0" w:right="-1" w:firstLine="0"/>
        <w:rPr>
          <w:sz w:val="24"/>
        </w:rPr>
      </w:pPr>
      <w:r w:rsidRPr="005C4F86">
        <w:rPr>
          <w:sz w:val="24"/>
        </w:rPr>
        <w:t xml:space="preserve">Постоянно действующая комиссия по предупреждению ДТП организуется </w:t>
      </w:r>
      <w:r w:rsidR="007E565F">
        <w:rPr>
          <w:sz w:val="24"/>
        </w:rPr>
        <w:t xml:space="preserve">приказом </w:t>
      </w:r>
      <w:r w:rsidRPr="005C4F86">
        <w:rPr>
          <w:sz w:val="24"/>
        </w:rPr>
        <w:t xml:space="preserve"> </w:t>
      </w:r>
      <w:r w:rsidR="00AF3214" w:rsidRPr="005C4F86">
        <w:rPr>
          <w:sz w:val="24"/>
          <w:szCs w:val="20"/>
        </w:rPr>
        <w:t>Общества</w:t>
      </w:r>
      <w:r w:rsidRPr="005C4F86">
        <w:rPr>
          <w:sz w:val="24"/>
        </w:rPr>
        <w:t xml:space="preserve">. В состав комиссии включаются заместители руководителя </w:t>
      </w:r>
      <w:r w:rsidR="00D55067" w:rsidRPr="005C4F86">
        <w:rPr>
          <w:sz w:val="24"/>
          <w:szCs w:val="20"/>
        </w:rPr>
        <w:t>Общества</w:t>
      </w:r>
      <w:r w:rsidRPr="005C4F86">
        <w:rPr>
          <w:sz w:val="24"/>
        </w:rPr>
        <w:t xml:space="preserve">, главные специалисты, руководители СП, работники </w:t>
      </w:r>
      <w:r w:rsidR="00924BCF">
        <w:rPr>
          <w:sz w:val="24"/>
        </w:rPr>
        <w:t>транспортного отдела</w:t>
      </w:r>
      <w:r w:rsidRPr="005C4F86">
        <w:rPr>
          <w:sz w:val="24"/>
        </w:rPr>
        <w:t xml:space="preserve">, представители </w:t>
      </w:r>
      <w:r w:rsidR="007E565F" w:rsidRPr="007E565F">
        <w:rPr>
          <w:sz w:val="24"/>
        </w:rPr>
        <w:t>управлени</w:t>
      </w:r>
      <w:r w:rsidR="007E565F">
        <w:rPr>
          <w:sz w:val="24"/>
        </w:rPr>
        <w:t>я</w:t>
      </w:r>
      <w:r w:rsidR="007E565F" w:rsidRPr="007E565F">
        <w:rPr>
          <w:sz w:val="24"/>
        </w:rPr>
        <w:t xml:space="preserve"> охраны труда и промышленной безопасности</w:t>
      </w:r>
      <w:r w:rsidRPr="005C4F86">
        <w:rPr>
          <w:sz w:val="24"/>
        </w:rPr>
        <w:t xml:space="preserve"> </w:t>
      </w:r>
      <w:r w:rsidR="00D55067" w:rsidRPr="005C4F86">
        <w:rPr>
          <w:sz w:val="24"/>
          <w:szCs w:val="20"/>
        </w:rPr>
        <w:t>Общества</w:t>
      </w:r>
      <w:r w:rsidRPr="005C4F86">
        <w:rPr>
          <w:sz w:val="24"/>
        </w:rPr>
        <w:t xml:space="preserve">. Работу постоянно действующей комиссии по предупреждению ДТП возглавляет руководитель </w:t>
      </w:r>
      <w:r w:rsidR="00D55067" w:rsidRPr="005C4F86">
        <w:rPr>
          <w:sz w:val="24"/>
          <w:szCs w:val="20"/>
        </w:rPr>
        <w:t>Общества</w:t>
      </w:r>
      <w:r w:rsidRPr="005C4F86">
        <w:rPr>
          <w:sz w:val="24"/>
        </w:rPr>
        <w:t>, либо уполномоченное им лицо.</w:t>
      </w:r>
    </w:p>
    <w:p w:rsidR="00C74AD4" w:rsidRPr="005C4F86" w:rsidRDefault="00C74AD4" w:rsidP="00C74AD4"/>
    <w:p w:rsidR="00C74AD4" w:rsidRPr="005C4F86" w:rsidRDefault="00C74AD4" w:rsidP="0035267C">
      <w:pPr>
        <w:pStyle w:val="afff"/>
        <w:widowControl w:val="0"/>
        <w:numPr>
          <w:ilvl w:val="2"/>
          <w:numId w:val="51"/>
        </w:numPr>
        <w:ind w:left="0" w:right="-1" w:firstLine="0"/>
        <w:rPr>
          <w:sz w:val="24"/>
          <w:szCs w:val="24"/>
        </w:rPr>
      </w:pPr>
      <w:r w:rsidRPr="005C4F86">
        <w:rPr>
          <w:sz w:val="24"/>
          <w:szCs w:val="24"/>
        </w:rPr>
        <w:lastRenderedPageBreak/>
        <w:t>Постоянно действующая комиссия по предупреждению ДТП:</w:t>
      </w:r>
    </w:p>
    <w:p w:rsidR="00C74AD4" w:rsidRPr="005C4F86" w:rsidRDefault="00C74AD4" w:rsidP="0035267C">
      <w:pPr>
        <w:numPr>
          <w:ilvl w:val="0"/>
          <w:numId w:val="41"/>
        </w:numPr>
        <w:tabs>
          <w:tab w:val="num" w:pos="539"/>
        </w:tabs>
        <w:spacing w:before="120"/>
        <w:ind w:left="538" w:hanging="357"/>
        <w:rPr>
          <w:szCs w:val="24"/>
        </w:rPr>
      </w:pPr>
      <w:r w:rsidRPr="005C4F86">
        <w:rPr>
          <w:szCs w:val="24"/>
        </w:rPr>
        <w:t xml:space="preserve">осуществляет проверки СП </w:t>
      </w:r>
      <w:r w:rsidR="00D55067" w:rsidRPr="005C4F86">
        <w:rPr>
          <w:szCs w:val="20"/>
        </w:rPr>
        <w:t>Общества</w:t>
      </w:r>
      <w:r w:rsidRPr="005C4F86">
        <w:rPr>
          <w:szCs w:val="24"/>
        </w:rPr>
        <w:t xml:space="preserve"> в части выполнения ими нормативных документов по обеспечению безопасности движения;</w:t>
      </w:r>
    </w:p>
    <w:p w:rsidR="00C74AD4" w:rsidRPr="005C4F86" w:rsidRDefault="00C74AD4" w:rsidP="0035267C">
      <w:pPr>
        <w:numPr>
          <w:ilvl w:val="0"/>
          <w:numId w:val="41"/>
        </w:numPr>
        <w:tabs>
          <w:tab w:val="num" w:pos="539"/>
        </w:tabs>
        <w:spacing w:before="120"/>
        <w:ind w:left="538" w:hanging="357"/>
        <w:rPr>
          <w:szCs w:val="24"/>
        </w:rPr>
      </w:pPr>
      <w:r w:rsidRPr="005C4F86">
        <w:rPr>
          <w:szCs w:val="24"/>
        </w:rPr>
        <w:t>разрабатывает и рассматривает мероприятия, предлагаемые для включения в планы организационно-технических мероприятий по предупреждению ДТП;</w:t>
      </w:r>
    </w:p>
    <w:p w:rsidR="00C74AD4" w:rsidRPr="005C4F86" w:rsidRDefault="00C74AD4" w:rsidP="0035267C">
      <w:pPr>
        <w:numPr>
          <w:ilvl w:val="0"/>
          <w:numId w:val="41"/>
        </w:numPr>
        <w:tabs>
          <w:tab w:val="num" w:pos="539"/>
        </w:tabs>
        <w:spacing w:before="120"/>
        <w:ind w:left="538" w:hanging="357"/>
        <w:rPr>
          <w:szCs w:val="24"/>
        </w:rPr>
      </w:pPr>
      <w:r w:rsidRPr="005C4F86">
        <w:rPr>
          <w:szCs w:val="24"/>
        </w:rPr>
        <w:t>производит разбор нарушений ПДД в присутствии нарушителя и его непосредственного руководителя;</w:t>
      </w:r>
    </w:p>
    <w:p w:rsidR="00C74AD4" w:rsidRPr="005C4F86" w:rsidRDefault="00C74AD4" w:rsidP="0035267C">
      <w:pPr>
        <w:numPr>
          <w:ilvl w:val="0"/>
          <w:numId w:val="41"/>
        </w:numPr>
        <w:tabs>
          <w:tab w:val="num" w:pos="539"/>
        </w:tabs>
        <w:spacing w:before="120"/>
        <w:ind w:left="538" w:hanging="357"/>
        <w:rPr>
          <w:szCs w:val="24"/>
        </w:rPr>
      </w:pPr>
      <w:r w:rsidRPr="005C4F86">
        <w:rPr>
          <w:szCs w:val="24"/>
        </w:rPr>
        <w:t>рассматривает вопросы о привлечении к ответственности работников, виновных в нарушении трудовой и производственной дисциплины, ПДД и других нормативных документов по БДД, а также поощрения коллективов и отдельных работников за хорошие показатели и активную работу в обеспечении безаварийной работы ТС;</w:t>
      </w:r>
    </w:p>
    <w:p w:rsidR="00C74AD4" w:rsidRPr="005C4F86" w:rsidRDefault="00C74AD4" w:rsidP="0035267C">
      <w:pPr>
        <w:numPr>
          <w:ilvl w:val="0"/>
          <w:numId w:val="41"/>
        </w:numPr>
        <w:tabs>
          <w:tab w:val="num" w:pos="539"/>
        </w:tabs>
        <w:spacing w:before="120"/>
        <w:ind w:left="538" w:hanging="357"/>
        <w:rPr>
          <w:szCs w:val="24"/>
        </w:rPr>
      </w:pPr>
      <w:r w:rsidRPr="005C4F86">
        <w:rPr>
          <w:szCs w:val="24"/>
        </w:rPr>
        <w:t>рассматривает предложения по изучению и дополнению действующих нормативных документов по безопасности движения;</w:t>
      </w:r>
    </w:p>
    <w:p w:rsidR="00C74AD4" w:rsidRPr="005C4F86" w:rsidRDefault="00C74AD4" w:rsidP="0035267C">
      <w:pPr>
        <w:numPr>
          <w:ilvl w:val="0"/>
          <w:numId w:val="41"/>
        </w:numPr>
        <w:tabs>
          <w:tab w:val="num" w:pos="539"/>
        </w:tabs>
        <w:spacing w:before="120"/>
        <w:ind w:left="538" w:hanging="357"/>
        <w:rPr>
          <w:szCs w:val="24"/>
        </w:rPr>
      </w:pPr>
      <w:r w:rsidRPr="005C4F86">
        <w:rPr>
          <w:szCs w:val="24"/>
        </w:rPr>
        <w:t>организовывает проведение общественных смотров по безопасности движения, конкурсов и других общественных мероприятий.</w:t>
      </w:r>
    </w:p>
    <w:p w:rsidR="00C74AD4" w:rsidRPr="005C4F86" w:rsidRDefault="00C74AD4" w:rsidP="00C74AD4">
      <w:pPr>
        <w:widowControl w:val="0"/>
        <w:ind w:right="-1"/>
        <w:rPr>
          <w:szCs w:val="24"/>
        </w:rPr>
      </w:pPr>
    </w:p>
    <w:p w:rsidR="00C74AD4" w:rsidRPr="005C4F86" w:rsidRDefault="00C74AD4" w:rsidP="0035267C">
      <w:pPr>
        <w:pStyle w:val="afff"/>
        <w:widowControl w:val="0"/>
        <w:numPr>
          <w:ilvl w:val="2"/>
          <w:numId w:val="51"/>
        </w:numPr>
        <w:ind w:left="0" w:right="-1" w:firstLine="0"/>
        <w:rPr>
          <w:sz w:val="24"/>
          <w:szCs w:val="24"/>
        </w:rPr>
      </w:pPr>
      <w:r w:rsidRPr="005C4F86">
        <w:rPr>
          <w:sz w:val="24"/>
          <w:szCs w:val="24"/>
        </w:rPr>
        <w:t xml:space="preserve">Постоянно действующая комиссия по предупреждению ДТП свою работу проводит по плану, составленному на год и утвержденному руководителем </w:t>
      </w:r>
      <w:r w:rsidR="00D55067" w:rsidRPr="005C4F86">
        <w:rPr>
          <w:sz w:val="24"/>
          <w:szCs w:val="24"/>
        </w:rPr>
        <w:t>Общества</w:t>
      </w:r>
      <w:r w:rsidRPr="005C4F86">
        <w:rPr>
          <w:sz w:val="24"/>
          <w:szCs w:val="24"/>
        </w:rPr>
        <w:t>.</w:t>
      </w:r>
    </w:p>
    <w:p w:rsidR="00C74AD4" w:rsidRPr="005C4F86" w:rsidRDefault="00C74AD4" w:rsidP="00C74AD4">
      <w:pPr>
        <w:widowControl w:val="0"/>
        <w:ind w:right="-1"/>
        <w:rPr>
          <w:szCs w:val="24"/>
        </w:rPr>
      </w:pPr>
    </w:p>
    <w:p w:rsidR="00C74AD4" w:rsidRPr="005C4F86" w:rsidRDefault="00C74AD4" w:rsidP="0035267C">
      <w:pPr>
        <w:pStyle w:val="afff"/>
        <w:widowControl w:val="0"/>
        <w:numPr>
          <w:ilvl w:val="2"/>
          <w:numId w:val="51"/>
        </w:numPr>
        <w:ind w:left="0" w:right="-1" w:firstLine="0"/>
        <w:rPr>
          <w:sz w:val="24"/>
          <w:szCs w:val="24"/>
        </w:rPr>
      </w:pPr>
      <w:r w:rsidRPr="005C4F86">
        <w:rPr>
          <w:sz w:val="24"/>
          <w:szCs w:val="24"/>
        </w:rPr>
        <w:t xml:space="preserve">План работы составляется так, чтобы в течение полугодия все СП и участки </w:t>
      </w:r>
      <w:r w:rsidR="00D55067" w:rsidRPr="005C4F86">
        <w:rPr>
          <w:sz w:val="24"/>
          <w:szCs w:val="24"/>
        </w:rPr>
        <w:t>Общества</w:t>
      </w:r>
      <w:r w:rsidRPr="005C4F86">
        <w:rPr>
          <w:sz w:val="24"/>
          <w:szCs w:val="24"/>
        </w:rPr>
        <w:t>, связанные с эксплуатацией и/или использованием ТС, были обследованы.</w:t>
      </w:r>
    </w:p>
    <w:p w:rsidR="00C74AD4" w:rsidRPr="005C4F86" w:rsidRDefault="00C74AD4" w:rsidP="00C74AD4">
      <w:pPr>
        <w:widowControl w:val="0"/>
        <w:ind w:right="-1"/>
        <w:rPr>
          <w:szCs w:val="24"/>
        </w:rPr>
      </w:pPr>
    </w:p>
    <w:p w:rsidR="00C74AD4" w:rsidRPr="005C4F86" w:rsidRDefault="00C74AD4" w:rsidP="0035267C">
      <w:pPr>
        <w:pStyle w:val="afff"/>
        <w:widowControl w:val="0"/>
        <w:numPr>
          <w:ilvl w:val="2"/>
          <w:numId w:val="51"/>
        </w:numPr>
        <w:ind w:left="0" w:right="-1" w:firstLine="0"/>
        <w:rPr>
          <w:sz w:val="24"/>
          <w:szCs w:val="24"/>
        </w:rPr>
      </w:pPr>
      <w:r w:rsidRPr="005C4F86">
        <w:rPr>
          <w:sz w:val="24"/>
          <w:szCs w:val="24"/>
        </w:rPr>
        <w:t xml:space="preserve">Постоянно действующая комиссия по предупреждению ДТП осуществляет целевые проверки использования ремней безопасности, соблюдения скоростного режима, режима труда и отдыха водителей и проверки СП </w:t>
      </w:r>
      <w:r w:rsidR="00D55067" w:rsidRPr="005C4F86">
        <w:rPr>
          <w:sz w:val="24"/>
          <w:szCs w:val="24"/>
        </w:rPr>
        <w:t>Общества</w:t>
      </w:r>
      <w:r w:rsidRPr="005C4F86">
        <w:rPr>
          <w:sz w:val="24"/>
          <w:szCs w:val="24"/>
        </w:rPr>
        <w:t xml:space="preserve"> по проводимой ими работе по обеспечению безопасности движения в рамках их функциональных обязанностей.</w:t>
      </w:r>
    </w:p>
    <w:p w:rsidR="00C74AD4" w:rsidRPr="005C4F86" w:rsidRDefault="00C74AD4" w:rsidP="00C74AD4">
      <w:pPr>
        <w:widowControl w:val="0"/>
        <w:ind w:right="-1"/>
        <w:rPr>
          <w:szCs w:val="24"/>
        </w:rPr>
      </w:pPr>
    </w:p>
    <w:p w:rsidR="00C74AD4" w:rsidRPr="005C4F86" w:rsidRDefault="00C74AD4" w:rsidP="0035267C">
      <w:pPr>
        <w:pStyle w:val="afff"/>
        <w:widowControl w:val="0"/>
        <w:numPr>
          <w:ilvl w:val="2"/>
          <w:numId w:val="51"/>
        </w:numPr>
        <w:ind w:left="0" w:right="-1" w:firstLine="0"/>
        <w:rPr>
          <w:sz w:val="24"/>
          <w:szCs w:val="24"/>
        </w:rPr>
      </w:pPr>
      <w:r w:rsidRPr="005C4F86">
        <w:rPr>
          <w:sz w:val="24"/>
          <w:szCs w:val="24"/>
        </w:rPr>
        <w:t>Постоянно действующая комиссия по предупреждению ДТП проверяет:</w:t>
      </w:r>
    </w:p>
    <w:p w:rsidR="00C74AD4" w:rsidRPr="005C4F86" w:rsidRDefault="00C74AD4" w:rsidP="0035267C">
      <w:pPr>
        <w:numPr>
          <w:ilvl w:val="0"/>
          <w:numId w:val="41"/>
        </w:numPr>
        <w:tabs>
          <w:tab w:val="num" w:pos="539"/>
        </w:tabs>
        <w:spacing w:before="120"/>
        <w:ind w:left="538" w:hanging="357"/>
        <w:rPr>
          <w:szCs w:val="24"/>
        </w:rPr>
      </w:pPr>
      <w:r w:rsidRPr="005C4F86">
        <w:rPr>
          <w:szCs w:val="24"/>
        </w:rPr>
        <w:t xml:space="preserve">состояние аварийности в целом в </w:t>
      </w:r>
      <w:r w:rsidR="00D55067" w:rsidRPr="005C4F86">
        <w:rPr>
          <w:szCs w:val="24"/>
        </w:rPr>
        <w:t>Обществе</w:t>
      </w:r>
      <w:r w:rsidRPr="005C4F86">
        <w:rPr>
          <w:szCs w:val="24"/>
        </w:rPr>
        <w:t>;</w:t>
      </w:r>
    </w:p>
    <w:p w:rsidR="00C74AD4" w:rsidRPr="005C4F86" w:rsidRDefault="00C74AD4" w:rsidP="0035267C">
      <w:pPr>
        <w:numPr>
          <w:ilvl w:val="0"/>
          <w:numId w:val="41"/>
        </w:numPr>
        <w:tabs>
          <w:tab w:val="num" w:pos="539"/>
        </w:tabs>
        <w:spacing w:before="120"/>
        <w:ind w:left="538" w:hanging="357"/>
        <w:rPr>
          <w:szCs w:val="24"/>
        </w:rPr>
      </w:pPr>
      <w:r w:rsidRPr="005C4F86">
        <w:rPr>
          <w:szCs w:val="24"/>
        </w:rPr>
        <w:t xml:space="preserve">наличие должностных инструкций и функциональных обязанностей лиц, ответственных за безопасность движения в </w:t>
      </w:r>
      <w:r w:rsidR="008240DB" w:rsidRPr="005C4F86">
        <w:rPr>
          <w:szCs w:val="24"/>
        </w:rPr>
        <w:t>Обществе</w:t>
      </w:r>
      <w:r w:rsidRPr="005C4F86">
        <w:rPr>
          <w:szCs w:val="24"/>
        </w:rPr>
        <w:t>, а также работников, связанных с эксплуатацией ТС, по вопросам организации безаварийной работы подвижного состава и предупреждению ДТП;</w:t>
      </w:r>
    </w:p>
    <w:p w:rsidR="00C74AD4" w:rsidRPr="005C4F86" w:rsidRDefault="00C74AD4" w:rsidP="0035267C">
      <w:pPr>
        <w:numPr>
          <w:ilvl w:val="0"/>
          <w:numId w:val="41"/>
        </w:numPr>
        <w:tabs>
          <w:tab w:val="num" w:pos="539"/>
        </w:tabs>
        <w:spacing w:before="120"/>
        <w:ind w:left="538" w:hanging="357"/>
        <w:rPr>
          <w:szCs w:val="24"/>
        </w:rPr>
      </w:pPr>
      <w:r w:rsidRPr="005C4F86">
        <w:rPr>
          <w:szCs w:val="24"/>
        </w:rPr>
        <w:t xml:space="preserve">наличие руководящих документов по вопросам безопасности движения и ведение документации в установленном в </w:t>
      </w:r>
      <w:r w:rsidR="008240DB" w:rsidRPr="005C4F86">
        <w:rPr>
          <w:szCs w:val="24"/>
        </w:rPr>
        <w:t>Обществе</w:t>
      </w:r>
      <w:r w:rsidRPr="005C4F86">
        <w:rPr>
          <w:szCs w:val="24"/>
        </w:rPr>
        <w:t xml:space="preserve"> порядке;</w:t>
      </w:r>
    </w:p>
    <w:p w:rsidR="00C74AD4" w:rsidRPr="005C4F86" w:rsidRDefault="00C74AD4" w:rsidP="0035267C">
      <w:pPr>
        <w:numPr>
          <w:ilvl w:val="0"/>
          <w:numId w:val="41"/>
        </w:numPr>
        <w:tabs>
          <w:tab w:val="num" w:pos="539"/>
        </w:tabs>
        <w:spacing w:before="120"/>
        <w:ind w:left="538" w:hanging="357"/>
        <w:rPr>
          <w:szCs w:val="24"/>
        </w:rPr>
      </w:pPr>
      <w:r w:rsidRPr="005C4F86">
        <w:rPr>
          <w:szCs w:val="24"/>
        </w:rPr>
        <w:t>исполнение требований распорядительных документов и действующих ЛНД Компании в области ПБОТОС;</w:t>
      </w:r>
    </w:p>
    <w:p w:rsidR="00C74AD4" w:rsidRPr="005C4F86" w:rsidRDefault="00C74AD4" w:rsidP="0035267C">
      <w:pPr>
        <w:numPr>
          <w:ilvl w:val="0"/>
          <w:numId w:val="41"/>
        </w:numPr>
        <w:tabs>
          <w:tab w:val="num" w:pos="539"/>
        </w:tabs>
        <w:spacing w:before="120"/>
        <w:ind w:left="538" w:hanging="357"/>
        <w:rPr>
          <w:szCs w:val="24"/>
        </w:rPr>
      </w:pPr>
      <w:r w:rsidRPr="005C4F86">
        <w:rPr>
          <w:szCs w:val="24"/>
        </w:rPr>
        <w:t>выполнение намеченных мероприятий, согласно планов организационно-технических мероприятий и материалов расследования ДТП;</w:t>
      </w:r>
    </w:p>
    <w:p w:rsidR="00C74AD4" w:rsidRPr="005C4F86" w:rsidRDefault="00C74AD4" w:rsidP="0035267C">
      <w:pPr>
        <w:numPr>
          <w:ilvl w:val="0"/>
          <w:numId w:val="41"/>
        </w:numPr>
        <w:tabs>
          <w:tab w:val="num" w:pos="539"/>
        </w:tabs>
        <w:spacing w:before="120"/>
        <w:ind w:left="538" w:hanging="357"/>
        <w:rPr>
          <w:szCs w:val="24"/>
        </w:rPr>
      </w:pPr>
      <w:r w:rsidRPr="005C4F86">
        <w:rPr>
          <w:szCs w:val="24"/>
        </w:rPr>
        <w:t>техническое состояние, оборудование, правильность эксплуатации, использования и хранения ТС, качество и своевременность проведения их технического обслуживания и ремонта;</w:t>
      </w:r>
    </w:p>
    <w:p w:rsidR="00C74AD4" w:rsidRPr="005C4F86" w:rsidRDefault="00C74AD4" w:rsidP="0035267C">
      <w:pPr>
        <w:numPr>
          <w:ilvl w:val="0"/>
          <w:numId w:val="41"/>
        </w:numPr>
        <w:tabs>
          <w:tab w:val="num" w:pos="539"/>
        </w:tabs>
        <w:spacing w:before="120"/>
        <w:ind w:left="538" w:hanging="357"/>
        <w:rPr>
          <w:szCs w:val="24"/>
        </w:rPr>
      </w:pPr>
      <w:r w:rsidRPr="005C4F86">
        <w:rPr>
          <w:szCs w:val="24"/>
        </w:rPr>
        <w:t xml:space="preserve">учет, анализ аварийности и разработку мероприятий по устранению причин ДТП в </w:t>
      </w:r>
      <w:r w:rsidR="00C92837" w:rsidRPr="005C4F86">
        <w:rPr>
          <w:szCs w:val="24"/>
        </w:rPr>
        <w:t>Обществе</w:t>
      </w:r>
      <w:r w:rsidRPr="005C4F86">
        <w:rPr>
          <w:szCs w:val="24"/>
        </w:rPr>
        <w:t xml:space="preserve">; </w:t>
      </w:r>
    </w:p>
    <w:p w:rsidR="00C74AD4" w:rsidRPr="005C4F86" w:rsidRDefault="00C74AD4" w:rsidP="0035267C">
      <w:pPr>
        <w:numPr>
          <w:ilvl w:val="0"/>
          <w:numId w:val="41"/>
        </w:numPr>
        <w:tabs>
          <w:tab w:val="num" w:pos="539"/>
        </w:tabs>
        <w:spacing w:before="120"/>
        <w:ind w:left="538" w:hanging="357"/>
        <w:rPr>
          <w:szCs w:val="24"/>
        </w:rPr>
      </w:pPr>
      <w:r w:rsidRPr="005C4F86">
        <w:rPr>
          <w:szCs w:val="24"/>
        </w:rPr>
        <w:t>подсчет ущерба от ДТП, ущерб от непроизвольного простоя ТС, связанный с ДТП, затраты на восстановление;</w:t>
      </w:r>
    </w:p>
    <w:p w:rsidR="00C74AD4" w:rsidRPr="00622A78" w:rsidRDefault="00C74AD4" w:rsidP="0035267C">
      <w:pPr>
        <w:numPr>
          <w:ilvl w:val="0"/>
          <w:numId w:val="41"/>
        </w:numPr>
        <w:tabs>
          <w:tab w:val="num" w:pos="539"/>
        </w:tabs>
        <w:spacing w:before="120"/>
        <w:ind w:left="538" w:hanging="357"/>
        <w:rPr>
          <w:szCs w:val="24"/>
        </w:rPr>
      </w:pPr>
      <w:r w:rsidRPr="005C4F86">
        <w:rPr>
          <w:szCs w:val="24"/>
        </w:rPr>
        <w:lastRenderedPageBreak/>
        <w:t>укомплектованность служб БДД и медицинских пунктов кадрами и материально-</w:t>
      </w:r>
      <w:r w:rsidRPr="00622A78">
        <w:rPr>
          <w:szCs w:val="24"/>
        </w:rPr>
        <w:t>технической базой, квалификацию и стаж работы инженеров по БДД, кабинеты по БДД и автомобили БДД, наличие учебных и наглядных пособий и т. д.;</w:t>
      </w:r>
    </w:p>
    <w:p w:rsidR="00C74AD4" w:rsidRPr="00622A78" w:rsidRDefault="00C74AD4" w:rsidP="0035267C">
      <w:pPr>
        <w:numPr>
          <w:ilvl w:val="0"/>
          <w:numId w:val="41"/>
        </w:numPr>
        <w:tabs>
          <w:tab w:val="num" w:pos="539"/>
        </w:tabs>
        <w:spacing w:before="120"/>
        <w:ind w:left="538" w:hanging="357"/>
        <w:rPr>
          <w:szCs w:val="24"/>
        </w:rPr>
      </w:pPr>
      <w:r w:rsidRPr="00622A78">
        <w:rPr>
          <w:szCs w:val="24"/>
        </w:rPr>
        <w:t>организацию технического обучения работников вопросам обеспечения безопасности движения;</w:t>
      </w:r>
    </w:p>
    <w:p w:rsidR="00C74AD4" w:rsidRPr="00622A78" w:rsidRDefault="00C74AD4" w:rsidP="0035267C">
      <w:pPr>
        <w:numPr>
          <w:ilvl w:val="0"/>
          <w:numId w:val="41"/>
        </w:numPr>
        <w:tabs>
          <w:tab w:val="num" w:pos="539"/>
        </w:tabs>
        <w:spacing w:before="120"/>
        <w:ind w:left="538" w:hanging="357"/>
        <w:rPr>
          <w:szCs w:val="24"/>
        </w:rPr>
      </w:pPr>
      <w:r w:rsidRPr="00622A78">
        <w:rPr>
          <w:szCs w:val="24"/>
        </w:rPr>
        <w:t>распространение опыта работы и поощрение водителей, работающих без нарушений ПДД и ДТП;</w:t>
      </w:r>
    </w:p>
    <w:p w:rsidR="00C74AD4" w:rsidRPr="00622A78" w:rsidRDefault="00C74AD4" w:rsidP="0035267C">
      <w:pPr>
        <w:numPr>
          <w:ilvl w:val="0"/>
          <w:numId w:val="41"/>
        </w:numPr>
        <w:tabs>
          <w:tab w:val="num" w:pos="539"/>
        </w:tabs>
        <w:spacing w:before="120"/>
        <w:ind w:left="538" w:hanging="357"/>
        <w:rPr>
          <w:szCs w:val="24"/>
        </w:rPr>
      </w:pPr>
      <w:r w:rsidRPr="00622A78">
        <w:rPr>
          <w:szCs w:val="24"/>
        </w:rPr>
        <w:t>подбор водителей наставников и организацию их работы; работу, проводимую с молодыми водителями;</w:t>
      </w:r>
    </w:p>
    <w:p w:rsidR="00C74AD4" w:rsidRPr="00622A78" w:rsidRDefault="00C74AD4" w:rsidP="0035267C">
      <w:pPr>
        <w:numPr>
          <w:ilvl w:val="0"/>
          <w:numId w:val="41"/>
        </w:numPr>
        <w:tabs>
          <w:tab w:val="num" w:pos="539"/>
        </w:tabs>
        <w:spacing w:before="120"/>
        <w:ind w:left="538" w:hanging="357"/>
        <w:rPr>
          <w:szCs w:val="24"/>
        </w:rPr>
      </w:pPr>
      <w:r w:rsidRPr="00622A78">
        <w:rPr>
          <w:szCs w:val="24"/>
        </w:rPr>
        <w:t>повышение квалификации водителей;</w:t>
      </w:r>
    </w:p>
    <w:p w:rsidR="00C74AD4" w:rsidRPr="00622A78" w:rsidRDefault="00C74AD4" w:rsidP="0035267C">
      <w:pPr>
        <w:numPr>
          <w:ilvl w:val="0"/>
          <w:numId w:val="41"/>
        </w:numPr>
        <w:tabs>
          <w:tab w:val="num" w:pos="539"/>
        </w:tabs>
        <w:spacing w:before="120"/>
        <w:ind w:left="538" w:hanging="357"/>
        <w:rPr>
          <w:szCs w:val="24"/>
        </w:rPr>
      </w:pPr>
      <w:r w:rsidRPr="00622A78">
        <w:rPr>
          <w:szCs w:val="24"/>
        </w:rPr>
        <w:t>организацию и проведение стажировки для вновь принимаемых водителей и при переводе с одной марки автомобиля на другую;</w:t>
      </w:r>
    </w:p>
    <w:p w:rsidR="00C74AD4" w:rsidRPr="00622A78" w:rsidRDefault="00C74AD4" w:rsidP="0035267C">
      <w:pPr>
        <w:numPr>
          <w:ilvl w:val="0"/>
          <w:numId w:val="41"/>
        </w:numPr>
        <w:tabs>
          <w:tab w:val="num" w:pos="539"/>
        </w:tabs>
        <w:spacing w:before="120"/>
        <w:ind w:left="538" w:hanging="357"/>
        <w:rPr>
          <w:szCs w:val="24"/>
        </w:rPr>
      </w:pPr>
      <w:r w:rsidRPr="00622A78">
        <w:rPr>
          <w:szCs w:val="24"/>
        </w:rPr>
        <w:t>наличие плана-графика прохождения медицинского освидетельствования водителей;</w:t>
      </w:r>
    </w:p>
    <w:p w:rsidR="00C74AD4" w:rsidRPr="00622A78" w:rsidRDefault="00C74AD4" w:rsidP="0035267C">
      <w:pPr>
        <w:numPr>
          <w:ilvl w:val="0"/>
          <w:numId w:val="41"/>
        </w:numPr>
        <w:tabs>
          <w:tab w:val="num" w:pos="539"/>
        </w:tabs>
        <w:spacing w:before="120"/>
        <w:ind w:left="538" w:hanging="357"/>
        <w:rPr>
          <w:szCs w:val="24"/>
        </w:rPr>
      </w:pPr>
      <w:r w:rsidRPr="00622A78">
        <w:rPr>
          <w:szCs w:val="24"/>
        </w:rPr>
        <w:t>организацию предрейсового и послерейсового медицинских осмотров водителей;</w:t>
      </w:r>
    </w:p>
    <w:p w:rsidR="00C74AD4" w:rsidRPr="00622A78" w:rsidRDefault="00C74AD4" w:rsidP="0035267C">
      <w:pPr>
        <w:numPr>
          <w:ilvl w:val="0"/>
          <w:numId w:val="41"/>
        </w:numPr>
        <w:tabs>
          <w:tab w:val="num" w:pos="539"/>
        </w:tabs>
        <w:spacing w:before="120"/>
        <w:ind w:left="538" w:hanging="357"/>
        <w:rPr>
          <w:szCs w:val="24"/>
        </w:rPr>
      </w:pPr>
      <w:r w:rsidRPr="00622A78">
        <w:rPr>
          <w:szCs w:val="24"/>
        </w:rPr>
        <w:t>планирование и контроль продолжительн</w:t>
      </w:r>
      <w:r>
        <w:rPr>
          <w:szCs w:val="24"/>
        </w:rPr>
        <w:t>ости рабочего времени водителей;</w:t>
      </w:r>
    </w:p>
    <w:p w:rsidR="00C74AD4" w:rsidRPr="00622A78" w:rsidRDefault="00C74AD4" w:rsidP="0035267C">
      <w:pPr>
        <w:numPr>
          <w:ilvl w:val="0"/>
          <w:numId w:val="41"/>
        </w:numPr>
        <w:tabs>
          <w:tab w:val="num" w:pos="539"/>
        </w:tabs>
        <w:spacing w:before="120"/>
        <w:ind w:left="538" w:hanging="357"/>
        <w:rPr>
          <w:szCs w:val="24"/>
        </w:rPr>
      </w:pPr>
      <w:r w:rsidRPr="00622A78">
        <w:rPr>
          <w:szCs w:val="24"/>
        </w:rPr>
        <w:t>контроль за своевременным возвращением подвижного состава с линии;</w:t>
      </w:r>
    </w:p>
    <w:p w:rsidR="00C74AD4" w:rsidRPr="00622A78" w:rsidRDefault="00C74AD4" w:rsidP="0035267C">
      <w:pPr>
        <w:numPr>
          <w:ilvl w:val="0"/>
          <w:numId w:val="41"/>
        </w:numPr>
        <w:tabs>
          <w:tab w:val="num" w:pos="539"/>
        </w:tabs>
        <w:spacing w:before="120"/>
        <w:ind w:left="538" w:hanging="357"/>
        <w:rPr>
          <w:szCs w:val="24"/>
        </w:rPr>
      </w:pPr>
      <w:r w:rsidRPr="00622A78">
        <w:rPr>
          <w:szCs w:val="24"/>
        </w:rPr>
        <w:t>предрейсовый инструктаж водителей при перевозке детей, вахтовых бригад, а также при направлении в командировку;</w:t>
      </w:r>
    </w:p>
    <w:p w:rsidR="00C74AD4" w:rsidRPr="00622A78" w:rsidRDefault="00C74AD4" w:rsidP="0035267C">
      <w:pPr>
        <w:numPr>
          <w:ilvl w:val="0"/>
          <w:numId w:val="41"/>
        </w:numPr>
        <w:tabs>
          <w:tab w:val="num" w:pos="539"/>
        </w:tabs>
        <w:spacing w:before="120"/>
        <w:ind w:left="538" w:hanging="357"/>
        <w:rPr>
          <w:szCs w:val="24"/>
        </w:rPr>
      </w:pPr>
      <w:r w:rsidRPr="00622A78">
        <w:rPr>
          <w:szCs w:val="24"/>
        </w:rPr>
        <w:t>квалификацию водителей, осуществляющих перевозку пассажиров;</w:t>
      </w:r>
    </w:p>
    <w:p w:rsidR="00C74AD4" w:rsidRPr="00622A78" w:rsidRDefault="00C74AD4" w:rsidP="0035267C">
      <w:pPr>
        <w:numPr>
          <w:ilvl w:val="0"/>
          <w:numId w:val="41"/>
        </w:numPr>
        <w:tabs>
          <w:tab w:val="num" w:pos="539"/>
        </w:tabs>
        <w:spacing w:before="120"/>
        <w:ind w:left="538" w:hanging="357"/>
        <w:rPr>
          <w:szCs w:val="24"/>
        </w:rPr>
      </w:pPr>
      <w:r w:rsidRPr="00622A78">
        <w:rPr>
          <w:szCs w:val="24"/>
        </w:rPr>
        <w:t>укомплектованность подвижного состава средствами первой медицинской помощи, знаками аварийной остановки, огнетушителями;</w:t>
      </w:r>
    </w:p>
    <w:p w:rsidR="00C74AD4" w:rsidRPr="00622A78" w:rsidRDefault="00C74AD4" w:rsidP="0035267C">
      <w:pPr>
        <w:numPr>
          <w:ilvl w:val="0"/>
          <w:numId w:val="41"/>
        </w:numPr>
        <w:tabs>
          <w:tab w:val="num" w:pos="539"/>
        </w:tabs>
        <w:spacing w:before="120"/>
        <w:ind w:left="538" w:hanging="357"/>
        <w:rPr>
          <w:szCs w:val="24"/>
        </w:rPr>
      </w:pPr>
      <w:r w:rsidRPr="00622A78">
        <w:rPr>
          <w:szCs w:val="24"/>
        </w:rPr>
        <w:t>техническое состояние и опломбирование ТС, оформление Путевых листов;</w:t>
      </w:r>
    </w:p>
    <w:p w:rsidR="00C74AD4" w:rsidRPr="00622A78" w:rsidRDefault="00C74AD4" w:rsidP="0035267C">
      <w:pPr>
        <w:numPr>
          <w:ilvl w:val="0"/>
          <w:numId w:val="41"/>
        </w:numPr>
        <w:tabs>
          <w:tab w:val="num" w:pos="539"/>
        </w:tabs>
        <w:spacing w:before="120"/>
        <w:ind w:left="538" w:hanging="357"/>
        <w:rPr>
          <w:szCs w:val="24"/>
        </w:rPr>
      </w:pPr>
      <w:r w:rsidRPr="00622A78">
        <w:rPr>
          <w:szCs w:val="24"/>
        </w:rPr>
        <w:t>учет нарушений ПДД;</w:t>
      </w:r>
    </w:p>
    <w:p w:rsidR="00C74AD4" w:rsidRPr="00622A78" w:rsidRDefault="00C74AD4" w:rsidP="0035267C">
      <w:pPr>
        <w:numPr>
          <w:ilvl w:val="0"/>
          <w:numId w:val="41"/>
        </w:numPr>
        <w:tabs>
          <w:tab w:val="num" w:pos="539"/>
        </w:tabs>
        <w:spacing w:before="120"/>
        <w:ind w:left="538" w:hanging="357"/>
        <w:rPr>
          <w:szCs w:val="24"/>
        </w:rPr>
      </w:pPr>
      <w:r w:rsidRPr="00622A78">
        <w:rPr>
          <w:szCs w:val="24"/>
        </w:rPr>
        <w:t>наличие и оборудования диагностики технического состояния узлов, механизмов и систем, обеспечивающих безопасность движения ТС;</w:t>
      </w:r>
    </w:p>
    <w:p w:rsidR="00C74AD4" w:rsidRPr="00622A78" w:rsidRDefault="00C74AD4" w:rsidP="0035267C">
      <w:pPr>
        <w:numPr>
          <w:ilvl w:val="0"/>
          <w:numId w:val="41"/>
        </w:numPr>
        <w:tabs>
          <w:tab w:val="num" w:pos="539"/>
        </w:tabs>
        <w:spacing w:before="120"/>
        <w:ind w:left="538" w:hanging="357"/>
        <w:rPr>
          <w:szCs w:val="24"/>
        </w:rPr>
      </w:pPr>
      <w:r w:rsidRPr="00622A78">
        <w:rPr>
          <w:szCs w:val="24"/>
        </w:rPr>
        <w:t>организацию обучения водителей, ремонтных рабочих и инженерно-технических работников конструктивным особенностям и правилам эксплуатации ТС новых марок;</w:t>
      </w:r>
    </w:p>
    <w:p w:rsidR="00C74AD4" w:rsidRPr="00622A78" w:rsidRDefault="00C74AD4" w:rsidP="0035267C">
      <w:pPr>
        <w:numPr>
          <w:ilvl w:val="0"/>
          <w:numId w:val="41"/>
        </w:numPr>
        <w:tabs>
          <w:tab w:val="num" w:pos="539"/>
        </w:tabs>
        <w:spacing w:before="120"/>
        <w:ind w:left="538" w:hanging="357"/>
        <w:rPr>
          <w:szCs w:val="24"/>
        </w:rPr>
      </w:pPr>
      <w:r w:rsidRPr="00622A78">
        <w:rPr>
          <w:szCs w:val="24"/>
        </w:rPr>
        <w:t>наглядную агитацию, информацию о дорожных условиях на маршруте;</w:t>
      </w:r>
    </w:p>
    <w:p w:rsidR="00C74AD4" w:rsidRPr="00622A78" w:rsidRDefault="00C74AD4" w:rsidP="0035267C">
      <w:pPr>
        <w:numPr>
          <w:ilvl w:val="0"/>
          <w:numId w:val="41"/>
        </w:numPr>
        <w:tabs>
          <w:tab w:val="num" w:pos="539"/>
        </w:tabs>
        <w:spacing w:before="120"/>
        <w:ind w:left="538" w:hanging="357"/>
        <w:rPr>
          <w:szCs w:val="24"/>
        </w:rPr>
      </w:pPr>
      <w:r w:rsidRPr="00622A78">
        <w:rPr>
          <w:szCs w:val="24"/>
        </w:rPr>
        <w:t>своевременность проведения инструктажей, обучения и проверки знаний у водителей, правильность оформления Журналов регистрации инструктажей;</w:t>
      </w:r>
    </w:p>
    <w:p w:rsidR="00C74AD4" w:rsidRPr="00622A78" w:rsidRDefault="00C74AD4" w:rsidP="0035267C">
      <w:pPr>
        <w:numPr>
          <w:ilvl w:val="0"/>
          <w:numId w:val="41"/>
        </w:numPr>
        <w:tabs>
          <w:tab w:val="num" w:pos="539"/>
        </w:tabs>
        <w:spacing w:before="120"/>
        <w:ind w:left="538" w:hanging="357"/>
        <w:rPr>
          <w:szCs w:val="24"/>
        </w:rPr>
      </w:pPr>
      <w:r w:rsidRPr="00622A78">
        <w:rPr>
          <w:szCs w:val="24"/>
        </w:rPr>
        <w:t>обеспеченность начальников колонн, цехов, участков необходимыми плакатами, инструкциями и другими пособиями по обеспечению БДД;</w:t>
      </w:r>
    </w:p>
    <w:p w:rsidR="00C74AD4" w:rsidRPr="00622A78" w:rsidRDefault="00C74AD4" w:rsidP="0035267C">
      <w:pPr>
        <w:numPr>
          <w:ilvl w:val="0"/>
          <w:numId w:val="41"/>
        </w:numPr>
        <w:tabs>
          <w:tab w:val="num" w:pos="539"/>
        </w:tabs>
        <w:spacing w:before="120"/>
        <w:ind w:left="538" w:hanging="357"/>
        <w:rPr>
          <w:szCs w:val="24"/>
        </w:rPr>
      </w:pPr>
      <w:r w:rsidRPr="00622A78">
        <w:rPr>
          <w:szCs w:val="24"/>
        </w:rPr>
        <w:t>своевременность расследования ДТП, правильность оформления материалов расследования.</w:t>
      </w:r>
    </w:p>
    <w:p w:rsidR="00C74AD4" w:rsidRPr="0060247C" w:rsidRDefault="00C74AD4" w:rsidP="00C74AD4">
      <w:pPr>
        <w:widowControl w:val="0"/>
        <w:ind w:right="-1"/>
        <w:rPr>
          <w:szCs w:val="24"/>
        </w:rPr>
      </w:pPr>
    </w:p>
    <w:p w:rsidR="00C74AD4" w:rsidRPr="0060247C" w:rsidRDefault="00C74AD4" w:rsidP="0035267C">
      <w:pPr>
        <w:pStyle w:val="afff"/>
        <w:widowControl w:val="0"/>
        <w:numPr>
          <w:ilvl w:val="2"/>
          <w:numId w:val="51"/>
        </w:numPr>
        <w:ind w:left="0" w:right="-1" w:firstLine="0"/>
        <w:rPr>
          <w:sz w:val="24"/>
          <w:szCs w:val="24"/>
        </w:rPr>
      </w:pPr>
      <w:r w:rsidRPr="0060247C">
        <w:rPr>
          <w:sz w:val="24"/>
          <w:szCs w:val="24"/>
        </w:rPr>
        <w:t>Заседания постоянно действующей комиссии по предупреждению ДТП должны проводиться не реже 1 раза в квартал.</w:t>
      </w:r>
    </w:p>
    <w:p w:rsidR="00C74AD4" w:rsidRPr="00622A78" w:rsidRDefault="00C74AD4" w:rsidP="00C74AD4">
      <w:pPr>
        <w:widowControl w:val="0"/>
        <w:ind w:right="-1"/>
        <w:rPr>
          <w:szCs w:val="24"/>
        </w:rPr>
      </w:pPr>
    </w:p>
    <w:p w:rsidR="00C74AD4" w:rsidRPr="001B4D4B" w:rsidRDefault="00C74AD4" w:rsidP="0035267C">
      <w:pPr>
        <w:pStyle w:val="afff"/>
        <w:widowControl w:val="0"/>
        <w:numPr>
          <w:ilvl w:val="2"/>
          <w:numId w:val="51"/>
        </w:numPr>
        <w:tabs>
          <w:tab w:val="left" w:pos="851"/>
        </w:tabs>
        <w:ind w:left="0" w:right="-1" w:firstLine="0"/>
        <w:rPr>
          <w:sz w:val="24"/>
          <w:szCs w:val="24"/>
        </w:rPr>
      </w:pPr>
      <w:r w:rsidRPr="001B4D4B">
        <w:rPr>
          <w:sz w:val="24"/>
          <w:szCs w:val="24"/>
        </w:rPr>
        <w:t>По результатам проверок на заседаниях постоянно действующей комиссии по предупреждению ДТП производится разбор нарушений и рассматривается вопрос о привлечении виновных в нарушении к ответственности.</w:t>
      </w:r>
    </w:p>
    <w:p w:rsidR="00C74AD4" w:rsidRPr="001B4D4B" w:rsidRDefault="00C74AD4" w:rsidP="00C74AD4">
      <w:pPr>
        <w:tabs>
          <w:tab w:val="left" w:pos="851"/>
        </w:tabs>
        <w:rPr>
          <w:szCs w:val="24"/>
        </w:rPr>
      </w:pPr>
    </w:p>
    <w:p w:rsidR="00C74AD4" w:rsidRPr="001B4D4B" w:rsidRDefault="00C74AD4" w:rsidP="0035267C">
      <w:pPr>
        <w:pStyle w:val="afff"/>
        <w:widowControl w:val="0"/>
        <w:numPr>
          <w:ilvl w:val="2"/>
          <w:numId w:val="51"/>
        </w:numPr>
        <w:tabs>
          <w:tab w:val="left" w:pos="851"/>
        </w:tabs>
        <w:ind w:left="0" w:right="-1" w:firstLine="0"/>
        <w:rPr>
          <w:sz w:val="24"/>
          <w:szCs w:val="24"/>
        </w:rPr>
      </w:pPr>
      <w:r w:rsidRPr="001B4D4B">
        <w:rPr>
          <w:sz w:val="24"/>
          <w:szCs w:val="24"/>
        </w:rPr>
        <w:t xml:space="preserve">Постоянно действующая комиссия по предупреждению ДТП осуществляет проверки </w:t>
      </w:r>
      <w:r w:rsidRPr="001B4D4B">
        <w:rPr>
          <w:sz w:val="24"/>
          <w:szCs w:val="24"/>
        </w:rPr>
        <w:lastRenderedPageBreak/>
        <w:t>группами не менее 3-х человек.</w:t>
      </w:r>
    </w:p>
    <w:p w:rsidR="00C74AD4" w:rsidRPr="001B4D4B" w:rsidRDefault="00C74AD4" w:rsidP="00C74AD4">
      <w:pPr>
        <w:widowControl w:val="0"/>
        <w:tabs>
          <w:tab w:val="left" w:pos="851"/>
        </w:tabs>
        <w:ind w:right="-1"/>
        <w:rPr>
          <w:szCs w:val="24"/>
        </w:rPr>
      </w:pPr>
    </w:p>
    <w:p w:rsidR="00C74AD4" w:rsidRPr="001B4D4B" w:rsidRDefault="00C74AD4" w:rsidP="0035267C">
      <w:pPr>
        <w:pStyle w:val="afff"/>
        <w:widowControl w:val="0"/>
        <w:numPr>
          <w:ilvl w:val="2"/>
          <w:numId w:val="51"/>
        </w:numPr>
        <w:tabs>
          <w:tab w:val="left" w:pos="851"/>
        </w:tabs>
        <w:ind w:left="0" w:right="-1" w:firstLine="0"/>
        <w:rPr>
          <w:sz w:val="24"/>
          <w:szCs w:val="24"/>
        </w:rPr>
      </w:pPr>
      <w:r w:rsidRPr="001B4D4B">
        <w:rPr>
          <w:sz w:val="24"/>
          <w:szCs w:val="24"/>
        </w:rPr>
        <w:t>Результаты каждой проверки оформляются актом постоянно действующей комиссии по предупреждению ДТП в установленной форме</w:t>
      </w:r>
      <w:r w:rsidR="00BD0E09">
        <w:rPr>
          <w:sz w:val="24"/>
          <w:szCs w:val="24"/>
        </w:rPr>
        <w:t xml:space="preserve"> </w:t>
      </w:r>
      <w:hyperlink w:anchor="ПРИЛОЖЕНИЕ17" w:history="1">
        <w:r w:rsidR="00BD0E09" w:rsidRPr="00D771C8">
          <w:rPr>
            <w:rStyle w:val="aa"/>
            <w:sz w:val="24"/>
            <w:szCs w:val="24"/>
          </w:rPr>
          <w:t>приложение №17</w:t>
        </w:r>
      </w:hyperlink>
      <w:r w:rsidRPr="001B4D4B">
        <w:rPr>
          <w:sz w:val="24"/>
          <w:szCs w:val="24"/>
        </w:rPr>
        <w:t xml:space="preserve">. </w:t>
      </w:r>
    </w:p>
    <w:p w:rsidR="00C74AD4" w:rsidRPr="001B4D4B" w:rsidRDefault="00C74AD4" w:rsidP="00C74AD4">
      <w:pPr>
        <w:widowControl w:val="0"/>
        <w:tabs>
          <w:tab w:val="left" w:pos="851"/>
        </w:tabs>
        <w:ind w:right="-1"/>
        <w:rPr>
          <w:szCs w:val="24"/>
          <w:lang w:eastAsia="ru-RU"/>
        </w:rPr>
      </w:pPr>
    </w:p>
    <w:p w:rsidR="00C74AD4" w:rsidRPr="001B4D4B" w:rsidRDefault="00C74AD4" w:rsidP="0035267C">
      <w:pPr>
        <w:pStyle w:val="afff"/>
        <w:widowControl w:val="0"/>
        <w:numPr>
          <w:ilvl w:val="2"/>
          <w:numId w:val="51"/>
        </w:numPr>
        <w:tabs>
          <w:tab w:val="left" w:pos="851"/>
        </w:tabs>
        <w:ind w:left="0" w:right="-1" w:firstLine="0"/>
        <w:rPr>
          <w:sz w:val="24"/>
          <w:szCs w:val="24"/>
        </w:rPr>
      </w:pPr>
      <w:r w:rsidRPr="001B4D4B">
        <w:rPr>
          <w:sz w:val="24"/>
          <w:szCs w:val="24"/>
        </w:rPr>
        <w:t>Для участия в работе постоянно действующей комиссии по предупреждению ДТП должны быть приглашены представители служб БДД подрядных организаций, предоставляющих ТС или выполняющих работы/услуги с использованием ТС.</w:t>
      </w:r>
    </w:p>
    <w:p w:rsidR="00C74AD4" w:rsidRPr="001B4D4B" w:rsidRDefault="00C74AD4" w:rsidP="00C74AD4">
      <w:pPr>
        <w:widowControl w:val="0"/>
        <w:tabs>
          <w:tab w:val="left" w:pos="851"/>
        </w:tabs>
        <w:ind w:right="-1"/>
        <w:rPr>
          <w:szCs w:val="24"/>
          <w:lang w:eastAsia="ru-RU"/>
        </w:rPr>
      </w:pPr>
    </w:p>
    <w:p w:rsidR="00C74AD4" w:rsidRPr="001B4D4B" w:rsidRDefault="00C74AD4" w:rsidP="0035267C">
      <w:pPr>
        <w:pStyle w:val="afff"/>
        <w:widowControl w:val="0"/>
        <w:numPr>
          <w:ilvl w:val="2"/>
          <w:numId w:val="51"/>
        </w:numPr>
        <w:tabs>
          <w:tab w:val="left" w:pos="851"/>
        </w:tabs>
        <w:ind w:left="0" w:right="-1" w:firstLine="0"/>
        <w:rPr>
          <w:sz w:val="24"/>
          <w:szCs w:val="24"/>
        </w:rPr>
      </w:pPr>
      <w:r w:rsidRPr="001B4D4B">
        <w:rPr>
          <w:sz w:val="24"/>
          <w:szCs w:val="24"/>
        </w:rPr>
        <w:t>График проверок составляется</w:t>
      </w:r>
      <w:r w:rsidR="00CB5332">
        <w:rPr>
          <w:sz w:val="24"/>
          <w:szCs w:val="24"/>
        </w:rPr>
        <w:t xml:space="preserve"> (в свободной форме)</w:t>
      </w:r>
      <w:r w:rsidRPr="001B4D4B">
        <w:rPr>
          <w:sz w:val="24"/>
          <w:szCs w:val="24"/>
        </w:rPr>
        <w:t xml:space="preserve"> </w:t>
      </w:r>
      <w:r w:rsidR="007E565F">
        <w:rPr>
          <w:sz w:val="24"/>
          <w:szCs w:val="24"/>
        </w:rPr>
        <w:t xml:space="preserve">специалистом </w:t>
      </w:r>
      <w:r w:rsidR="007E565F" w:rsidRPr="007E565F">
        <w:rPr>
          <w:sz w:val="24"/>
          <w:szCs w:val="24"/>
        </w:rPr>
        <w:t>управлени</w:t>
      </w:r>
      <w:r w:rsidR="007E565F">
        <w:rPr>
          <w:sz w:val="24"/>
          <w:szCs w:val="24"/>
        </w:rPr>
        <w:t>я</w:t>
      </w:r>
      <w:r w:rsidR="007E565F" w:rsidRPr="007E565F">
        <w:rPr>
          <w:sz w:val="24"/>
          <w:szCs w:val="24"/>
        </w:rPr>
        <w:t xml:space="preserve"> охраны труда и промышленной безопасности</w:t>
      </w:r>
      <w:r w:rsidRPr="001B4D4B">
        <w:rPr>
          <w:sz w:val="24"/>
          <w:szCs w:val="24"/>
        </w:rPr>
        <w:t xml:space="preserve"> </w:t>
      </w:r>
      <w:r w:rsidR="003B72C8" w:rsidRPr="001B4D4B">
        <w:rPr>
          <w:sz w:val="24"/>
          <w:szCs w:val="24"/>
        </w:rPr>
        <w:t>Общества</w:t>
      </w:r>
      <w:r w:rsidRPr="001B4D4B">
        <w:rPr>
          <w:sz w:val="24"/>
          <w:szCs w:val="24"/>
        </w:rPr>
        <w:t xml:space="preserve"> ежегодно. График согласовывается с руководством подрядных организаций, предоставляющих ТС или выполняющих работы/услуги с использованием ТС и утверждается руководителем </w:t>
      </w:r>
      <w:r w:rsidR="00EE103F" w:rsidRPr="001B4D4B">
        <w:rPr>
          <w:sz w:val="24"/>
          <w:szCs w:val="24"/>
        </w:rPr>
        <w:t>Общества</w:t>
      </w:r>
      <w:r w:rsidRPr="001B4D4B">
        <w:rPr>
          <w:sz w:val="24"/>
          <w:szCs w:val="24"/>
        </w:rPr>
        <w:t xml:space="preserve"> либо уполномоченным им лицом. </w:t>
      </w:r>
    </w:p>
    <w:p w:rsidR="00C74AD4" w:rsidRPr="001B4D4B" w:rsidRDefault="00C74AD4" w:rsidP="00C74AD4">
      <w:pPr>
        <w:widowControl w:val="0"/>
        <w:tabs>
          <w:tab w:val="left" w:pos="851"/>
        </w:tabs>
        <w:ind w:right="-1"/>
        <w:rPr>
          <w:szCs w:val="24"/>
          <w:lang w:eastAsia="ru-RU"/>
        </w:rPr>
      </w:pPr>
    </w:p>
    <w:p w:rsidR="00C74AD4" w:rsidRPr="001B4D4B" w:rsidRDefault="00C74AD4" w:rsidP="0035267C">
      <w:pPr>
        <w:pStyle w:val="afff"/>
        <w:widowControl w:val="0"/>
        <w:numPr>
          <w:ilvl w:val="2"/>
          <w:numId w:val="51"/>
        </w:numPr>
        <w:tabs>
          <w:tab w:val="left" w:pos="851"/>
        </w:tabs>
        <w:ind w:left="0" w:right="-1" w:firstLine="0"/>
        <w:rPr>
          <w:sz w:val="24"/>
          <w:szCs w:val="24"/>
        </w:rPr>
      </w:pPr>
      <w:r w:rsidRPr="001B4D4B">
        <w:rPr>
          <w:sz w:val="24"/>
          <w:szCs w:val="24"/>
        </w:rPr>
        <w:t xml:space="preserve">В процессе работы сроки проведения проверок могут корректироваться, при этом периодичность проверок должна быть не менее двух раз в месяц. </w:t>
      </w:r>
    </w:p>
    <w:p w:rsidR="00C74AD4" w:rsidRPr="001B4D4B" w:rsidRDefault="00C74AD4" w:rsidP="00C74AD4">
      <w:pPr>
        <w:pStyle w:val="S4"/>
        <w:tabs>
          <w:tab w:val="left" w:pos="851"/>
        </w:tabs>
      </w:pPr>
    </w:p>
    <w:p w:rsidR="00C74AD4" w:rsidRPr="001B4D4B" w:rsidRDefault="00C74AD4" w:rsidP="0035267C">
      <w:pPr>
        <w:pStyle w:val="afff"/>
        <w:widowControl w:val="0"/>
        <w:numPr>
          <w:ilvl w:val="2"/>
          <w:numId w:val="51"/>
        </w:numPr>
        <w:tabs>
          <w:tab w:val="left" w:pos="851"/>
        </w:tabs>
        <w:ind w:left="0" w:right="-1" w:firstLine="0"/>
        <w:rPr>
          <w:sz w:val="24"/>
          <w:szCs w:val="24"/>
        </w:rPr>
      </w:pPr>
      <w:r w:rsidRPr="001B4D4B">
        <w:rPr>
          <w:sz w:val="24"/>
          <w:szCs w:val="24"/>
        </w:rPr>
        <w:t xml:space="preserve">Место и время работы постоянно действующей комиссии по предупреждению ДТП должно выбираться с учетом наибольшей интенсивности движения ТС с работниками </w:t>
      </w:r>
      <w:r w:rsidR="00AD6F1A">
        <w:rPr>
          <w:sz w:val="24"/>
          <w:szCs w:val="24"/>
        </w:rPr>
        <w:t>Общества</w:t>
      </w:r>
      <w:r w:rsidRPr="001B4D4B">
        <w:rPr>
          <w:sz w:val="24"/>
          <w:szCs w:val="24"/>
        </w:rPr>
        <w:t>, при этом место нахождение постоянно действующей комиссии по предупреждению ДТП не должно создавать помех для других участников дорожного движения (на перекрестках, в местах примыкания, пересечения автомобильных дорог и т.д.).</w:t>
      </w:r>
    </w:p>
    <w:p w:rsidR="00C74AD4" w:rsidRPr="001B4D4B" w:rsidRDefault="00C74AD4" w:rsidP="00C74AD4">
      <w:pPr>
        <w:pStyle w:val="afff"/>
        <w:widowControl w:val="0"/>
        <w:tabs>
          <w:tab w:val="left" w:pos="851"/>
        </w:tabs>
        <w:ind w:left="0" w:right="-1" w:firstLine="0"/>
        <w:rPr>
          <w:sz w:val="24"/>
          <w:szCs w:val="24"/>
        </w:rPr>
      </w:pPr>
    </w:p>
    <w:p w:rsidR="00C74AD4" w:rsidRPr="001B4D4B" w:rsidRDefault="00C74AD4" w:rsidP="0035267C">
      <w:pPr>
        <w:pStyle w:val="afff"/>
        <w:widowControl w:val="0"/>
        <w:numPr>
          <w:ilvl w:val="2"/>
          <w:numId w:val="51"/>
        </w:numPr>
        <w:tabs>
          <w:tab w:val="left" w:pos="851"/>
        </w:tabs>
        <w:ind w:left="0" w:right="-1" w:firstLine="0"/>
        <w:rPr>
          <w:sz w:val="24"/>
          <w:szCs w:val="24"/>
        </w:rPr>
      </w:pPr>
      <w:r w:rsidRPr="001B4D4B">
        <w:rPr>
          <w:sz w:val="24"/>
          <w:szCs w:val="24"/>
        </w:rPr>
        <w:t>Запрещается проводить проверки в условиях недостаточной видимости и ночное время.</w:t>
      </w:r>
    </w:p>
    <w:p w:rsidR="00C74AD4" w:rsidRPr="001B4D4B" w:rsidRDefault="00C74AD4" w:rsidP="00C74AD4">
      <w:pPr>
        <w:widowControl w:val="0"/>
        <w:tabs>
          <w:tab w:val="left" w:pos="851"/>
        </w:tabs>
        <w:ind w:right="-1"/>
        <w:rPr>
          <w:szCs w:val="24"/>
          <w:lang w:eastAsia="ru-RU"/>
        </w:rPr>
      </w:pPr>
    </w:p>
    <w:p w:rsidR="00C74AD4" w:rsidRPr="001B4D4B" w:rsidRDefault="00C74AD4" w:rsidP="0035267C">
      <w:pPr>
        <w:pStyle w:val="afff"/>
        <w:widowControl w:val="0"/>
        <w:numPr>
          <w:ilvl w:val="2"/>
          <w:numId w:val="51"/>
        </w:numPr>
        <w:tabs>
          <w:tab w:val="left" w:pos="851"/>
        </w:tabs>
        <w:ind w:left="0" w:right="-1" w:firstLine="0"/>
        <w:rPr>
          <w:sz w:val="24"/>
          <w:szCs w:val="24"/>
        </w:rPr>
      </w:pPr>
      <w:r w:rsidRPr="001B4D4B">
        <w:rPr>
          <w:sz w:val="24"/>
          <w:szCs w:val="24"/>
        </w:rPr>
        <w:t>Информация о времени и месте работы постоянно действующей комиссии по предупреждению ДТП не подлежит разглашению.</w:t>
      </w:r>
    </w:p>
    <w:p w:rsidR="00C74AD4" w:rsidRPr="001B4D4B" w:rsidRDefault="00C74AD4" w:rsidP="00C74AD4">
      <w:pPr>
        <w:widowControl w:val="0"/>
        <w:tabs>
          <w:tab w:val="left" w:pos="851"/>
        </w:tabs>
        <w:ind w:right="-1"/>
        <w:rPr>
          <w:szCs w:val="24"/>
          <w:lang w:eastAsia="ru-RU"/>
        </w:rPr>
      </w:pPr>
    </w:p>
    <w:p w:rsidR="00C74AD4" w:rsidRPr="001B4D4B" w:rsidRDefault="00C74AD4" w:rsidP="0035267C">
      <w:pPr>
        <w:pStyle w:val="afff"/>
        <w:widowControl w:val="0"/>
        <w:numPr>
          <w:ilvl w:val="2"/>
          <w:numId w:val="51"/>
        </w:numPr>
        <w:tabs>
          <w:tab w:val="left" w:pos="851"/>
        </w:tabs>
        <w:ind w:left="0" w:right="-1" w:firstLine="0"/>
        <w:rPr>
          <w:sz w:val="24"/>
          <w:szCs w:val="24"/>
        </w:rPr>
      </w:pPr>
      <w:r w:rsidRPr="001B4D4B">
        <w:rPr>
          <w:sz w:val="24"/>
          <w:szCs w:val="24"/>
        </w:rPr>
        <w:t>По фактам не применения ремней безопасности водительским составом, пассажирами, отсутствия или неисправности видеорегистратора и БСМТС составляется акт, в двух экземплярах</w:t>
      </w:r>
      <w:r w:rsidR="00830379">
        <w:rPr>
          <w:sz w:val="24"/>
          <w:szCs w:val="24"/>
        </w:rPr>
        <w:t xml:space="preserve"> (</w:t>
      </w:r>
      <w:hyperlink w:anchor="ПРИЛОЖЕНИЕ18" w:history="1">
        <w:r w:rsidR="00830379" w:rsidRPr="00830379">
          <w:rPr>
            <w:rStyle w:val="aa"/>
            <w:sz w:val="24"/>
            <w:szCs w:val="24"/>
          </w:rPr>
          <w:t>приложение №1</w:t>
        </w:r>
        <w:r w:rsidR="009E03D1">
          <w:rPr>
            <w:rStyle w:val="aa"/>
            <w:sz w:val="24"/>
            <w:szCs w:val="24"/>
          </w:rPr>
          <w:t>6</w:t>
        </w:r>
      </w:hyperlink>
      <w:r w:rsidR="00830379">
        <w:rPr>
          <w:sz w:val="24"/>
          <w:szCs w:val="24"/>
        </w:rPr>
        <w:t>)</w:t>
      </w:r>
      <w:r w:rsidRPr="001B4D4B">
        <w:rPr>
          <w:sz w:val="24"/>
          <w:szCs w:val="24"/>
        </w:rPr>
        <w:t>.</w:t>
      </w:r>
    </w:p>
    <w:p w:rsidR="00C74AD4" w:rsidRPr="001B4D4B" w:rsidRDefault="00C74AD4" w:rsidP="00C74AD4">
      <w:pPr>
        <w:widowControl w:val="0"/>
        <w:tabs>
          <w:tab w:val="left" w:pos="851"/>
        </w:tabs>
        <w:ind w:right="-1"/>
        <w:rPr>
          <w:szCs w:val="24"/>
          <w:lang w:eastAsia="ru-RU"/>
        </w:rPr>
      </w:pPr>
    </w:p>
    <w:p w:rsidR="00C74AD4" w:rsidRPr="001B4D4B" w:rsidRDefault="00C74AD4" w:rsidP="0035267C">
      <w:pPr>
        <w:pStyle w:val="afff"/>
        <w:widowControl w:val="0"/>
        <w:numPr>
          <w:ilvl w:val="2"/>
          <w:numId w:val="51"/>
        </w:numPr>
        <w:tabs>
          <w:tab w:val="left" w:pos="851"/>
        </w:tabs>
        <w:ind w:left="0" w:right="-1" w:firstLine="0"/>
        <w:rPr>
          <w:sz w:val="24"/>
          <w:szCs w:val="24"/>
        </w:rPr>
      </w:pPr>
      <w:r w:rsidRPr="001B4D4B">
        <w:rPr>
          <w:sz w:val="24"/>
          <w:szCs w:val="24"/>
        </w:rPr>
        <w:t xml:space="preserve">По результатам проведенной проверки (на основании актов проверок) по </w:t>
      </w:r>
      <w:r w:rsidR="00D80A0C" w:rsidRPr="00BA09DA">
        <w:rPr>
          <w:sz w:val="24"/>
          <w:szCs w:val="24"/>
        </w:rPr>
        <w:t>Обществу</w:t>
      </w:r>
      <w:r w:rsidR="00BA09DA">
        <w:rPr>
          <w:sz w:val="24"/>
          <w:szCs w:val="24"/>
        </w:rPr>
        <w:t>/</w:t>
      </w:r>
      <w:r w:rsidR="00BA09DA" w:rsidRPr="00BA09DA">
        <w:rPr>
          <w:sz w:val="24"/>
          <w:szCs w:val="24"/>
        </w:rPr>
        <w:t xml:space="preserve"> подрядн</w:t>
      </w:r>
      <w:r w:rsidR="00BA09DA">
        <w:rPr>
          <w:sz w:val="24"/>
          <w:szCs w:val="24"/>
        </w:rPr>
        <w:t>ой</w:t>
      </w:r>
      <w:r w:rsidR="00BA09DA" w:rsidRPr="00BA09DA">
        <w:rPr>
          <w:sz w:val="24"/>
          <w:szCs w:val="24"/>
        </w:rPr>
        <w:t>/субподрядн</w:t>
      </w:r>
      <w:r w:rsidR="00BA09DA">
        <w:rPr>
          <w:sz w:val="24"/>
          <w:szCs w:val="24"/>
        </w:rPr>
        <w:t>ой</w:t>
      </w:r>
      <w:r w:rsidR="00BA09DA" w:rsidRPr="00BA09DA">
        <w:rPr>
          <w:sz w:val="24"/>
          <w:szCs w:val="24"/>
        </w:rPr>
        <w:t xml:space="preserve"> организации</w:t>
      </w:r>
      <w:r w:rsidR="006E24A1">
        <w:rPr>
          <w:sz w:val="24"/>
          <w:szCs w:val="24"/>
        </w:rPr>
        <w:t xml:space="preserve">, лицами проводившими проверку инициируется </w:t>
      </w:r>
      <w:r w:rsidRPr="00BA09DA">
        <w:rPr>
          <w:sz w:val="24"/>
          <w:szCs w:val="24"/>
        </w:rPr>
        <w:t xml:space="preserve"> изда</w:t>
      </w:r>
      <w:r w:rsidR="006E24A1">
        <w:rPr>
          <w:sz w:val="24"/>
          <w:szCs w:val="24"/>
        </w:rPr>
        <w:t>ние</w:t>
      </w:r>
      <w:r w:rsidRPr="001B4D4B">
        <w:rPr>
          <w:sz w:val="24"/>
          <w:szCs w:val="24"/>
        </w:rPr>
        <w:t xml:space="preserve"> распорядительн</w:t>
      </w:r>
      <w:r w:rsidR="006E24A1">
        <w:rPr>
          <w:sz w:val="24"/>
          <w:szCs w:val="24"/>
        </w:rPr>
        <w:t>ого</w:t>
      </w:r>
      <w:r w:rsidRPr="001B4D4B">
        <w:rPr>
          <w:sz w:val="24"/>
          <w:szCs w:val="24"/>
        </w:rPr>
        <w:t xml:space="preserve"> документ</w:t>
      </w:r>
      <w:r w:rsidR="006E24A1">
        <w:rPr>
          <w:sz w:val="24"/>
          <w:szCs w:val="24"/>
        </w:rPr>
        <w:t>а</w:t>
      </w:r>
      <w:r w:rsidRPr="001B4D4B">
        <w:rPr>
          <w:sz w:val="24"/>
          <w:szCs w:val="24"/>
        </w:rPr>
        <w:t xml:space="preserve"> о привлечении виновных лиц к ответственности за неприменение ремней безопасности, отсутствие или неисправность видеорегистратора и БСМТС в соответствии с трудовым законодательством РФ и требованиями настоящего Положения.</w:t>
      </w:r>
    </w:p>
    <w:p w:rsidR="00C74AD4" w:rsidRPr="001B4D4B" w:rsidRDefault="00C74AD4" w:rsidP="00C74AD4">
      <w:pPr>
        <w:widowControl w:val="0"/>
        <w:tabs>
          <w:tab w:val="left" w:pos="851"/>
        </w:tabs>
        <w:ind w:right="-1"/>
        <w:rPr>
          <w:szCs w:val="24"/>
          <w:lang w:eastAsia="ru-RU"/>
        </w:rPr>
      </w:pPr>
    </w:p>
    <w:p w:rsidR="00C74AD4" w:rsidRPr="001B4D4B" w:rsidRDefault="00C74AD4" w:rsidP="0035267C">
      <w:pPr>
        <w:pStyle w:val="afff"/>
        <w:widowControl w:val="0"/>
        <w:numPr>
          <w:ilvl w:val="2"/>
          <w:numId w:val="51"/>
        </w:numPr>
        <w:tabs>
          <w:tab w:val="left" w:pos="851"/>
        </w:tabs>
        <w:ind w:left="0" w:right="-1" w:firstLine="0"/>
        <w:rPr>
          <w:sz w:val="24"/>
          <w:szCs w:val="24"/>
        </w:rPr>
      </w:pPr>
      <w:r w:rsidRPr="001B4D4B">
        <w:rPr>
          <w:sz w:val="24"/>
          <w:szCs w:val="24"/>
        </w:rPr>
        <w:t>В случае выявления нарушения работниками подрядных организаций</w:t>
      </w:r>
      <w:r w:rsidR="00646F79">
        <w:rPr>
          <w:sz w:val="24"/>
          <w:szCs w:val="24"/>
        </w:rPr>
        <w:t>, выявивший нарушение направляет</w:t>
      </w:r>
      <w:r w:rsidRPr="001B4D4B">
        <w:rPr>
          <w:sz w:val="24"/>
          <w:szCs w:val="24"/>
        </w:rPr>
        <w:t xml:space="preserve"> </w:t>
      </w:r>
      <w:r w:rsidR="00646F79">
        <w:rPr>
          <w:sz w:val="24"/>
          <w:szCs w:val="24"/>
        </w:rPr>
        <w:t xml:space="preserve">служебной запиской </w:t>
      </w:r>
      <w:r w:rsidRPr="001B4D4B">
        <w:rPr>
          <w:sz w:val="24"/>
          <w:szCs w:val="24"/>
        </w:rPr>
        <w:t>второй экземпляр акта</w:t>
      </w:r>
      <w:r w:rsidR="00646F79">
        <w:rPr>
          <w:sz w:val="24"/>
          <w:szCs w:val="24"/>
        </w:rPr>
        <w:t xml:space="preserve"> куратору</w:t>
      </w:r>
      <w:r w:rsidR="00646F79" w:rsidRPr="00646F79">
        <w:rPr>
          <w:sz w:val="24"/>
          <w:szCs w:val="24"/>
        </w:rPr>
        <w:t xml:space="preserve"> </w:t>
      </w:r>
      <w:r w:rsidR="00646F79">
        <w:rPr>
          <w:sz w:val="24"/>
          <w:szCs w:val="24"/>
        </w:rPr>
        <w:t>договора, который в свою очередь</w:t>
      </w:r>
      <w:r w:rsidRPr="001B4D4B">
        <w:rPr>
          <w:sz w:val="24"/>
          <w:szCs w:val="24"/>
        </w:rPr>
        <w:t xml:space="preserve"> н</w:t>
      </w:r>
      <w:r w:rsidR="00646F79">
        <w:rPr>
          <w:sz w:val="24"/>
          <w:szCs w:val="24"/>
        </w:rPr>
        <w:t>аправляет акт</w:t>
      </w:r>
      <w:r w:rsidRPr="001B4D4B">
        <w:rPr>
          <w:sz w:val="24"/>
          <w:szCs w:val="24"/>
        </w:rPr>
        <w:t xml:space="preserve"> в подрядную организацию, водителем ТС которого, является работник, указанный в данном акте для принятия к нему мер взыскания.</w:t>
      </w:r>
    </w:p>
    <w:p w:rsidR="00C74AD4" w:rsidRPr="001B4D4B" w:rsidRDefault="00C74AD4" w:rsidP="00C74AD4">
      <w:pPr>
        <w:widowControl w:val="0"/>
        <w:tabs>
          <w:tab w:val="left" w:pos="851"/>
        </w:tabs>
        <w:ind w:right="-1"/>
        <w:rPr>
          <w:szCs w:val="24"/>
          <w:lang w:eastAsia="ru-RU"/>
        </w:rPr>
      </w:pPr>
    </w:p>
    <w:p w:rsidR="00C74AD4" w:rsidRPr="001B4D4B" w:rsidRDefault="00C74AD4" w:rsidP="0035267C">
      <w:pPr>
        <w:pStyle w:val="afff"/>
        <w:widowControl w:val="0"/>
        <w:numPr>
          <w:ilvl w:val="2"/>
          <w:numId w:val="51"/>
        </w:numPr>
        <w:tabs>
          <w:tab w:val="left" w:pos="851"/>
        </w:tabs>
        <w:ind w:left="0" w:right="-1" w:firstLine="0"/>
        <w:rPr>
          <w:sz w:val="24"/>
          <w:szCs w:val="24"/>
        </w:rPr>
      </w:pPr>
      <w:r w:rsidRPr="001B4D4B">
        <w:rPr>
          <w:sz w:val="24"/>
          <w:szCs w:val="24"/>
        </w:rPr>
        <w:t xml:space="preserve">Информация о выявленных случаях не применения пассажирами ремней безопасности доводятся до сведения всех работников </w:t>
      </w:r>
      <w:r w:rsidR="00D80A0C" w:rsidRPr="001B4D4B">
        <w:rPr>
          <w:sz w:val="24"/>
          <w:szCs w:val="24"/>
        </w:rPr>
        <w:t>Общества</w:t>
      </w:r>
      <w:r w:rsidRPr="001B4D4B">
        <w:rPr>
          <w:sz w:val="24"/>
          <w:szCs w:val="24"/>
        </w:rPr>
        <w:t>.</w:t>
      </w:r>
      <w:bookmarkStart w:id="162" w:name="_ПРИЛОЖЕНИЕ_25._АКТ"/>
      <w:bookmarkEnd w:id="162"/>
    </w:p>
    <w:p w:rsidR="00C74AD4" w:rsidRPr="001B4D4B" w:rsidRDefault="00C74AD4" w:rsidP="00C74AD4">
      <w:pPr>
        <w:widowControl w:val="0"/>
        <w:tabs>
          <w:tab w:val="left" w:pos="851"/>
        </w:tabs>
        <w:ind w:right="-1"/>
        <w:rPr>
          <w:szCs w:val="24"/>
        </w:rPr>
      </w:pPr>
    </w:p>
    <w:p w:rsidR="00C74AD4" w:rsidRPr="001B4D4B" w:rsidRDefault="00C74AD4" w:rsidP="0035267C">
      <w:pPr>
        <w:pStyle w:val="afff"/>
        <w:widowControl w:val="0"/>
        <w:numPr>
          <w:ilvl w:val="2"/>
          <w:numId w:val="51"/>
        </w:numPr>
        <w:tabs>
          <w:tab w:val="left" w:pos="851"/>
        </w:tabs>
        <w:ind w:left="0" w:right="-1" w:firstLine="0"/>
        <w:rPr>
          <w:sz w:val="24"/>
          <w:szCs w:val="24"/>
        </w:rPr>
      </w:pPr>
      <w:r w:rsidRPr="001B4D4B">
        <w:rPr>
          <w:sz w:val="24"/>
          <w:szCs w:val="24"/>
        </w:rPr>
        <w:t xml:space="preserve">Во время проверок состояния БДД необходимо осуществлять следующие виды контрольных мероприятий: </w:t>
      </w:r>
    </w:p>
    <w:p w:rsidR="00C74AD4" w:rsidRPr="001B4D4B" w:rsidRDefault="00C74AD4" w:rsidP="0035267C">
      <w:pPr>
        <w:numPr>
          <w:ilvl w:val="0"/>
          <w:numId w:val="42"/>
        </w:numPr>
        <w:tabs>
          <w:tab w:val="num" w:pos="539"/>
        </w:tabs>
        <w:spacing w:before="120"/>
        <w:ind w:left="538" w:hanging="357"/>
        <w:rPr>
          <w:szCs w:val="24"/>
        </w:rPr>
      </w:pPr>
      <w:r w:rsidRPr="001B4D4B">
        <w:rPr>
          <w:szCs w:val="24"/>
        </w:rPr>
        <w:lastRenderedPageBreak/>
        <w:t xml:space="preserve">контроль за соблюдением </w:t>
      </w:r>
      <w:r w:rsidR="00D80A0C" w:rsidRPr="001B4D4B">
        <w:rPr>
          <w:szCs w:val="24"/>
        </w:rPr>
        <w:t>Обществом</w:t>
      </w:r>
      <w:r w:rsidRPr="001B4D4B">
        <w:rPr>
          <w:szCs w:val="24"/>
        </w:rPr>
        <w:t>, подрядными/субподрядными организациями, выполняющими работы / оказывающими услуги с использованием ТС требований ЛНД Компании и законодательства РФ в области безопасности движения;</w:t>
      </w:r>
    </w:p>
    <w:p w:rsidR="00C74AD4" w:rsidRPr="001B4D4B" w:rsidRDefault="00C74AD4" w:rsidP="0035267C">
      <w:pPr>
        <w:numPr>
          <w:ilvl w:val="0"/>
          <w:numId w:val="42"/>
        </w:numPr>
        <w:tabs>
          <w:tab w:val="num" w:pos="539"/>
        </w:tabs>
        <w:spacing w:before="120"/>
        <w:ind w:left="538" w:hanging="357"/>
        <w:rPr>
          <w:szCs w:val="24"/>
        </w:rPr>
      </w:pPr>
      <w:r w:rsidRPr="001B4D4B">
        <w:rPr>
          <w:szCs w:val="24"/>
        </w:rPr>
        <w:t>контроль за ведением профилактической работы в области БДД и взаимодействие со службами БДД подрядных/субподрядных организаций и ГИБДД МВД России;</w:t>
      </w:r>
    </w:p>
    <w:p w:rsidR="00C74AD4" w:rsidRPr="001B4D4B" w:rsidRDefault="00C74AD4" w:rsidP="0035267C">
      <w:pPr>
        <w:numPr>
          <w:ilvl w:val="0"/>
          <w:numId w:val="42"/>
        </w:numPr>
        <w:tabs>
          <w:tab w:val="num" w:pos="539"/>
        </w:tabs>
        <w:spacing w:before="120"/>
        <w:ind w:left="538" w:hanging="357"/>
        <w:rPr>
          <w:szCs w:val="24"/>
        </w:rPr>
      </w:pPr>
      <w:r w:rsidRPr="001B4D4B">
        <w:rPr>
          <w:szCs w:val="24"/>
        </w:rPr>
        <w:t>контроль за соблюдением требований Компании по оборудованию ТС БСМТС, по контролю и анализу соблюдения требований ПДД РФ, скоростного режима, режима труда и отдыха водителей с использованием показаний БСМТС;</w:t>
      </w:r>
    </w:p>
    <w:p w:rsidR="00C74AD4" w:rsidRPr="001B4D4B" w:rsidRDefault="00C74AD4" w:rsidP="0035267C">
      <w:pPr>
        <w:numPr>
          <w:ilvl w:val="0"/>
          <w:numId w:val="42"/>
        </w:numPr>
        <w:tabs>
          <w:tab w:val="num" w:pos="539"/>
        </w:tabs>
        <w:spacing w:before="120"/>
        <w:ind w:left="538" w:hanging="357"/>
        <w:rPr>
          <w:szCs w:val="24"/>
        </w:rPr>
      </w:pPr>
      <w:r w:rsidRPr="001B4D4B">
        <w:rPr>
          <w:szCs w:val="24"/>
        </w:rPr>
        <w:t xml:space="preserve">контроль за оборудованием ТС и использованием ремней безопасности работниками </w:t>
      </w:r>
      <w:r w:rsidR="00D80A0C" w:rsidRPr="001B4D4B">
        <w:rPr>
          <w:szCs w:val="24"/>
        </w:rPr>
        <w:t>Общества</w:t>
      </w:r>
      <w:r w:rsidRPr="001B4D4B">
        <w:rPr>
          <w:szCs w:val="24"/>
        </w:rPr>
        <w:t xml:space="preserve"> и подрядных/субподрядных организаций;</w:t>
      </w:r>
    </w:p>
    <w:p w:rsidR="00C74AD4" w:rsidRPr="001B4D4B" w:rsidRDefault="00C74AD4" w:rsidP="0035267C">
      <w:pPr>
        <w:numPr>
          <w:ilvl w:val="0"/>
          <w:numId w:val="42"/>
        </w:numPr>
        <w:tabs>
          <w:tab w:val="num" w:pos="539"/>
        </w:tabs>
        <w:spacing w:before="120"/>
        <w:ind w:left="538" w:hanging="357"/>
        <w:rPr>
          <w:szCs w:val="24"/>
        </w:rPr>
      </w:pPr>
      <w:r w:rsidRPr="001B4D4B">
        <w:rPr>
          <w:szCs w:val="24"/>
        </w:rPr>
        <w:t>контроль за оборудованием ТС подрядных/субподрядных организаций двусторонними видеорегистраторами, организация анализа записей видеорегистраторов при проведении расследований обстоятельств и причин ДТП;</w:t>
      </w:r>
    </w:p>
    <w:p w:rsidR="00C74AD4" w:rsidRPr="001B4D4B" w:rsidRDefault="00C74AD4" w:rsidP="0035267C">
      <w:pPr>
        <w:numPr>
          <w:ilvl w:val="0"/>
          <w:numId w:val="42"/>
        </w:numPr>
        <w:tabs>
          <w:tab w:val="num" w:pos="539"/>
        </w:tabs>
        <w:spacing w:before="120"/>
        <w:ind w:left="538" w:hanging="357"/>
        <w:rPr>
          <w:szCs w:val="24"/>
        </w:rPr>
      </w:pPr>
      <w:r w:rsidRPr="001B4D4B">
        <w:rPr>
          <w:szCs w:val="24"/>
        </w:rPr>
        <w:t xml:space="preserve">проверка процесса консолидации, хранения и рассылки Планов мероприятий и Уроков, извлеченных из происшествий и управленческой информации о трендах и статистике </w:t>
      </w:r>
    </w:p>
    <w:p w:rsidR="00C74AD4" w:rsidRPr="001B4D4B" w:rsidRDefault="00C74AD4" w:rsidP="0035267C">
      <w:pPr>
        <w:numPr>
          <w:ilvl w:val="0"/>
          <w:numId w:val="42"/>
        </w:numPr>
        <w:tabs>
          <w:tab w:val="num" w:pos="539"/>
        </w:tabs>
        <w:spacing w:before="120"/>
        <w:ind w:left="538" w:hanging="357"/>
        <w:rPr>
          <w:szCs w:val="24"/>
        </w:rPr>
      </w:pPr>
      <w:r w:rsidRPr="001B4D4B">
        <w:rPr>
          <w:szCs w:val="24"/>
        </w:rPr>
        <w:t>контроль результативности предпринятых корректирующих и предупреждающих действий по предупреждению ДТП;</w:t>
      </w:r>
    </w:p>
    <w:p w:rsidR="00C74AD4" w:rsidRPr="001B4D4B" w:rsidRDefault="00C74AD4" w:rsidP="0035267C">
      <w:pPr>
        <w:numPr>
          <w:ilvl w:val="0"/>
          <w:numId w:val="42"/>
        </w:numPr>
        <w:tabs>
          <w:tab w:val="num" w:pos="539"/>
        </w:tabs>
        <w:spacing w:before="120"/>
        <w:ind w:left="538" w:hanging="357"/>
        <w:rPr>
          <w:szCs w:val="24"/>
        </w:rPr>
      </w:pPr>
      <w:r w:rsidRPr="001B4D4B">
        <w:rPr>
          <w:szCs w:val="24"/>
        </w:rPr>
        <w:t>контроль за организацией и своевременностью проведения обучения по программам «Защитное вождение» в подрядных/субподрядных организациях.</w:t>
      </w:r>
    </w:p>
    <w:p w:rsidR="00C74AD4" w:rsidRPr="001B4D4B" w:rsidRDefault="00C74AD4" w:rsidP="00C74AD4">
      <w:pPr>
        <w:pStyle w:val="S24"/>
        <w:keepNext w:val="0"/>
        <w:outlineLvl w:val="9"/>
        <w:rPr>
          <w:rFonts w:ascii="Times New Roman" w:hAnsi="Times New Roman"/>
          <w:b w:val="0"/>
          <w:caps w:val="0"/>
        </w:rPr>
      </w:pPr>
    </w:p>
    <w:p w:rsidR="00C74AD4" w:rsidRPr="001B4D4B" w:rsidRDefault="00C74AD4" w:rsidP="0035267C">
      <w:pPr>
        <w:pStyle w:val="afff"/>
        <w:widowControl w:val="0"/>
        <w:numPr>
          <w:ilvl w:val="2"/>
          <w:numId w:val="51"/>
        </w:numPr>
        <w:tabs>
          <w:tab w:val="left" w:pos="851"/>
        </w:tabs>
        <w:ind w:left="0" w:right="-1" w:firstLine="0"/>
        <w:rPr>
          <w:sz w:val="24"/>
        </w:rPr>
      </w:pPr>
      <w:r w:rsidRPr="001B4D4B">
        <w:rPr>
          <w:sz w:val="24"/>
        </w:rPr>
        <w:t xml:space="preserve">Кроме указанных мероприятий специалист </w:t>
      </w:r>
      <w:r w:rsidR="0071239A">
        <w:rPr>
          <w:sz w:val="24"/>
        </w:rPr>
        <w:t>управления охраны труда и промышленной безопасности</w:t>
      </w:r>
      <w:r w:rsidRPr="001B4D4B">
        <w:rPr>
          <w:sz w:val="24"/>
        </w:rPr>
        <w:t xml:space="preserve"> </w:t>
      </w:r>
      <w:r w:rsidR="00D80A0C" w:rsidRPr="001B4D4B">
        <w:rPr>
          <w:sz w:val="24"/>
          <w:szCs w:val="24"/>
        </w:rPr>
        <w:t>Общества</w:t>
      </w:r>
      <w:r w:rsidRPr="001B4D4B">
        <w:rPr>
          <w:sz w:val="24"/>
        </w:rPr>
        <w:t xml:space="preserve"> обеспечивает контроль за:</w:t>
      </w:r>
    </w:p>
    <w:p w:rsidR="00C74AD4" w:rsidRPr="001B4D4B" w:rsidRDefault="00C74AD4" w:rsidP="0035267C">
      <w:pPr>
        <w:numPr>
          <w:ilvl w:val="0"/>
          <w:numId w:val="42"/>
        </w:numPr>
        <w:tabs>
          <w:tab w:val="num" w:pos="539"/>
        </w:tabs>
        <w:spacing w:before="120"/>
        <w:ind w:left="538" w:hanging="357"/>
        <w:rPr>
          <w:szCs w:val="24"/>
        </w:rPr>
      </w:pPr>
      <w:r w:rsidRPr="001B4D4B">
        <w:rPr>
          <w:szCs w:val="24"/>
        </w:rPr>
        <w:t>соблюдением требований ЛНД Компании</w:t>
      </w:r>
      <w:r w:rsidR="00ED7E9A" w:rsidRPr="001B4D4B">
        <w:t>/</w:t>
      </w:r>
      <w:r w:rsidR="00ED7E9A" w:rsidRPr="001B4D4B">
        <w:rPr>
          <w:szCs w:val="24"/>
        </w:rPr>
        <w:t xml:space="preserve"> Общества</w:t>
      </w:r>
      <w:r w:rsidRPr="001B4D4B">
        <w:rPr>
          <w:szCs w:val="24"/>
        </w:rPr>
        <w:t xml:space="preserve">  в области БДД при эксплуатации и ремонте ТС;</w:t>
      </w:r>
    </w:p>
    <w:p w:rsidR="00C74AD4" w:rsidRPr="00622A78" w:rsidRDefault="00C74AD4" w:rsidP="0035267C">
      <w:pPr>
        <w:numPr>
          <w:ilvl w:val="0"/>
          <w:numId w:val="42"/>
        </w:numPr>
        <w:tabs>
          <w:tab w:val="num" w:pos="539"/>
        </w:tabs>
        <w:spacing w:before="120"/>
        <w:ind w:left="538" w:hanging="357"/>
        <w:rPr>
          <w:szCs w:val="24"/>
        </w:rPr>
      </w:pPr>
      <w:r w:rsidRPr="001B4D4B">
        <w:rPr>
          <w:szCs w:val="24"/>
        </w:rPr>
        <w:t>профилактикой и устранением причин возникновения ДТП</w:t>
      </w:r>
      <w:r w:rsidRPr="00622A78">
        <w:rPr>
          <w:szCs w:val="24"/>
        </w:rPr>
        <w:t xml:space="preserve"> и связанных с ними несчастных случаев, пожаров;</w:t>
      </w:r>
    </w:p>
    <w:p w:rsidR="00C74AD4" w:rsidRPr="00622A78" w:rsidRDefault="00C74AD4" w:rsidP="0035267C">
      <w:pPr>
        <w:numPr>
          <w:ilvl w:val="0"/>
          <w:numId w:val="42"/>
        </w:numPr>
        <w:tabs>
          <w:tab w:val="num" w:pos="539"/>
        </w:tabs>
        <w:spacing w:before="120"/>
        <w:ind w:left="538" w:hanging="357"/>
        <w:rPr>
          <w:szCs w:val="24"/>
        </w:rPr>
      </w:pPr>
      <w:r w:rsidRPr="00622A78">
        <w:rPr>
          <w:szCs w:val="24"/>
        </w:rPr>
        <w:t>укомплектованностью и техническим состоянием аварийного запаса специального оборудования, инструмента и средств индивидуальной одежды при эксплуатации ТС в осенне-зимний период;</w:t>
      </w:r>
    </w:p>
    <w:p w:rsidR="00C74AD4" w:rsidRPr="00622A78" w:rsidRDefault="00C74AD4" w:rsidP="0035267C">
      <w:pPr>
        <w:numPr>
          <w:ilvl w:val="0"/>
          <w:numId w:val="42"/>
        </w:numPr>
        <w:tabs>
          <w:tab w:val="num" w:pos="539"/>
        </w:tabs>
        <w:spacing w:before="120"/>
        <w:ind w:left="538" w:hanging="357"/>
        <w:rPr>
          <w:szCs w:val="24"/>
        </w:rPr>
      </w:pPr>
      <w:r w:rsidRPr="00622A78">
        <w:rPr>
          <w:szCs w:val="24"/>
        </w:rPr>
        <w:t>организацией и проведением инструктажей по БДД с персоналом, согласно утвержденных программ и планов;</w:t>
      </w:r>
    </w:p>
    <w:p w:rsidR="00C74AD4" w:rsidRPr="00622A78" w:rsidRDefault="00C74AD4" w:rsidP="0035267C">
      <w:pPr>
        <w:numPr>
          <w:ilvl w:val="0"/>
          <w:numId w:val="42"/>
        </w:numPr>
        <w:tabs>
          <w:tab w:val="num" w:pos="539"/>
        </w:tabs>
        <w:spacing w:before="120"/>
        <w:ind w:left="538" w:hanging="357"/>
        <w:rPr>
          <w:szCs w:val="24"/>
        </w:rPr>
      </w:pPr>
      <w:r w:rsidRPr="00622A78">
        <w:rPr>
          <w:szCs w:val="24"/>
        </w:rPr>
        <w:t>готовностью эксплуатируемых ТС и аварийного запаса специального оборудования, инструмента, средств индивидуальной одежды, контрольно-измерительных приборов и автоматики, необходимых для предупреждения происшествий к безопасной и бесперебойной эксплуатации ТС в осенне-зимний период;</w:t>
      </w:r>
    </w:p>
    <w:p w:rsidR="00C74AD4" w:rsidRPr="00622A78" w:rsidRDefault="00C74AD4" w:rsidP="0035267C">
      <w:pPr>
        <w:numPr>
          <w:ilvl w:val="0"/>
          <w:numId w:val="42"/>
        </w:numPr>
        <w:tabs>
          <w:tab w:val="num" w:pos="539"/>
        </w:tabs>
        <w:spacing w:before="120"/>
        <w:ind w:left="538" w:hanging="357"/>
        <w:rPr>
          <w:szCs w:val="24"/>
        </w:rPr>
      </w:pPr>
      <w:r w:rsidRPr="00622A78">
        <w:rPr>
          <w:szCs w:val="24"/>
        </w:rPr>
        <w:t>качеством профилактической работы в области БДД, проводимой подрядными/субподрядными организациями;</w:t>
      </w:r>
    </w:p>
    <w:p w:rsidR="00C74AD4" w:rsidRPr="00622A78" w:rsidRDefault="00C74AD4" w:rsidP="0035267C">
      <w:pPr>
        <w:numPr>
          <w:ilvl w:val="0"/>
          <w:numId w:val="42"/>
        </w:numPr>
        <w:tabs>
          <w:tab w:val="num" w:pos="539"/>
        </w:tabs>
        <w:spacing w:before="120"/>
        <w:ind w:left="538" w:hanging="357"/>
        <w:rPr>
          <w:szCs w:val="24"/>
        </w:rPr>
      </w:pPr>
      <w:r w:rsidRPr="00622A78">
        <w:rPr>
          <w:szCs w:val="24"/>
        </w:rPr>
        <w:t>исполнением мероприятий по итогам расследования ДТП;</w:t>
      </w:r>
    </w:p>
    <w:p w:rsidR="00CD5959" w:rsidRPr="001B4D4B" w:rsidRDefault="00C74AD4" w:rsidP="0035267C">
      <w:pPr>
        <w:numPr>
          <w:ilvl w:val="0"/>
          <w:numId w:val="42"/>
        </w:numPr>
        <w:tabs>
          <w:tab w:val="num" w:pos="539"/>
        </w:tabs>
        <w:spacing w:before="120"/>
        <w:ind w:left="538" w:hanging="357"/>
      </w:pPr>
      <w:r w:rsidRPr="001B4D4B">
        <w:rPr>
          <w:szCs w:val="24"/>
        </w:rPr>
        <w:t xml:space="preserve">рассмотрение проектов автомобильных дорог зимних и ледовых переправ, организация контроля строительства и эксплуатации временных (зимних) дорог и ледовых переправ на объектах (к объектам) </w:t>
      </w:r>
      <w:r w:rsidR="008B29B7" w:rsidRPr="001B4D4B">
        <w:rPr>
          <w:szCs w:val="24"/>
        </w:rPr>
        <w:t>Общества</w:t>
      </w:r>
      <w:r w:rsidRPr="001B4D4B">
        <w:rPr>
          <w:szCs w:val="24"/>
        </w:rPr>
        <w:t>.</w:t>
      </w:r>
    </w:p>
    <w:p w:rsidR="00CD5959" w:rsidRPr="001B4D4B" w:rsidRDefault="00CD5959" w:rsidP="001B4D4B">
      <w:pPr>
        <w:pStyle w:val="S4"/>
        <w:sectPr w:rsidR="00CD5959" w:rsidRPr="001B4D4B" w:rsidSect="008E2945">
          <w:headerReference w:type="even" r:id="rId34"/>
          <w:headerReference w:type="default" r:id="rId35"/>
          <w:headerReference w:type="first" r:id="rId36"/>
          <w:pgSz w:w="11906" w:h="16838" w:code="9"/>
          <w:pgMar w:top="510" w:right="1021" w:bottom="567" w:left="1247" w:header="737" w:footer="680" w:gutter="0"/>
          <w:cols w:space="708"/>
          <w:docGrid w:linePitch="360"/>
        </w:sectPr>
      </w:pPr>
    </w:p>
    <w:p w:rsidR="00A214DE" w:rsidRPr="001B4D4B" w:rsidRDefault="001A05AA" w:rsidP="0035267C">
      <w:pPr>
        <w:pStyle w:val="S13"/>
        <w:numPr>
          <w:ilvl w:val="0"/>
          <w:numId w:val="11"/>
        </w:numPr>
        <w:ind w:left="0" w:firstLine="0"/>
      </w:pPr>
      <w:bookmarkStart w:id="163" w:name="_Toc334803166"/>
      <w:bookmarkStart w:id="164" w:name="_Toc130884187"/>
      <w:bookmarkStart w:id="165" w:name="_Toc130960400"/>
      <w:bookmarkStart w:id="166" w:name="_Toc130960522"/>
      <w:bookmarkStart w:id="167" w:name="_Toc17730779"/>
      <w:bookmarkStart w:id="168" w:name="_Toc431215517"/>
      <w:bookmarkStart w:id="169" w:name="_Toc456176983"/>
      <w:r w:rsidRPr="001B4D4B">
        <w:rPr>
          <w:caps w:val="0"/>
        </w:rPr>
        <w:lastRenderedPageBreak/>
        <w:t>ТРЕБОВАНИЯ К ОРГАНИЗАЦИИ КОНТРОЛЯ ЗА ТЕХНИЧЕСКИМ ОБЕСПЕЧЕНИЕМ БЕЗОПАСНОСТИ ДВИЖЕНИЯ</w:t>
      </w:r>
      <w:bookmarkEnd w:id="163"/>
      <w:bookmarkEnd w:id="164"/>
      <w:bookmarkEnd w:id="165"/>
      <w:bookmarkEnd w:id="166"/>
      <w:bookmarkEnd w:id="167"/>
    </w:p>
    <w:p w:rsidR="00A214DE" w:rsidRPr="001B4D4B" w:rsidRDefault="00A214DE" w:rsidP="001B4D4B">
      <w:pPr>
        <w:ind w:right="-1"/>
        <w:jc w:val="left"/>
        <w:rPr>
          <w:rFonts w:eastAsia="Times New Roman"/>
        </w:rPr>
      </w:pPr>
    </w:p>
    <w:p w:rsidR="0060247C" w:rsidRPr="001B4D4B" w:rsidRDefault="0060247C" w:rsidP="001B4D4B">
      <w:pPr>
        <w:ind w:right="-1"/>
        <w:jc w:val="left"/>
        <w:rPr>
          <w:rFonts w:eastAsia="Times New Roman"/>
        </w:rPr>
      </w:pPr>
    </w:p>
    <w:p w:rsidR="00A214DE" w:rsidRPr="001B4D4B" w:rsidRDefault="008D176C" w:rsidP="001B4D4B">
      <w:pPr>
        <w:pStyle w:val="S24"/>
      </w:pPr>
      <w:bookmarkStart w:id="170" w:name="_Toc17730780"/>
      <w:r w:rsidRPr="001B4D4B">
        <w:rPr>
          <w:caps w:val="0"/>
        </w:rPr>
        <w:t>5.1.</w:t>
      </w:r>
      <w:bookmarkStart w:id="171" w:name="_Toc129942007"/>
      <w:bookmarkStart w:id="172" w:name="_Toc130884188"/>
      <w:bookmarkStart w:id="173" w:name="_Toc130960401"/>
      <w:bookmarkStart w:id="174" w:name="_Toc130960523"/>
      <w:r w:rsidRPr="001B4D4B">
        <w:rPr>
          <w:caps w:val="0"/>
        </w:rPr>
        <w:tab/>
        <w:t>ОБЩИЕ ПОЛОЖЕНИЯ</w:t>
      </w:r>
      <w:bookmarkEnd w:id="170"/>
      <w:bookmarkEnd w:id="171"/>
      <w:bookmarkEnd w:id="172"/>
      <w:bookmarkEnd w:id="173"/>
      <w:bookmarkEnd w:id="174"/>
    </w:p>
    <w:p w:rsidR="00A214DE" w:rsidRPr="001B4D4B" w:rsidRDefault="00A214DE" w:rsidP="001B4D4B">
      <w:pPr>
        <w:widowControl w:val="0"/>
        <w:ind w:right="-1"/>
        <w:rPr>
          <w:szCs w:val="20"/>
          <w:lang w:eastAsia="ru-RU"/>
        </w:rPr>
      </w:pPr>
    </w:p>
    <w:p w:rsidR="00A214DE" w:rsidRPr="006C30DA" w:rsidRDefault="00A214DE" w:rsidP="0035267C">
      <w:pPr>
        <w:pStyle w:val="afff"/>
        <w:widowControl w:val="0"/>
        <w:numPr>
          <w:ilvl w:val="2"/>
          <w:numId w:val="37"/>
        </w:numPr>
        <w:tabs>
          <w:tab w:val="left" w:pos="900"/>
        </w:tabs>
        <w:ind w:left="0" w:right="-1" w:firstLine="0"/>
        <w:rPr>
          <w:sz w:val="24"/>
          <w:szCs w:val="24"/>
        </w:rPr>
      </w:pPr>
      <w:r w:rsidRPr="006C30DA">
        <w:rPr>
          <w:sz w:val="24"/>
          <w:szCs w:val="24"/>
        </w:rPr>
        <w:t xml:space="preserve">Техническое состояние и оборудование </w:t>
      </w:r>
      <w:r w:rsidR="004E6A53" w:rsidRPr="006C30DA">
        <w:rPr>
          <w:sz w:val="24"/>
          <w:szCs w:val="24"/>
        </w:rPr>
        <w:t>ТС</w:t>
      </w:r>
      <w:r w:rsidRPr="006C30DA">
        <w:rPr>
          <w:sz w:val="24"/>
          <w:szCs w:val="24"/>
        </w:rPr>
        <w:t xml:space="preserve">, которые участвуют в дорожном движении, должно отвечать требованиям соответствующих Правил технической эксплуатации, </w:t>
      </w:r>
      <w:r w:rsidR="00C75F87" w:rsidRPr="006C30DA">
        <w:rPr>
          <w:sz w:val="24"/>
          <w:szCs w:val="24"/>
        </w:rPr>
        <w:t xml:space="preserve">утвержденных приказом Минавтотранса РСФСР от 09.12.1970 № 19, </w:t>
      </w:r>
      <w:r w:rsidRPr="006C30DA">
        <w:rPr>
          <w:sz w:val="24"/>
          <w:szCs w:val="24"/>
        </w:rPr>
        <w:t>ПДД и инструкций заводов изготовителей.</w:t>
      </w:r>
    </w:p>
    <w:p w:rsidR="00576CD7" w:rsidRPr="006C30DA" w:rsidRDefault="00576CD7" w:rsidP="001B4D4B">
      <w:pPr>
        <w:pStyle w:val="afff"/>
        <w:widowControl w:val="0"/>
        <w:ind w:left="0" w:right="-1" w:firstLine="0"/>
        <w:rPr>
          <w:sz w:val="24"/>
          <w:szCs w:val="24"/>
        </w:rPr>
      </w:pPr>
    </w:p>
    <w:p w:rsidR="00A214DE" w:rsidRPr="006C30DA" w:rsidRDefault="00A214DE" w:rsidP="0035267C">
      <w:pPr>
        <w:pStyle w:val="afff"/>
        <w:widowControl w:val="0"/>
        <w:numPr>
          <w:ilvl w:val="2"/>
          <w:numId w:val="37"/>
        </w:numPr>
        <w:tabs>
          <w:tab w:val="left" w:pos="900"/>
        </w:tabs>
        <w:ind w:left="0" w:right="-1" w:firstLine="0"/>
        <w:rPr>
          <w:sz w:val="24"/>
          <w:szCs w:val="24"/>
        </w:rPr>
      </w:pPr>
      <w:r w:rsidRPr="006C30DA">
        <w:rPr>
          <w:sz w:val="24"/>
          <w:szCs w:val="24"/>
        </w:rPr>
        <w:t xml:space="preserve">Диагностика, техническое обслуживание и ремонт </w:t>
      </w:r>
      <w:r w:rsidR="00635684" w:rsidRPr="006C30DA">
        <w:rPr>
          <w:sz w:val="24"/>
          <w:szCs w:val="24"/>
        </w:rPr>
        <w:t>ТС</w:t>
      </w:r>
      <w:r w:rsidRPr="006C30DA">
        <w:rPr>
          <w:sz w:val="24"/>
          <w:szCs w:val="24"/>
        </w:rPr>
        <w:t xml:space="preserve"> в</w:t>
      </w:r>
      <w:r w:rsidR="0002195F" w:rsidRPr="006C30DA">
        <w:rPr>
          <w:sz w:val="24"/>
          <w:szCs w:val="24"/>
        </w:rPr>
        <w:t xml:space="preserve"> </w:t>
      </w:r>
      <w:r w:rsidR="0061340E" w:rsidRPr="006C30DA">
        <w:rPr>
          <w:sz w:val="24"/>
          <w:szCs w:val="24"/>
        </w:rPr>
        <w:t>Обществе, подрядных/субподрядных организаций</w:t>
      </w:r>
      <w:r w:rsidRPr="006C30DA">
        <w:rPr>
          <w:sz w:val="24"/>
          <w:szCs w:val="24"/>
        </w:rPr>
        <w:t xml:space="preserve"> организуется и производится в соответствии с требованиями действующего законодательства и инструкции завода изготовителя по каждой марке автомобиля.</w:t>
      </w:r>
    </w:p>
    <w:p w:rsidR="00A214DE" w:rsidRPr="006C30DA" w:rsidRDefault="00A214DE" w:rsidP="001B4D4B">
      <w:pPr>
        <w:widowControl w:val="0"/>
        <w:tabs>
          <w:tab w:val="left" w:pos="900"/>
          <w:tab w:val="num" w:pos="2520"/>
        </w:tabs>
        <w:ind w:right="-1"/>
        <w:rPr>
          <w:szCs w:val="24"/>
          <w:lang w:eastAsia="ru-RU"/>
        </w:rPr>
      </w:pPr>
    </w:p>
    <w:p w:rsidR="00A214DE" w:rsidRPr="006C30DA" w:rsidRDefault="00A214DE" w:rsidP="0035267C">
      <w:pPr>
        <w:pStyle w:val="afff"/>
        <w:widowControl w:val="0"/>
        <w:numPr>
          <w:ilvl w:val="2"/>
          <w:numId w:val="37"/>
        </w:numPr>
        <w:ind w:left="0" w:right="-1" w:firstLine="0"/>
        <w:rPr>
          <w:sz w:val="24"/>
          <w:szCs w:val="24"/>
        </w:rPr>
      </w:pPr>
      <w:r w:rsidRPr="006C30DA">
        <w:rPr>
          <w:sz w:val="24"/>
          <w:szCs w:val="24"/>
        </w:rPr>
        <w:t>В зависимости от объема, трудоемкости выполняемых работ, периодичности их проведения предусмотрены следующие виды технического обслуживания:</w:t>
      </w:r>
    </w:p>
    <w:p w:rsidR="00A214DE" w:rsidRPr="006C30DA" w:rsidRDefault="00A214DE" w:rsidP="0035267C">
      <w:pPr>
        <w:numPr>
          <w:ilvl w:val="0"/>
          <w:numId w:val="43"/>
        </w:numPr>
        <w:tabs>
          <w:tab w:val="num" w:pos="539"/>
        </w:tabs>
        <w:spacing w:before="120"/>
        <w:ind w:left="538" w:hanging="357"/>
        <w:rPr>
          <w:szCs w:val="24"/>
          <w:lang w:eastAsia="ru-RU"/>
        </w:rPr>
      </w:pPr>
      <w:r w:rsidRPr="006C30DA">
        <w:rPr>
          <w:szCs w:val="24"/>
          <w:lang w:eastAsia="ru-RU"/>
        </w:rPr>
        <w:t>ежедневное техническое обслуживание (ЕО);</w:t>
      </w:r>
    </w:p>
    <w:p w:rsidR="00A214DE" w:rsidRPr="006C30DA" w:rsidRDefault="00A214DE" w:rsidP="0035267C">
      <w:pPr>
        <w:numPr>
          <w:ilvl w:val="0"/>
          <w:numId w:val="43"/>
        </w:numPr>
        <w:tabs>
          <w:tab w:val="num" w:pos="539"/>
        </w:tabs>
        <w:spacing w:before="120"/>
        <w:ind w:left="538" w:hanging="357"/>
        <w:rPr>
          <w:szCs w:val="24"/>
          <w:lang w:eastAsia="ru-RU"/>
        </w:rPr>
      </w:pPr>
      <w:r w:rsidRPr="006C30DA">
        <w:rPr>
          <w:szCs w:val="24"/>
          <w:lang w:eastAsia="ru-RU"/>
        </w:rPr>
        <w:t>первое техническое обслуживание (Т01);</w:t>
      </w:r>
    </w:p>
    <w:p w:rsidR="00A214DE" w:rsidRPr="006C30DA" w:rsidRDefault="00A214DE" w:rsidP="0035267C">
      <w:pPr>
        <w:numPr>
          <w:ilvl w:val="0"/>
          <w:numId w:val="43"/>
        </w:numPr>
        <w:tabs>
          <w:tab w:val="num" w:pos="539"/>
        </w:tabs>
        <w:spacing w:before="120"/>
        <w:ind w:left="538" w:hanging="357"/>
        <w:rPr>
          <w:szCs w:val="24"/>
          <w:lang w:eastAsia="ru-RU"/>
        </w:rPr>
      </w:pPr>
      <w:r w:rsidRPr="006C30DA">
        <w:rPr>
          <w:szCs w:val="24"/>
          <w:lang w:eastAsia="ru-RU"/>
        </w:rPr>
        <w:t>второе техническое обслуживание (Т02);</w:t>
      </w:r>
    </w:p>
    <w:p w:rsidR="00A214DE" w:rsidRPr="006C30DA" w:rsidRDefault="00A214DE" w:rsidP="0035267C">
      <w:pPr>
        <w:numPr>
          <w:ilvl w:val="0"/>
          <w:numId w:val="43"/>
        </w:numPr>
        <w:tabs>
          <w:tab w:val="num" w:pos="539"/>
        </w:tabs>
        <w:spacing w:before="120"/>
        <w:ind w:left="538" w:hanging="357"/>
        <w:rPr>
          <w:szCs w:val="24"/>
          <w:lang w:eastAsia="ru-RU"/>
        </w:rPr>
      </w:pPr>
      <w:r w:rsidRPr="006C30DA">
        <w:rPr>
          <w:szCs w:val="24"/>
          <w:lang w:eastAsia="ru-RU"/>
        </w:rPr>
        <w:t>сезонное техническое обслуживание (СО).</w:t>
      </w:r>
    </w:p>
    <w:p w:rsidR="00A214DE" w:rsidRPr="006C30DA" w:rsidRDefault="00A214DE" w:rsidP="001B4D4B">
      <w:pPr>
        <w:ind w:right="-1"/>
        <w:rPr>
          <w:rFonts w:eastAsia="Times New Roman"/>
          <w:szCs w:val="24"/>
        </w:rPr>
      </w:pPr>
    </w:p>
    <w:p w:rsidR="00106B53" w:rsidRPr="006C30DA" w:rsidRDefault="006B1009" w:rsidP="0035267C">
      <w:pPr>
        <w:pStyle w:val="afff"/>
        <w:widowControl w:val="0"/>
        <w:numPr>
          <w:ilvl w:val="2"/>
          <w:numId w:val="37"/>
        </w:numPr>
        <w:ind w:left="0" w:right="-1" w:firstLine="0"/>
        <w:rPr>
          <w:sz w:val="24"/>
          <w:szCs w:val="24"/>
        </w:rPr>
      </w:pPr>
      <w:r w:rsidRPr="00565325">
        <w:rPr>
          <w:sz w:val="24"/>
          <w:szCs w:val="24"/>
        </w:rPr>
        <w:t>Транспортным отделом Общества</w:t>
      </w:r>
      <w:r w:rsidR="00A214DE" w:rsidRPr="00565325">
        <w:rPr>
          <w:sz w:val="24"/>
          <w:szCs w:val="24"/>
        </w:rPr>
        <w:t xml:space="preserve">, </w:t>
      </w:r>
      <w:r w:rsidR="0061340E" w:rsidRPr="00565325">
        <w:rPr>
          <w:sz w:val="24"/>
          <w:szCs w:val="24"/>
        </w:rPr>
        <w:t>при эксплуатации</w:t>
      </w:r>
      <w:r w:rsidR="00A214DE" w:rsidRPr="00565325">
        <w:rPr>
          <w:sz w:val="24"/>
          <w:szCs w:val="24"/>
        </w:rPr>
        <w:t xml:space="preserve"> </w:t>
      </w:r>
      <w:r w:rsidR="00D03877" w:rsidRPr="00565325">
        <w:rPr>
          <w:sz w:val="24"/>
          <w:szCs w:val="24"/>
        </w:rPr>
        <w:t>ТС</w:t>
      </w:r>
      <w:r w:rsidR="00A214DE" w:rsidRPr="00565325">
        <w:rPr>
          <w:sz w:val="24"/>
          <w:szCs w:val="24"/>
        </w:rPr>
        <w:t xml:space="preserve">, должна быть организована планово-предупредительная система технического обслуживания </w:t>
      </w:r>
      <w:r w:rsidR="00635684" w:rsidRPr="00565325">
        <w:rPr>
          <w:sz w:val="24"/>
          <w:szCs w:val="24"/>
        </w:rPr>
        <w:t>ТС</w:t>
      </w:r>
      <w:r w:rsidR="00A214DE" w:rsidRPr="00565325">
        <w:rPr>
          <w:sz w:val="24"/>
          <w:szCs w:val="24"/>
        </w:rPr>
        <w:t>. Все виды технического обслуживания необходимо выполнять в соответствии с графиком,</w:t>
      </w:r>
      <w:r w:rsidR="00A214DE" w:rsidRPr="006C30DA">
        <w:rPr>
          <w:sz w:val="24"/>
          <w:szCs w:val="24"/>
        </w:rPr>
        <w:t xml:space="preserve"> который составляется на месяц, для каждого </w:t>
      </w:r>
      <w:r w:rsidR="00D03877" w:rsidRPr="006C30DA">
        <w:rPr>
          <w:sz w:val="24"/>
          <w:szCs w:val="24"/>
        </w:rPr>
        <w:t>ТС</w:t>
      </w:r>
      <w:r w:rsidR="00A214DE" w:rsidRPr="006C30DA">
        <w:rPr>
          <w:sz w:val="24"/>
          <w:szCs w:val="24"/>
        </w:rPr>
        <w:t xml:space="preserve"> исходя из среднесуточного пробега и нормы пробега между техническими обслуживаниями.</w:t>
      </w:r>
    </w:p>
    <w:p w:rsidR="00106B53" w:rsidRPr="001B4D4B" w:rsidRDefault="00106B53" w:rsidP="001B4D4B">
      <w:pPr>
        <w:pStyle w:val="afff"/>
        <w:widowControl w:val="0"/>
        <w:ind w:left="0" w:right="-1" w:firstLine="0"/>
        <w:rPr>
          <w:sz w:val="24"/>
          <w:szCs w:val="24"/>
        </w:rPr>
      </w:pPr>
    </w:p>
    <w:p w:rsidR="00A214DE" w:rsidRPr="001B4D4B" w:rsidRDefault="00A214DE" w:rsidP="0035267C">
      <w:pPr>
        <w:pStyle w:val="afff"/>
        <w:widowControl w:val="0"/>
        <w:numPr>
          <w:ilvl w:val="2"/>
          <w:numId w:val="37"/>
        </w:numPr>
        <w:ind w:left="0" w:right="-1" w:firstLine="0"/>
        <w:rPr>
          <w:sz w:val="24"/>
          <w:szCs w:val="24"/>
        </w:rPr>
      </w:pPr>
      <w:r w:rsidRPr="001B4D4B">
        <w:rPr>
          <w:sz w:val="24"/>
          <w:szCs w:val="24"/>
        </w:rPr>
        <w:t xml:space="preserve">Порядок и объемы работ по видам технического обслуживания </w:t>
      </w:r>
      <w:r w:rsidR="00635684" w:rsidRPr="001B4D4B">
        <w:rPr>
          <w:sz w:val="24"/>
          <w:szCs w:val="24"/>
        </w:rPr>
        <w:t>ТС</w:t>
      </w:r>
      <w:r w:rsidRPr="001B4D4B">
        <w:rPr>
          <w:sz w:val="24"/>
          <w:szCs w:val="24"/>
        </w:rPr>
        <w:t xml:space="preserve"> должны быть подробно разработаны и представлены на рабочем месте в виде Технологических карт</w:t>
      </w:r>
      <w:r w:rsidR="00A67936" w:rsidRPr="001B4D4B">
        <w:rPr>
          <w:sz w:val="24"/>
          <w:szCs w:val="24"/>
        </w:rPr>
        <w:t xml:space="preserve"> по формам, указанным</w:t>
      </w:r>
      <w:r w:rsidR="00AF503F" w:rsidRPr="001B4D4B">
        <w:rPr>
          <w:sz w:val="24"/>
          <w:szCs w:val="24"/>
        </w:rPr>
        <w:t xml:space="preserve"> в </w:t>
      </w:r>
      <w:hyperlink w:anchor="_ПРИЛОЖЕНИЕ_3._ФОРМА" w:history="1">
        <w:r w:rsidR="00AF503F" w:rsidRPr="001B4D4B">
          <w:rPr>
            <w:rStyle w:val="aa"/>
            <w:sz w:val="24"/>
            <w:szCs w:val="24"/>
          </w:rPr>
          <w:t xml:space="preserve">Приложении </w:t>
        </w:r>
        <w:r w:rsidR="00474D7A" w:rsidRPr="001B4D4B">
          <w:rPr>
            <w:rStyle w:val="aa"/>
            <w:sz w:val="24"/>
            <w:szCs w:val="24"/>
          </w:rPr>
          <w:t>3</w:t>
        </w:r>
      </w:hyperlink>
      <w:r w:rsidR="00474D7A" w:rsidRPr="001B4D4B">
        <w:rPr>
          <w:sz w:val="24"/>
          <w:szCs w:val="24"/>
        </w:rPr>
        <w:t xml:space="preserve">. </w:t>
      </w:r>
      <w:r w:rsidRPr="001B4D4B">
        <w:rPr>
          <w:sz w:val="24"/>
          <w:szCs w:val="24"/>
        </w:rPr>
        <w:t>Ремонтные рабочие и водители должны изучить по этим картам порядок и объемы обслуживания.</w:t>
      </w:r>
    </w:p>
    <w:p w:rsidR="00A214DE" w:rsidRPr="001B4D4B" w:rsidRDefault="00A214DE" w:rsidP="001B4D4B">
      <w:pPr>
        <w:widowControl w:val="0"/>
        <w:tabs>
          <w:tab w:val="num" w:pos="2520"/>
        </w:tabs>
        <w:ind w:right="-1"/>
        <w:rPr>
          <w:szCs w:val="24"/>
          <w:lang w:eastAsia="ru-RU"/>
        </w:rPr>
      </w:pPr>
    </w:p>
    <w:p w:rsidR="00A214DE" w:rsidRPr="001B4D4B" w:rsidRDefault="00A214DE" w:rsidP="0035267C">
      <w:pPr>
        <w:pStyle w:val="afff"/>
        <w:widowControl w:val="0"/>
        <w:numPr>
          <w:ilvl w:val="2"/>
          <w:numId w:val="37"/>
        </w:numPr>
        <w:ind w:left="0" w:right="-1" w:firstLine="0"/>
        <w:rPr>
          <w:sz w:val="24"/>
          <w:szCs w:val="24"/>
        </w:rPr>
      </w:pPr>
      <w:r w:rsidRPr="001B4D4B">
        <w:rPr>
          <w:sz w:val="24"/>
          <w:szCs w:val="24"/>
        </w:rPr>
        <w:t>Объем работ по видам технического обслуживания является строго обязательным. Сокращать количество операций при обслуживании запрещается.</w:t>
      </w:r>
    </w:p>
    <w:p w:rsidR="00A214DE" w:rsidRPr="001B4D4B" w:rsidRDefault="00A214DE" w:rsidP="001B4D4B">
      <w:pPr>
        <w:widowControl w:val="0"/>
        <w:tabs>
          <w:tab w:val="num" w:pos="2520"/>
        </w:tabs>
        <w:ind w:right="-1"/>
        <w:rPr>
          <w:szCs w:val="24"/>
          <w:lang w:eastAsia="ru-RU"/>
        </w:rPr>
      </w:pPr>
    </w:p>
    <w:p w:rsidR="00A214DE" w:rsidRPr="001B4D4B" w:rsidRDefault="00A214DE" w:rsidP="0035267C">
      <w:pPr>
        <w:pStyle w:val="afff"/>
        <w:widowControl w:val="0"/>
        <w:numPr>
          <w:ilvl w:val="2"/>
          <w:numId w:val="37"/>
        </w:numPr>
        <w:ind w:left="0" w:right="-1" w:firstLine="0"/>
        <w:rPr>
          <w:sz w:val="24"/>
          <w:szCs w:val="24"/>
        </w:rPr>
      </w:pPr>
      <w:r w:rsidRPr="001B4D4B">
        <w:rPr>
          <w:sz w:val="24"/>
          <w:szCs w:val="24"/>
        </w:rPr>
        <w:t xml:space="preserve">В </w:t>
      </w:r>
      <w:r w:rsidR="00D06079">
        <w:rPr>
          <w:sz w:val="24"/>
          <w:szCs w:val="24"/>
        </w:rPr>
        <w:t xml:space="preserve">транспортном отделе </w:t>
      </w:r>
      <w:r w:rsidR="0061340E" w:rsidRPr="001B4D4B">
        <w:rPr>
          <w:sz w:val="24"/>
          <w:szCs w:val="24"/>
        </w:rPr>
        <w:t>Обществ</w:t>
      </w:r>
      <w:r w:rsidR="00D06079">
        <w:rPr>
          <w:sz w:val="24"/>
          <w:szCs w:val="24"/>
        </w:rPr>
        <w:t>а</w:t>
      </w:r>
      <w:r w:rsidR="0061340E" w:rsidRPr="001B4D4B">
        <w:rPr>
          <w:sz w:val="24"/>
          <w:szCs w:val="24"/>
        </w:rPr>
        <w:t xml:space="preserve"> </w:t>
      </w:r>
      <w:r w:rsidRPr="001B4D4B">
        <w:rPr>
          <w:sz w:val="24"/>
          <w:szCs w:val="24"/>
        </w:rPr>
        <w:t xml:space="preserve">должен осуществляться учет проведения технического обслуживания и ремонта </w:t>
      </w:r>
      <w:r w:rsidR="00635684" w:rsidRPr="001B4D4B">
        <w:rPr>
          <w:sz w:val="24"/>
          <w:szCs w:val="24"/>
        </w:rPr>
        <w:t>ТС</w:t>
      </w:r>
      <w:r w:rsidRPr="001B4D4B">
        <w:rPr>
          <w:sz w:val="24"/>
          <w:szCs w:val="24"/>
        </w:rPr>
        <w:t xml:space="preserve">. Методы и формы учета должны обеспечивать возможность оперативного получения и своевременного сообщения </w:t>
      </w:r>
      <w:r w:rsidR="0071239A">
        <w:rPr>
          <w:sz w:val="24"/>
          <w:szCs w:val="24"/>
        </w:rPr>
        <w:t>в транспортный отдел</w:t>
      </w:r>
      <w:r w:rsidRPr="001B4D4B">
        <w:rPr>
          <w:sz w:val="24"/>
          <w:szCs w:val="24"/>
        </w:rPr>
        <w:t xml:space="preserve"> </w:t>
      </w:r>
      <w:r w:rsidR="0061340E" w:rsidRPr="001B4D4B">
        <w:rPr>
          <w:sz w:val="24"/>
          <w:szCs w:val="24"/>
        </w:rPr>
        <w:t>Общества,</w:t>
      </w:r>
      <w:r w:rsidRPr="001B4D4B">
        <w:rPr>
          <w:sz w:val="24"/>
          <w:szCs w:val="24"/>
        </w:rPr>
        <w:t xml:space="preserve"> сведений о техническом состоянии каждой единицы подвижного состава; регистрации работ по техническому обслуживанию и ремонту каждой единицы подвижного состава, </w:t>
      </w:r>
      <w:r w:rsidR="00DF06DE">
        <w:rPr>
          <w:sz w:val="24"/>
          <w:szCs w:val="24"/>
        </w:rPr>
        <w:t>выполненных за весь срок службы</w:t>
      </w:r>
      <w:r w:rsidRPr="001B4D4B">
        <w:rPr>
          <w:sz w:val="24"/>
          <w:szCs w:val="24"/>
        </w:rPr>
        <w:t>.</w:t>
      </w:r>
    </w:p>
    <w:p w:rsidR="00A214DE" w:rsidRPr="001B4D4B" w:rsidRDefault="00A214DE" w:rsidP="001B4D4B">
      <w:pPr>
        <w:widowControl w:val="0"/>
        <w:tabs>
          <w:tab w:val="num" w:pos="2520"/>
        </w:tabs>
        <w:ind w:right="-1"/>
        <w:rPr>
          <w:szCs w:val="24"/>
          <w:lang w:eastAsia="ru-RU"/>
        </w:rPr>
      </w:pPr>
    </w:p>
    <w:p w:rsidR="00106B53" w:rsidRPr="00DF06DE" w:rsidRDefault="00D7183E" w:rsidP="0035267C">
      <w:pPr>
        <w:pStyle w:val="afff"/>
        <w:widowControl w:val="0"/>
        <w:numPr>
          <w:ilvl w:val="2"/>
          <w:numId w:val="37"/>
        </w:numPr>
        <w:ind w:left="0" w:right="-1" w:firstLine="0"/>
        <w:rPr>
          <w:szCs w:val="24"/>
        </w:rPr>
      </w:pPr>
      <w:r>
        <w:rPr>
          <w:sz w:val="24"/>
          <w:szCs w:val="24"/>
        </w:rPr>
        <w:t>В транспортном</w:t>
      </w:r>
      <w:r w:rsidRPr="00D7183E">
        <w:rPr>
          <w:sz w:val="24"/>
          <w:szCs w:val="24"/>
        </w:rPr>
        <w:t xml:space="preserve"> отдел</w:t>
      </w:r>
      <w:r>
        <w:rPr>
          <w:sz w:val="24"/>
          <w:szCs w:val="24"/>
        </w:rPr>
        <w:t xml:space="preserve">е </w:t>
      </w:r>
      <w:r w:rsidRPr="001B4D4B">
        <w:rPr>
          <w:sz w:val="24"/>
          <w:szCs w:val="24"/>
        </w:rPr>
        <w:t>Обществ</w:t>
      </w:r>
      <w:r>
        <w:rPr>
          <w:sz w:val="24"/>
          <w:szCs w:val="24"/>
        </w:rPr>
        <w:t xml:space="preserve">а </w:t>
      </w:r>
      <w:r w:rsidR="00A214DE" w:rsidRPr="00DF06DE">
        <w:rPr>
          <w:sz w:val="24"/>
          <w:szCs w:val="24"/>
        </w:rPr>
        <w:t xml:space="preserve">установлен строгий контроль за качеством технического обслуживания и ремонта узлов и агрегатов </w:t>
      </w:r>
      <w:r w:rsidR="00635684" w:rsidRPr="00DF06DE">
        <w:rPr>
          <w:sz w:val="24"/>
          <w:szCs w:val="24"/>
        </w:rPr>
        <w:t>ТС</w:t>
      </w:r>
      <w:r w:rsidR="00A214DE" w:rsidRPr="00DF06DE">
        <w:rPr>
          <w:sz w:val="24"/>
          <w:szCs w:val="24"/>
        </w:rPr>
        <w:t>, неисправность которых угрожает безопасности движения.</w:t>
      </w:r>
    </w:p>
    <w:p w:rsidR="00106B53" w:rsidRPr="001B4D4B" w:rsidRDefault="00C60B5F" w:rsidP="0035267C">
      <w:pPr>
        <w:pStyle w:val="S24"/>
        <w:numPr>
          <w:ilvl w:val="1"/>
          <w:numId w:val="37"/>
        </w:numPr>
        <w:ind w:left="0" w:firstLine="0"/>
      </w:pPr>
      <w:bookmarkStart w:id="175" w:name="_Toc129942009"/>
      <w:bookmarkStart w:id="176" w:name="_Toc130884190"/>
      <w:bookmarkStart w:id="177" w:name="_Toc130960403"/>
      <w:bookmarkStart w:id="178" w:name="_Toc130960525"/>
      <w:bookmarkStart w:id="179" w:name="_Toc17730781"/>
      <w:r w:rsidRPr="001B4D4B">
        <w:rPr>
          <w:caps w:val="0"/>
        </w:rPr>
        <w:lastRenderedPageBreak/>
        <w:t>ПРОВЕРКА ТЕХНИЧЕСКОГО СОСТОЯНИЯ ТС НА КОНТРОЛЬНО-ТЕХНИЧЕСКИХ ПУНКТАХ</w:t>
      </w:r>
      <w:bookmarkEnd w:id="175"/>
      <w:bookmarkEnd w:id="176"/>
      <w:bookmarkEnd w:id="177"/>
      <w:bookmarkEnd w:id="178"/>
      <w:bookmarkEnd w:id="179"/>
    </w:p>
    <w:p w:rsidR="00106B53" w:rsidRPr="001B4D4B" w:rsidRDefault="00106B53" w:rsidP="001B4D4B">
      <w:pPr>
        <w:pStyle w:val="afff"/>
        <w:widowControl w:val="0"/>
        <w:ind w:left="0" w:right="-1" w:firstLine="0"/>
        <w:rPr>
          <w:sz w:val="24"/>
          <w:szCs w:val="24"/>
        </w:rPr>
      </w:pPr>
    </w:p>
    <w:p w:rsidR="00A214DE" w:rsidRPr="000C2A70" w:rsidRDefault="00A214DE" w:rsidP="0035267C">
      <w:pPr>
        <w:pStyle w:val="afff"/>
        <w:widowControl w:val="0"/>
        <w:numPr>
          <w:ilvl w:val="2"/>
          <w:numId w:val="37"/>
        </w:numPr>
        <w:ind w:left="0" w:right="-1" w:firstLine="0"/>
        <w:rPr>
          <w:sz w:val="24"/>
          <w:szCs w:val="24"/>
        </w:rPr>
      </w:pPr>
      <w:r w:rsidRPr="000C2A70">
        <w:rPr>
          <w:sz w:val="24"/>
          <w:szCs w:val="24"/>
        </w:rPr>
        <w:t xml:space="preserve">КТП </w:t>
      </w:r>
      <w:r w:rsidR="0061340E" w:rsidRPr="000C2A70">
        <w:rPr>
          <w:sz w:val="24"/>
          <w:szCs w:val="24"/>
        </w:rPr>
        <w:t xml:space="preserve">подрядных/субподрядных организаций </w:t>
      </w:r>
      <w:r w:rsidRPr="000C2A70">
        <w:rPr>
          <w:sz w:val="24"/>
          <w:szCs w:val="24"/>
        </w:rPr>
        <w:t xml:space="preserve">должны быть оснащены современными средствами, приборами и аппаратурой для проверки технического состояния </w:t>
      </w:r>
      <w:r w:rsidR="00635684" w:rsidRPr="000C2A70">
        <w:rPr>
          <w:sz w:val="24"/>
          <w:szCs w:val="24"/>
        </w:rPr>
        <w:t>ТС.</w:t>
      </w:r>
      <w:r w:rsidRPr="000C2A70">
        <w:rPr>
          <w:sz w:val="24"/>
          <w:szCs w:val="24"/>
        </w:rPr>
        <w:t xml:space="preserve"> </w:t>
      </w:r>
    </w:p>
    <w:p w:rsidR="00A214DE" w:rsidRPr="000C2A70" w:rsidRDefault="00A214DE" w:rsidP="001B4D4B">
      <w:pPr>
        <w:widowControl w:val="0"/>
        <w:tabs>
          <w:tab w:val="left" w:pos="900"/>
          <w:tab w:val="num" w:pos="2520"/>
        </w:tabs>
        <w:ind w:right="-1"/>
        <w:rPr>
          <w:szCs w:val="24"/>
          <w:lang w:eastAsia="ru-RU"/>
        </w:rPr>
      </w:pPr>
    </w:p>
    <w:p w:rsidR="00A214DE" w:rsidRPr="001B4D4B" w:rsidRDefault="00A214DE" w:rsidP="0035267C">
      <w:pPr>
        <w:pStyle w:val="afff"/>
        <w:widowControl w:val="0"/>
        <w:numPr>
          <w:ilvl w:val="2"/>
          <w:numId w:val="37"/>
        </w:numPr>
        <w:ind w:left="0" w:right="-1" w:firstLine="0"/>
        <w:rPr>
          <w:sz w:val="24"/>
          <w:szCs w:val="24"/>
        </w:rPr>
      </w:pPr>
      <w:r w:rsidRPr="000C2A70">
        <w:rPr>
          <w:sz w:val="24"/>
          <w:szCs w:val="24"/>
        </w:rPr>
        <w:t xml:space="preserve">Порядок и объем работы по контрольному осмотру агрегатов, механизмов и узлов </w:t>
      </w:r>
      <w:r w:rsidR="00635684" w:rsidRPr="000C2A70">
        <w:rPr>
          <w:sz w:val="24"/>
          <w:szCs w:val="24"/>
        </w:rPr>
        <w:t>ТС</w:t>
      </w:r>
      <w:r w:rsidRPr="000C2A70">
        <w:rPr>
          <w:sz w:val="24"/>
          <w:szCs w:val="24"/>
        </w:rPr>
        <w:t xml:space="preserve"> на КТП должны быть подробно разобраны и представлены</w:t>
      </w:r>
      <w:r w:rsidRPr="001B4D4B">
        <w:rPr>
          <w:sz w:val="24"/>
          <w:szCs w:val="24"/>
        </w:rPr>
        <w:t xml:space="preserve"> в виде Технологических карт</w:t>
      </w:r>
      <w:r w:rsidR="005E480B" w:rsidRPr="001B4D4B">
        <w:rPr>
          <w:sz w:val="24"/>
          <w:szCs w:val="24"/>
        </w:rPr>
        <w:t>.</w:t>
      </w:r>
    </w:p>
    <w:p w:rsidR="00A214DE" w:rsidRPr="001B4D4B" w:rsidRDefault="00A214DE" w:rsidP="001B4D4B">
      <w:pPr>
        <w:pStyle w:val="S4"/>
      </w:pPr>
    </w:p>
    <w:p w:rsidR="00A214DE" w:rsidRPr="000C2A70" w:rsidRDefault="00A214DE" w:rsidP="0035267C">
      <w:pPr>
        <w:pStyle w:val="afff"/>
        <w:widowControl w:val="0"/>
        <w:numPr>
          <w:ilvl w:val="2"/>
          <w:numId w:val="37"/>
        </w:numPr>
        <w:ind w:left="0" w:right="-1" w:firstLine="0"/>
        <w:rPr>
          <w:sz w:val="24"/>
          <w:szCs w:val="24"/>
        </w:rPr>
      </w:pPr>
      <w:r w:rsidRPr="001B4D4B">
        <w:rPr>
          <w:sz w:val="24"/>
          <w:szCs w:val="24"/>
        </w:rPr>
        <w:t xml:space="preserve">При приемке </w:t>
      </w:r>
      <w:r w:rsidR="00635684" w:rsidRPr="001B4D4B">
        <w:rPr>
          <w:sz w:val="24"/>
          <w:szCs w:val="24"/>
        </w:rPr>
        <w:t>ТС</w:t>
      </w:r>
      <w:r w:rsidRPr="001B4D4B">
        <w:rPr>
          <w:sz w:val="24"/>
          <w:szCs w:val="24"/>
        </w:rPr>
        <w:t xml:space="preserve"> с линии работниками КТП производится обязательная проверка их технического состояния по определенному перечню операций, который составляется в </w:t>
      </w:r>
      <w:r w:rsidR="0061340E" w:rsidRPr="001B4D4B">
        <w:rPr>
          <w:szCs w:val="24"/>
        </w:rPr>
        <w:t>подрядных/субподрядных организаций</w:t>
      </w:r>
      <w:r w:rsidR="0061340E" w:rsidRPr="001B4D4B">
        <w:rPr>
          <w:sz w:val="24"/>
          <w:szCs w:val="24"/>
        </w:rPr>
        <w:t xml:space="preserve"> </w:t>
      </w:r>
      <w:r w:rsidRPr="001B4D4B">
        <w:rPr>
          <w:sz w:val="24"/>
          <w:szCs w:val="24"/>
        </w:rPr>
        <w:t xml:space="preserve">с учетом конструктивных особенностей </w:t>
      </w:r>
      <w:r w:rsidR="00635684" w:rsidRPr="001B4D4B">
        <w:rPr>
          <w:sz w:val="24"/>
          <w:szCs w:val="24"/>
        </w:rPr>
        <w:t>ТС</w:t>
      </w:r>
      <w:r w:rsidRPr="001B4D4B">
        <w:rPr>
          <w:sz w:val="24"/>
          <w:szCs w:val="24"/>
        </w:rPr>
        <w:t>, управления, подвески, колес и шин, кузова, кабины, приборов освещения, световой и звуковой сигнализации</w:t>
      </w:r>
      <w:r w:rsidRPr="000C2A70">
        <w:rPr>
          <w:sz w:val="24"/>
          <w:szCs w:val="24"/>
        </w:rPr>
        <w:t xml:space="preserve">, стеклоочистителя. При этом также проверяется укомплектованность </w:t>
      </w:r>
      <w:r w:rsidR="00635684" w:rsidRPr="000C2A70">
        <w:rPr>
          <w:sz w:val="24"/>
          <w:szCs w:val="24"/>
        </w:rPr>
        <w:t>ТС</w:t>
      </w:r>
      <w:r w:rsidRPr="000C2A70">
        <w:rPr>
          <w:sz w:val="24"/>
          <w:szCs w:val="24"/>
        </w:rPr>
        <w:t xml:space="preserve"> необходимыми приспособлениями, инструментом, аптечками, огнетушителями и знаком аварийной остановки.</w:t>
      </w:r>
    </w:p>
    <w:p w:rsidR="00A214DE" w:rsidRPr="000C2A70" w:rsidRDefault="00A214DE" w:rsidP="001B4D4B">
      <w:pPr>
        <w:pStyle w:val="S4"/>
      </w:pPr>
    </w:p>
    <w:p w:rsidR="00A214DE" w:rsidRPr="000C2A70" w:rsidRDefault="00A214DE" w:rsidP="0035267C">
      <w:pPr>
        <w:pStyle w:val="afff"/>
        <w:widowControl w:val="0"/>
        <w:numPr>
          <w:ilvl w:val="2"/>
          <w:numId w:val="37"/>
        </w:numPr>
        <w:ind w:left="0" w:right="-1" w:firstLine="0"/>
        <w:rPr>
          <w:sz w:val="24"/>
          <w:szCs w:val="24"/>
        </w:rPr>
      </w:pPr>
      <w:r w:rsidRPr="000C2A70">
        <w:rPr>
          <w:sz w:val="24"/>
          <w:szCs w:val="24"/>
        </w:rPr>
        <w:t xml:space="preserve">Выпуск </w:t>
      </w:r>
      <w:r w:rsidR="00635684" w:rsidRPr="000C2A70">
        <w:rPr>
          <w:sz w:val="24"/>
          <w:szCs w:val="24"/>
        </w:rPr>
        <w:t>ТС</w:t>
      </w:r>
      <w:r w:rsidRPr="000C2A70">
        <w:rPr>
          <w:sz w:val="24"/>
          <w:szCs w:val="24"/>
        </w:rPr>
        <w:t xml:space="preserve"> на линию осуществляют дежурные механики или лица, ответственные за выпуск и заезд исправного </w:t>
      </w:r>
      <w:r w:rsidR="00D02B79" w:rsidRPr="000C2A70">
        <w:rPr>
          <w:sz w:val="24"/>
          <w:szCs w:val="24"/>
        </w:rPr>
        <w:t>ТС</w:t>
      </w:r>
      <w:r w:rsidRPr="000C2A70">
        <w:rPr>
          <w:sz w:val="24"/>
          <w:szCs w:val="24"/>
        </w:rPr>
        <w:t xml:space="preserve"> </w:t>
      </w:r>
      <w:r w:rsidR="0061340E" w:rsidRPr="000C2A70">
        <w:rPr>
          <w:sz w:val="24"/>
          <w:szCs w:val="24"/>
        </w:rPr>
        <w:t>подрядных/субподрядных организаций</w:t>
      </w:r>
      <w:r w:rsidRPr="000C2A70">
        <w:rPr>
          <w:sz w:val="24"/>
          <w:szCs w:val="24"/>
        </w:rPr>
        <w:t xml:space="preserve"> (контролеры КТП), после проверки их технического состояния. Более тщательному осмотру подлежат </w:t>
      </w:r>
      <w:r w:rsidR="00635684" w:rsidRPr="000C2A70">
        <w:rPr>
          <w:sz w:val="24"/>
          <w:szCs w:val="24"/>
        </w:rPr>
        <w:t>ТС</w:t>
      </w:r>
      <w:r w:rsidRPr="000C2A70">
        <w:rPr>
          <w:sz w:val="24"/>
          <w:szCs w:val="24"/>
        </w:rPr>
        <w:t xml:space="preserve">, после Т01 и Т02, и по которым накануне были даны заявки на выполнение ремонта узлов и агрегатов влияющих на безопасность движения. По </w:t>
      </w:r>
      <w:r w:rsidR="00635684" w:rsidRPr="000C2A70">
        <w:rPr>
          <w:sz w:val="24"/>
          <w:szCs w:val="24"/>
        </w:rPr>
        <w:t>ТС</w:t>
      </w:r>
      <w:r w:rsidRPr="000C2A70">
        <w:rPr>
          <w:sz w:val="24"/>
          <w:szCs w:val="24"/>
        </w:rPr>
        <w:t>, принятым с линии на стоянку и признанным технически исправными после осмотра их механиками в конце рабочей смены, повторный тщательный осмотр перед выпуском, как правило, не производится.</w:t>
      </w:r>
    </w:p>
    <w:p w:rsidR="00A214DE" w:rsidRPr="000C2A70" w:rsidRDefault="00A214DE" w:rsidP="001B4D4B">
      <w:pPr>
        <w:pStyle w:val="S4"/>
      </w:pPr>
    </w:p>
    <w:p w:rsidR="00A214DE" w:rsidRPr="000C2A70" w:rsidRDefault="00A214DE" w:rsidP="0035267C">
      <w:pPr>
        <w:pStyle w:val="afff"/>
        <w:widowControl w:val="0"/>
        <w:numPr>
          <w:ilvl w:val="2"/>
          <w:numId w:val="37"/>
        </w:numPr>
        <w:ind w:left="0" w:right="-1" w:firstLine="0"/>
        <w:rPr>
          <w:sz w:val="24"/>
          <w:szCs w:val="24"/>
        </w:rPr>
      </w:pPr>
      <w:r w:rsidRPr="000C2A70">
        <w:rPr>
          <w:sz w:val="24"/>
          <w:szCs w:val="24"/>
        </w:rPr>
        <w:t xml:space="preserve">Убедившись в технической исправности </w:t>
      </w:r>
      <w:r w:rsidR="00635684" w:rsidRPr="000C2A70">
        <w:rPr>
          <w:sz w:val="24"/>
          <w:szCs w:val="24"/>
        </w:rPr>
        <w:t>ТС</w:t>
      </w:r>
      <w:r w:rsidRPr="000C2A70">
        <w:rPr>
          <w:sz w:val="24"/>
          <w:szCs w:val="24"/>
        </w:rPr>
        <w:t xml:space="preserve">, дежурный механик или лицо, ответственное за исправность </w:t>
      </w:r>
      <w:r w:rsidR="00D02B79" w:rsidRPr="000C2A70">
        <w:rPr>
          <w:sz w:val="24"/>
          <w:szCs w:val="24"/>
        </w:rPr>
        <w:t>ТС</w:t>
      </w:r>
      <w:r w:rsidRPr="000C2A70">
        <w:rPr>
          <w:sz w:val="24"/>
          <w:szCs w:val="24"/>
        </w:rPr>
        <w:t xml:space="preserve">, проверяет наличие в Путевом листе штампа </w:t>
      </w:r>
      <w:r w:rsidR="0072589E" w:rsidRPr="000C2A70">
        <w:rPr>
          <w:sz w:val="24"/>
          <w:szCs w:val="24"/>
        </w:rPr>
        <w:t>подрядных/субподрядных организаций</w:t>
      </w:r>
      <w:r w:rsidRPr="000C2A70">
        <w:rPr>
          <w:sz w:val="24"/>
          <w:szCs w:val="24"/>
        </w:rPr>
        <w:t>, штампа медицинского пункта</w:t>
      </w:r>
      <w:r w:rsidR="00C60B25" w:rsidRPr="000C2A70">
        <w:rPr>
          <w:sz w:val="24"/>
          <w:szCs w:val="24"/>
        </w:rPr>
        <w:t>, отметки о наличии БСМТС на ТС</w:t>
      </w:r>
      <w:r w:rsidRPr="000C2A70">
        <w:rPr>
          <w:sz w:val="24"/>
          <w:szCs w:val="24"/>
        </w:rPr>
        <w:t xml:space="preserve"> и отметки о метеорологических и дорожных условиях, удостоверяет</w:t>
      </w:r>
      <w:r w:rsidR="00996E16" w:rsidRPr="000C2A70">
        <w:rPr>
          <w:sz w:val="24"/>
          <w:szCs w:val="24"/>
        </w:rPr>
        <w:t xml:space="preserve"> </w:t>
      </w:r>
      <w:r w:rsidRPr="000C2A70">
        <w:rPr>
          <w:sz w:val="24"/>
          <w:szCs w:val="24"/>
        </w:rPr>
        <w:t xml:space="preserve"> </w:t>
      </w:r>
      <w:r w:rsidR="00C165F3" w:rsidRPr="000C2A70">
        <w:rPr>
          <w:sz w:val="24"/>
          <w:szCs w:val="24"/>
        </w:rPr>
        <w:t xml:space="preserve">фамилией, инициалами и </w:t>
      </w:r>
      <w:r w:rsidRPr="000C2A70">
        <w:rPr>
          <w:sz w:val="24"/>
          <w:szCs w:val="24"/>
        </w:rPr>
        <w:t>подписью</w:t>
      </w:r>
      <w:r w:rsidR="0072589E" w:rsidRPr="000C2A70">
        <w:rPr>
          <w:sz w:val="24"/>
          <w:szCs w:val="24"/>
        </w:rPr>
        <w:t xml:space="preserve"> </w:t>
      </w:r>
      <w:r w:rsidRPr="000C2A70">
        <w:rPr>
          <w:sz w:val="24"/>
          <w:szCs w:val="24"/>
        </w:rPr>
        <w:t xml:space="preserve">передачу </w:t>
      </w:r>
      <w:r w:rsidR="00635684" w:rsidRPr="000C2A70">
        <w:rPr>
          <w:sz w:val="24"/>
          <w:szCs w:val="24"/>
        </w:rPr>
        <w:t>ТС</w:t>
      </w:r>
      <w:r w:rsidRPr="000C2A70">
        <w:rPr>
          <w:sz w:val="24"/>
          <w:szCs w:val="24"/>
        </w:rPr>
        <w:t xml:space="preserve"> водителю в технически исправном состоянии и разрешение на выезд из гаража.</w:t>
      </w:r>
    </w:p>
    <w:p w:rsidR="00A214DE" w:rsidRPr="000C2A70" w:rsidRDefault="00A214DE" w:rsidP="001B4D4B">
      <w:pPr>
        <w:pStyle w:val="S4"/>
      </w:pPr>
    </w:p>
    <w:p w:rsidR="00A214DE" w:rsidRPr="000C2A70" w:rsidRDefault="00A214DE" w:rsidP="0035267C">
      <w:pPr>
        <w:pStyle w:val="afff"/>
        <w:widowControl w:val="0"/>
        <w:numPr>
          <w:ilvl w:val="2"/>
          <w:numId w:val="37"/>
        </w:numPr>
        <w:ind w:left="0" w:right="-1" w:firstLine="0"/>
        <w:rPr>
          <w:sz w:val="24"/>
          <w:szCs w:val="24"/>
        </w:rPr>
      </w:pPr>
      <w:r w:rsidRPr="000C2A70">
        <w:rPr>
          <w:sz w:val="24"/>
          <w:szCs w:val="24"/>
        </w:rPr>
        <w:t xml:space="preserve">Данные о </w:t>
      </w:r>
      <w:r w:rsidR="00635684" w:rsidRPr="000C2A70">
        <w:rPr>
          <w:sz w:val="24"/>
          <w:szCs w:val="24"/>
        </w:rPr>
        <w:t>ТС</w:t>
      </w:r>
      <w:r w:rsidRPr="000C2A70">
        <w:rPr>
          <w:sz w:val="24"/>
          <w:szCs w:val="24"/>
        </w:rPr>
        <w:t>, выпущенных на линию и возвратившихся в парк в исправном состоянии, а также о не прошедших технический контроль на выезде и вернувшихся с</w:t>
      </w:r>
      <w:r w:rsidR="00974E02" w:rsidRPr="000C2A70">
        <w:rPr>
          <w:sz w:val="24"/>
          <w:szCs w:val="24"/>
        </w:rPr>
        <w:t xml:space="preserve"> линии в неисправном состоянии,</w:t>
      </w:r>
      <w:r w:rsidRPr="000C2A70">
        <w:rPr>
          <w:sz w:val="24"/>
          <w:szCs w:val="24"/>
        </w:rPr>
        <w:t xml:space="preserve"> дежурный механик (контролёр КТП)  вносит в «Журнал учета выхода </w:t>
      </w:r>
      <w:r w:rsidR="00635684" w:rsidRPr="000C2A70">
        <w:rPr>
          <w:sz w:val="24"/>
          <w:szCs w:val="24"/>
        </w:rPr>
        <w:t>ТС</w:t>
      </w:r>
      <w:r w:rsidRPr="000C2A70">
        <w:rPr>
          <w:sz w:val="24"/>
          <w:szCs w:val="24"/>
        </w:rPr>
        <w:t xml:space="preserve"> на линию и возвращения их с линии» </w:t>
      </w:r>
      <w:r w:rsidR="00E14E2E" w:rsidRPr="000C2A70">
        <w:rPr>
          <w:sz w:val="24"/>
          <w:szCs w:val="24"/>
        </w:rPr>
        <w:t xml:space="preserve">по </w:t>
      </w:r>
      <w:r w:rsidR="00AB31B4" w:rsidRPr="000C2A70">
        <w:rPr>
          <w:sz w:val="24"/>
          <w:szCs w:val="24"/>
        </w:rPr>
        <w:t>форм</w:t>
      </w:r>
      <w:r w:rsidR="00E14E2E" w:rsidRPr="000C2A70">
        <w:rPr>
          <w:sz w:val="24"/>
          <w:szCs w:val="24"/>
        </w:rPr>
        <w:t xml:space="preserve">е, </w:t>
      </w:r>
      <w:r w:rsidR="00AB31B4" w:rsidRPr="000C2A70">
        <w:rPr>
          <w:sz w:val="24"/>
          <w:szCs w:val="24"/>
        </w:rPr>
        <w:t>со</w:t>
      </w:r>
      <w:r w:rsidR="00157040" w:rsidRPr="000C2A70">
        <w:rPr>
          <w:sz w:val="24"/>
          <w:szCs w:val="24"/>
        </w:rPr>
        <w:t>ответствующе</w:t>
      </w:r>
      <w:r w:rsidR="00E14E2E" w:rsidRPr="000C2A70">
        <w:rPr>
          <w:sz w:val="24"/>
          <w:szCs w:val="24"/>
        </w:rPr>
        <w:t>й</w:t>
      </w:r>
      <w:r w:rsidR="00157040" w:rsidRPr="000C2A70">
        <w:rPr>
          <w:sz w:val="24"/>
          <w:szCs w:val="24"/>
        </w:rPr>
        <w:t xml:space="preserve"> требованиям РД 39-22-637.</w:t>
      </w:r>
    </w:p>
    <w:p w:rsidR="00A214DE" w:rsidRPr="000C2A70" w:rsidRDefault="00A214DE" w:rsidP="001B4D4B">
      <w:pPr>
        <w:widowControl w:val="0"/>
        <w:tabs>
          <w:tab w:val="num" w:pos="2520"/>
        </w:tabs>
        <w:ind w:right="-1"/>
        <w:rPr>
          <w:szCs w:val="24"/>
          <w:lang w:eastAsia="ru-RU"/>
        </w:rPr>
      </w:pPr>
    </w:p>
    <w:p w:rsidR="00A214DE" w:rsidRPr="000C2A70" w:rsidRDefault="00A214DE" w:rsidP="0035267C">
      <w:pPr>
        <w:pStyle w:val="afff"/>
        <w:widowControl w:val="0"/>
        <w:numPr>
          <w:ilvl w:val="2"/>
          <w:numId w:val="37"/>
        </w:numPr>
        <w:ind w:left="0" w:right="-1" w:firstLine="0"/>
        <w:rPr>
          <w:sz w:val="24"/>
          <w:szCs w:val="24"/>
        </w:rPr>
      </w:pPr>
      <w:r w:rsidRPr="000C2A70">
        <w:rPr>
          <w:sz w:val="24"/>
          <w:szCs w:val="24"/>
        </w:rPr>
        <w:t xml:space="preserve">При проверке технического состояния </w:t>
      </w:r>
      <w:r w:rsidR="00635684" w:rsidRPr="000C2A70">
        <w:rPr>
          <w:sz w:val="24"/>
          <w:szCs w:val="24"/>
        </w:rPr>
        <w:t>ТС</w:t>
      </w:r>
      <w:r w:rsidRPr="000C2A70">
        <w:rPr>
          <w:sz w:val="24"/>
          <w:szCs w:val="24"/>
        </w:rPr>
        <w:t>, в том числе проверки автомобилей на дымность и загазованность, необходимо руководствоваться действующими требованиями (ГОСТ Р 52033 и ГОСТ Р 52160).</w:t>
      </w:r>
    </w:p>
    <w:p w:rsidR="00A214DE" w:rsidRPr="000C2A70" w:rsidRDefault="00A214DE" w:rsidP="001B4D4B">
      <w:pPr>
        <w:pStyle w:val="afff"/>
        <w:ind w:left="0" w:firstLine="0"/>
        <w:rPr>
          <w:sz w:val="24"/>
          <w:szCs w:val="24"/>
        </w:rPr>
      </w:pPr>
    </w:p>
    <w:p w:rsidR="00A214DE" w:rsidRPr="001B4D4B" w:rsidRDefault="00A214DE" w:rsidP="001B4D4B">
      <w:pPr>
        <w:widowControl w:val="0"/>
        <w:ind w:left="2880" w:right="-1"/>
        <w:jc w:val="left"/>
        <w:rPr>
          <w:szCs w:val="20"/>
          <w:lang w:eastAsia="ru-RU"/>
        </w:rPr>
        <w:sectPr w:rsidR="00A214DE" w:rsidRPr="001B4D4B" w:rsidSect="008E2945">
          <w:headerReference w:type="even" r:id="rId37"/>
          <w:headerReference w:type="default" r:id="rId38"/>
          <w:headerReference w:type="first" r:id="rId39"/>
          <w:pgSz w:w="11906" w:h="16838" w:code="9"/>
          <w:pgMar w:top="510" w:right="1021" w:bottom="567" w:left="1247" w:header="737" w:footer="680" w:gutter="0"/>
          <w:cols w:space="708"/>
          <w:docGrid w:linePitch="360"/>
        </w:sectPr>
      </w:pPr>
    </w:p>
    <w:p w:rsidR="00E45131" w:rsidRPr="001B4D4B" w:rsidRDefault="001A05AA" w:rsidP="0035267C">
      <w:pPr>
        <w:pStyle w:val="S13"/>
        <w:numPr>
          <w:ilvl w:val="0"/>
          <w:numId w:val="11"/>
        </w:numPr>
        <w:ind w:left="0" w:firstLine="0"/>
      </w:pPr>
      <w:bookmarkStart w:id="180" w:name="_Toc17730782"/>
      <w:r w:rsidRPr="001B4D4B">
        <w:rPr>
          <w:caps w:val="0"/>
        </w:rPr>
        <w:lastRenderedPageBreak/>
        <w:t>ТРЕБОВАНИЯ К РЕМНЯМ БЕЗОПАСНОСТИ</w:t>
      </w:r>
      <w:bookmarkEnd w:id="158"/>
      <w:bookmarkEnd w:id="159"/>
      <w:r w:rsidRPr="001B4D4B">
        <w:rPr>
          <w:caps w:val="0"/>
        </w:rPr>
        <w:t xml:space="preserve"> ТРАНСПОРТНЫХ СРЕДСТВ</w:t>
      </w:r>
      <w:bookmarkEnd w:id="168"/>
      <w:bookmarkEnd w:id="169"/>
      <w:bookmarkEnd w:id="180"/>
    </w:p>
    <w:p w:rsidR="001A05AA" w:rsidRPr="001B4D4B" w:rsidRDefault="001A05AA" w:rsidP="001B4D4B">
      <w:pPr>
        <w:pStyle w:val="S4"/>
      </w:pPr>
    </w:p>
    <w:p w:rsidR="00E45131" w:rsidRPr="00C75E02" w:rsidRDefault="00E45131" w:rsidP="0035267C">
      <w:pPr>
        <w:pStyle w:val="afff"/>
        <w:numPr>
          <w:ilvl w:val="0"/>
          <w:numId w:val="63"/>
        </w:numPr>
        <w:spacing w:after="120"/>
        <w:ind w:left="0" w:firstLine="0"/>
        <w:contextualSpacing w:val="0"/>
        <w:rPr>
          <w:sz w:val="24"/>
          <w:szCs w:val="24"/>
        </w:rPr>
      </w:pPr>
      <w:bookmarkStart w:id="181" w:name="_Toc450900706"/>
      <w:bookmarkStart w:id="182" w:name="_Toc456176984"/>
      <w:bookmarkStart w:id="183" w:name="_Toc456253375"/>
      <w:bookmarkStart w:id="184" w:name="_Toc456801404"/>
      <w:bookmarkStart w:id="185" w:name="_Toc466985605"/>
      <w:bookmarkStart w:id="186" w:name="_Toc466993543"/>
      <w:bookmarkStart w:id="187" w:name="_Toc477359255"/>
      <w:bookmarkStart w:id="188" w:name="_Toc481594104"/>
      <w:r w:rsidRPr="00C75E02">
        <w:rPr>
          <w:sz w:val="24"/>
          <w:szCs w:val="24"/>
        </w:rPr>
        <w:t>Все ТС (включая гусеничную технику, автокраны, экскаваторы и бульдозеры) и специальная техника должны быть оборудованы ремнями безопасности согласно ТР ТС 018.</w:t>
      </w:r>
      <w:bookmarkEnd w:id="181"/>
      <w:bookmarkEnd w:id="182"/>
      <w:bookmarkEnd w:id="183"/>
      <w:bookmarkEnd w:id="184"/>
      <w:bookmarkEnd w:id="185"/>
      <w:bookmarkEnd w:id="186"/>
      <w:bookmarkEnd w:id="187"/>
      <w:bookmarkEnd w:id="188"/>
    </w:p>
    <w:p w:rsidR="00E45131" w:rsidRPr="00C75E02" w:rsidRDefault="00E45131" w:rsidP="0035267C">
      <w:pPr>
        <w:pStyle w:val="afff"/>
        <w:numPr>
          <w:ilvl w:val="0"/>
          <w:numId w:val="63"/>
        </w:numPr>
        <w:spacing w:after="120"/>
        <w:ind w:left="0" w:firstLine="0"/>
        <w:contextualSpacing w:val="0"/>
        <w:rPr>
          <w:sz w:val="24"/>
          <w:szCs w:val="24"/>
        </w:rPr>
      </w:pPr>
      <w:bookmarkStart w:id="189" w:name="_Toc450900707"/>
      <w:bookmarkStart w:id="190" w:name="_Toc456176985"/>
      <w:bookmarkStart w:id="191" w:name="_Toc456253376"/>
      <w:bookmarkStart w:id="192" w:name="_Toc456801405"/>
      <w:bookmarkStart w:id="193" w:name="_Toc466985606"/>
      <w:bookmarkStart w:id="194" w:name="_Toc466993544"/>
      <w:bookmarkStart w:id="195" w:name="_Toc477359256"/>
      <w:bookmarkStart w:id="196" w:name="_Toc481594105"/>
      <w:r w:rsidRPr="00C75E02">
        <w:rPr>
          <w:sz w:val="24"/>
          <w:szCs w:val="24"/>
        </w:rPr>
        <w:t xml:space="preserve">На внутриплощадочной территории </w:t>
      </w:r>
      <w:r w:rsidR="0072589E" w:rsidRPr="00C75E02">
        <w:rPr>
          <w:sz w:val="24"/>
          <w:szCs w:val="24"/>
        </w:rPr>
        <w:t>Общества</w:t>
      </w:r>
      <w:r w:rsidRPr="00C75E02">
        <w:rPr>
          <w:sz w:val="24"/>
          <w:szCs w:val="24"/>
        </w:rPr>
        <w:t xml:space="preserve"> могут эксплуатироваться предназначенные для перевозки пассажиров ТС, имеющие выделенную площадь для стоящих пассажиров и обеспечивающие быструю смену пассажиров. Сиденья данных ТС оснащаются ремнями безопасности согласно п.</w:t>
      </w:r>
      <w:r w:rsidR="00CD7372" w:rsidRPr="00C75E02">
        <w:rPr>
          <w:sz w:val="24"/>
          <w:szCs w:val="24"/>
        </w:rPr>
        <w:t>6</w:t>
      </w:r>
      <w:r w:rsidRPr="00C75E02">
        <w:rPr>
          <w:sz w:val="24"/>
          <w:szCs w:val="24"/>
        </w:rPr>
        <w:t>.1 настоящего Положения.</w:t>
      </w:r>
      <w:bookmarkEnd w:id="189"/>
      <w:bookmarkEnd w:id="190"/>
      <w:bookmarkEnd w:id="191"/>
      <w:bookmarkEnd w:id="192"/>
      <w:bookmarkEnd w:id="193"/>
      <w:bookmarkEnd w:id="194"/>
      <w:bookmarkEnd w:id="195"/>
      <w:bookmarkEnd w:id="196"/>
    </w:p>
    <w:p w:rsidR="00E45131" w:rsidRPr="00C75E02" w:rsidRDefault="00E45131" w:rsidP="0035267C">
      <w:pPr>
        <w:pStyle w:val="afff"/>
        <w:numPr>
          <w:ilvl w:val="0"/>
          <w:numId w:val="63"/>
        </w:numPr>
        <w:spacing w:after="120"/>
        <w:ind w:left="0" w:firstLine="0"/>
        <w:contextualSpacing w:val="0"/>
        <w:rPr>
          <w:sz w:val="24"/>
          <w:szCs w:val="24"/>
        </w:rPr>
      </w:pPr>
      <w:bookmarkStart w:id="197" w:name="_Toc450900708"/>
      <w:bookmarkStart w:id="198" w:name="_Toc456176986"/>
      <w:bookmarkStart w:id="199" w:name="_Toc456253377"/>
      <w:bookmarkStart w:id="200" w:name="_Toc456801406"/>
      <w:bookmarkStart w:id="201" w:name="_Toc466985607"/>
      <w:bookmarkStart w:id="202" w:name="_Toc466993545"/>
      <w:bookmarkStart w:id="203" w:name="_Toc477359257"/>
      <w:bookmarkStart w:id="204" w:name="_Toc481594106"/>
      <w:r w:rsidRPr="00C75E02">
        <w:rPr>
          <w:sz w:val="24"/>
          <w:szCs w:val="24"/>
        </w:rPr>
        <w:t>Все лица, находящиеся в ТС, обязаны пристегиваться ремнями безопасности (за исключением случаев передвижения ТС по ледовым поверхностям, болотистым почвам вне дорог и в случаях, предусмотренных инструкцией по эксплуатации ТС).</w:t>
      </w:r>
      <w:bookmarkEnd w:id="197"/>
      <w:bookmarkEnd w:id="198"/>
      <w:bookmarkEnd w:id="199"/>
      <w:bookmarkEnd w:id="200"/>
      <w:bookmarkEnd w:id="201"/>
      <w:bookmarkEnd w:id="202"/>
      <w:bookmarkEnd w:id="203"/>
      <w:bookmarkEnd w:id="204"/>
    </w:p>
    <w:p w:rsidR="00E45131" w:rsidRDefault="00E45131" w:rsidP="0035267C">
      <w:pPr>
        <w:pStyle w:val="afff"/>
        <w:numPr>
          <w:ilvl w:val="0"/>
          <w:numId w:val="63"/>
        </w:numPr>
        <w:spacing w:after="120"/>
        <w:ind w:left="0" w:firstLine="0"/>
        <w:contextualSpacing w:val="0"/>
        <w:rPr>
          <w:sz w:val="24"/>
          <w:szCs w:val="24"/>
        </w:rPr>
      </w:pPr>
      <w:bookmarkStart w:id="205" w:name="_Toc450900709"/>
      <w:bookmarkStart w:id="206" w:name="_Toc456176987"/>
      <w:bookmarkStart w:id="207" w:name="_Toc456253378"/>
      <w:bookmarkStart w:id="208" w:name="_Toc456801407"/>
      <w:bookmarkStart w:id="209" w:name="_Toc466985608"/>
      <w:bookmarkStart w:id="210" w:name="_Toc466993546"/>
      <w:bookmarkStart w:id="211" w:name="_Toc477359258"/>
      <w:bookmarkStart w:id="212" w:name="_Toc481594107"/>
      <w:r w:rsidRPr="00C75E02">
        <w:rPr>
          <w:sz w:val="24"/>
          <w:szCs w:val="24"/>
        </w:rPr>
        <w:t xml:space="preserve">При эксплуатации пассажирских и грузопассажирских автобусов и автомобилей (в т.ч. микроавтобусов и минивенов), при наличии свободных мест не допускается использование </w:t>
      </w:r>
      <w:r w:rsidR="00675D6D">
        <w:rPr>
          <w:sz w:val="24"/>
          <w:szCs w:val="24"/>
        </w:rPr>
        <w:t>мест</w:t>
      </w:r>
      <w:r w:rsidRPr="00C75E02">
        <w:rPr>
          <w:sz w:val="24"/>
          <w:szCs w:val="24"/>
        </w:rPr>
        <w:t xml:space="preserve"> расположенных у окон.</w:t>
      </w:r>
      <w:bookmarkEnd w:id="205"/>
      <w:bookmarkEnd w:id="206"/>
      <w:bookmarkEnd w:id="207"/>
      <w:bookmarkEnd w:id="208"/>
      <w:bookmarkEnd w:id="209"/>
      <w:bookmarkEnd w:id="210"/>
      <w:bookmarkEnd w:id="211"/>
      <w:bookmarkEnd w:id="212"/>
    </w:p>
    <w:p w:rsidR="000631F0" w:rsidRDefault="000631F0" w:rsidP="000631F0">
      <w:pPr>
        <w:pStyle w:val="afff"/>
        <w:numPr>
          <w:ilvl w:val="0"/>
          <w:numId w:val="63"/>
        </w:numPr>
        <w:spacing w:after="120"/>
        <w:ind w:left="0" w:firstLine="0"/>
        <w:contextualSpacing w:val="0"/>
        <w:rPr>
          <w:sz w:val="24"/>
          <w:szCs w:val="24"/>
        </w:rPr>
      </w:pPr>
      <w:bookmarkStart w:id="213" w:name="_Toc450900710"/>
      <w:bookmarkStart w:id="214" w:name="_Toc456176988"/>
      <w:bookmarkStart w:id="215" w:name="_Toc456253379"/>
      <w:bookmarkStart w:id="216" w:name="_Toc456801408"/>
      <w:bookmarkStart w:id="217" w:name="_Toc466985609"/>
      <w:bookmarkStart w:id="218" w:name="_Toc466993547"/>
      <w:bookmarkStart w:id="219" w:name="_Toc477359259"/>
      <w:bookmarkStart w:id="220" w:name="_Toc481594108"/>
      <w:r w:rsidRPr="000631F0">
        <w:rPr>
          <w:sz w:val="24"/>
          <w:szCs w:val="24"/>
        </w:rPr>
        <w:t>При эксплуатации пассажироперевозящего транспорта относящегося к категории ТС - М2, согласно классификации ТР ТС 018, легковых автомобилей УАЗ (Ульяновский автомобильный завод) моделей 2206, 3962, 3909, 3741,</w:t>
      </w:r>
      <w:r>
        <w:rPr>
          <w:sz w:val="24"/>
          <w:szCs w:val="24"/>
        </w:rPr>
        <w:t xml:space="preserve"> 3303, в том числе автомобилей </w:t>
      </w:r>
      <w:r w:rsidRPr="000631F0">
        <w:rPr>
          <w:sz w:val="24"/>
          <w:szCs w:val="24"/>
        </w:rPr>
        <w:t>бескапотной компоновки кузова, относящихся к категории ТС - М1, согласно классификации ТР ТС 018 - запрещено использование передних пассажирских мест как для работников Общества так и для работников подрядных/субподрядных организаций.</w:t>
      </w:r>
    </w:p>
    <w:p w:rsidR="00E45131" w:rsidRPr="00C75E02" w:rsidRDefault="00E45131" w:rsidP="000631F0">
      <w:pPr>
        <w:pStyle w:val="afff"/>
        <w:numPr>
          <w:ilvl w:val="0"/>
          <w:numId w:val="63"/>
        </w:numPr>
        <w:spacing w:after="120"/>
        <w:ind w:left="0" w:firstLine="0"/>
        <w:contextualSpacing w:val="0"/>
        <w:rPr>
          <w:sz w:val="24"/>
          <w:szCs w:val="24"/>
        </w:rPr>
      </w:pPr>
      <w:r w:rsidRPr="00C75E02">
        <w:rPr>
          <w:sz w:val="24"/>
          <w:szCs w:val="24"/>
        </w:rPr>
        <w:t>Машинисты спецтехники (водители ТС) обязаны пристегиваться ремнями безопасности при въезде на трейлер и съезде с него, при передвижении собственным ходом, а также в случаях, оговоренных в инструкции по эксплуатации ТС или дополнений-извещений, рекомендаций завода-изготовителя (за исключением мототехники, самоходных кранов на гусеничной и колесной платформе).</w:t>
      </w:r>
      <w:bookmarkEnd w:id="213"/>
      <w:bookmarkEnd w:id="214"/>
      <w:bookmarkEnd w:id="215"/>
      <w:bookmarkEnd w:id="216"/>
      <w:bookmarkEnd w:id="217"/>
      <w:bookmarkEnd w:id="218"/>
      <w:bookmarkEnd w:id="219"/>
      <w:bookmarkEnd w:id="220"/>
    </w:p>
    <w:p w:rsidR="00E45131" w:rsidRPr="00C75E02" w:rsidRDefault="00E45131" w:rsidP="0035267C">
      <w:pPr>
        <w:pStyle w:val="afff"/>
        <w:numPr>
          <w:ilvl w:val="0"/>
          <w:numId w:val="63"/>
        </w:numPr>
        <w:spacing w:after="120"/>
        <w:ind w:left="0" w:firstLine="0"/>
        <w:contextualSpacing w:val="0"/>
        <w:rPr>
          <w:sz w:val="24"/>
          <w:szCs w:val="24"/>
        </w:rPr>
      </w:pPr>
      <w:bookmarkStart w:id="221" w:name="_Toc450900711"/>
      <w:bookmarkStart w:id="222" w:name="_Toc456176989"/>
      <w:bookmarkStart w:id="223" w:name="_Toc456253380"/>
      <w:bookmarkStart w:id="224" w:name="_Toc456801409"/>
      <w:bookmarkStart w:id="225" w:name="_Toc466985610"/>
      <w:bookmarkStart w:id="226" w:name="_Toc466993548"/>
      <w:bookmarkStart w:id="227" w:name="_Toc477359260"/>
      <w:bookmarkStart w:id="228" w:name="_Toc481594109"/>
      <w:r w:rsidRPr="00C75E02">
        <w:rPr>
          <w:sz w:val="24"/>
          <w:szCs w:val="24"/>
        </w:rPr>
        <w:t xml:space="preserve">Ремни безопасности ТС и спецтехники должны находиться в работоспособном состоянии. В случае отсутствия ремней безопасности (не предусмотрены конструкцией ТС, спецтехники или демонтированы) ТС и спецтехника не допускается для оказания услуг в интересах </w:t>
      </w:r>
      <w:r w:rsidR="00836B6A" w:rsidRPr="00C75E02">
        <w:rPr>
          <w:sz w:val="24"/>
          <w:szCs w:val="24"/>
        </w:rPr>
        <w:t>Общества</w:t>
      </w:r>
      <w:r w:rsidRPr="00C75E02">
        <w:rPr>
          <w:sz w:val="24"/>
          <w:szCs w:val="24"/>
        </w:rPr>
        <w:t xml:space="preserve"> до устранения нарушений требований настоящего Положения.</w:t>
      </w:r>
      <w:bookmarkEnd w:id="221"/>
      <w:bookmarkEnd w:id="222"/>
      <w:bookmarkEnd w:id="223"/>
      <w:bookmarkEnd w:id="224"/>
      <w:bookmarkEnd w:id="225"/>
      <w:bookmarkEnd w:id="226"/>
      <w:bookmarkEnd w:id="227"/>
      <w:bookmarkEnd w:id="228"/>
    </w:p>
    <w:p w:rsidR="00E45131" w:rsidRPr="00C75E02" w:rsidRDefault="00E45131" w:rsidP="0035267C">
      <w:pPr>
        <w:pStyle w:val="afff"/>
        <w:numPr>
          <w:ilvl w:val="0"/>
          <w:numId w:val="63"/>
        </w:numPr>
        <w:spacing w:after="120"/>
        <w:ind w:left="0" w:firstLine="0"/>
        <w:contextualSpacing w:val="0"/>
        <w:rPr>
          <w:sz w:val="24"/>
          <w:szCs w:val="24"/>
        </w:rPr>
      </w:pPr>
      <w:bookmarkStart w:id="229" w:name="_Toc450900712"/>
      <w:bookmarkStart w:id="230" w:name="_Toc456176990"/>
      <w:bookmarkStart w:id="231" w:name="_Toc456253381"/>
      <w:bookmarkStart w:id="232" w:name="_Toc456801410"/>
      <w:bookmarkStart w:id="233" w:name="_Toc466985611"/>
      <w:bookmarkStart w:id="234" w:name="_Toc466993549"/>
      <w:bookmarkStart w:id="235" w:name="_Toc477359261"/>
      <w:bookmarkStart w:id="236" w:name="_Toc481594110"/>
      <w:r w:rsidRPr="00C75E02">
        <w:rPr>
          <w:sz w:val="24"/>
          <w:szCs w:val="24"/>
        </w:rPr>
        <w:t>Установка ремней безопасности должна осуществляться специализированными организациями, имеющими соответствующие разрешения на внесение изменений в конструкцию ТС (если иное не предусмотрено заводом-изготовителем ТС).</w:t>
      </w:r>
      <w:bookmarkEnd w:id="229"/>
      <w:bookmarkEnd w:id="230"/>
      <w:bookmarkEnd w:id="231"/>
      <w:bookmarkEnd w:id="232"/>
      <w:bookmarkEnd w:id="233"/>
      <w:bookmarkEnd w:id="234"/>
      <w:bookmarkEnd w:id="235"/>
      <w:bookmarkEnd w:id="236"/>
    </w:p>
    <w:p w:rsidR="00E45131" w:rsidRPr="00C75E02" w:rsidRDefault="00E45131" w:rsidP="0035267C">
      <w:pPr>
        <w:pStyle w:val="afff"/>
        <w:numPr>
          <w:ilvl w:val="0"/>
          <w:numId w:val="63"/>
        </w:numPr>
        <w:spacing w:after="120"/>
        <w:ind w:left="0" w:firstLine="0"/>
        <w:contextualSpacing w:val="0"/>
        <w:rPr>
          <w:sz w:val="24"/>
          <w:szCs w:val="24"/>
        </w:rPr>
      </w:pPr>
      <w:bookmarkStart w:id="237" w:name="_Toc450900713"/>
      <w:bookmarkStart w:id="238" w:name="_Toc456176991"/>
      <w:bookmarkStart w:id="239" w:name="_Toc456253382"/>
      <w:bookmarkStart w:id="240" w:name="_Toc456801411"/>
      <w:bookmarkStart w:id="241" w:name="_Toc466985612"/>
      <w:bookmarkStart w:id="242" w:name="_Toc466993550"/>
      <w:bookmarkStart w:id="243" w:name="_Toc477359262"/>
      <w:bookmarkStart w:id="244" w:name="_Toc481594111"/>
      <w:r w:rsidRPr="00C75E02">
        <w:rPr>
          <w:sz w:val="24"/>
          <w:szCs w:val="24"/>
        </w:rPr>
        <w:t>Водителям, перевозящим пассажиров, запрещается начинать движение до тех пор, пока все пассажиры, находящиеся в ТС не пристегнутся ремнями безопасности.</w:t>
      </w:r>
      <w:bookmarkEnd w:id="237"/>
      <w:bookmarkEnd w:id="238"/>
      <w:bookmarkEnd w:id="239"/>
      <w:bookmarkEnd w:id="240"/>
      <w:bookmarkEnd w:id="241"/>
      <w:bookmarkEnd w:id="242"/>
      <w:bookmarkEnd w:id="243"/>
      <w:bookmarkEnd w:id="244"/>
    </w:p>
    <w:p w:rsidR="00E45131" w:rsidRPr="00C75E02" w:rsidRDefault="00E45131" w:rsidP="0035267C">
      <w:pPr>
        <w:pStyle w:val="afff"/>
        <w:numPr>
          <w:ilvl w:val="0"/>
          <w:numId w:val="63"/>
        </w:numPr>
        <w:spacing w:after="120"/>
        <w:ind w:left="0" w:firstLine="0"/>
        <w:contextualSpacing w:val="0"/>
        <w:rPr>
          <w:sz w:val="24"/>
          <w:szCs w:val="24"/>
        </w:rPr>
      </w:pPr>
      <w:bookmarkStart w:id="245" w:name="_Toc450900714"/>
      <w:bookmarkStart w:id="246" w:name="_Toc456176992"/>
      <w:bookmarkStart w:id="247" w:name="_Toc456253383"/>
      <w:bookmarkStart w:id="248" w:name="_Toc456801412"/>
      <w:bookmarkStart w:id="249" w:name="_Toc466985613"/>
      <w:bookmarkStart w:id="250" w:name="_Toc466993551"/>
      <w:bookmarkStart w:id="251" w:name="_Toc477359263"/>
      <w:bookmarkStart w:id="252" w:name="_Toc481594112"/>
      <w:r w:rsidRPr="00C75E02">
        <w:rPr>
          <w:sz w:val="24"/>
          <w:szCs w:val="24"/>
        </w:rPr>
        <w:t xml:space="preserve">Вновь устанавливаемые ремни безопасности должны соответствовать требованиям </w:t>
      </w:r>
      <w:r w:rsidR="008427D1" w:rsidRPr="00C75E02">
        <w:rPr>
          <w:sz w:val="24"/>
          <w:szCs w:val="24"/>
        </w:rPr>
        <w:br/>
      </w:r>
      <w:r w:rsidRPr="00C75E02">
        <w:rPr>
          <w:sz w:val="24"/>
          <w:szCs w:val="24"/>
        </w:rPr>
        <w:t>ТР ТС 018.</w:t>
      </w:r>
      <w:bookmarkStart w:id="253" w:name="_Toc450900715"/>
      <w:bookmarkStart w:id="254" w:name="_Toc456176993"/>
      <w:bookmarkStart w:id="255" w:name="_Toc456253384"/>
      <w:bookmarkStart w:id="256" w:name="_Toc456801413"/>
      <w:bookmarkEnd w:id="245"/>
      <w:bookmarkEnd w:id="246"/>
      <w:bookmarkEnd w:id="247"/>
      <w:bookmarkEnd w:id="248"/>
      <w:r w:rsidR="008427D1" w:rsidRPr="00C75E02">
        <w:rPr>
          <w:sz w:val="24"/>
          <w:szCs w:val="24"/>
        </w:rPr>
        <w:t xml:space="preserve"> </w:t>
      </w:r>
      <w:r w:rsidRPr="00C75E02">
        <w:rPr>
          <w:sz w:val="24"/>
          <w:szCs w:val="24"/>
        </w:rPr>
        <w:t>Ремни безопасности на передних сиденьях всех ТС должны быть трехточечными, если иное не предусмотрено заводом-изготовителем ТС. Ремни безопасности на задних сиденьях легковых автомобилей и на сиденьях автобусов могут иметь трехточечную или двухточечную конструкцию в зависимости от конкретной модели ТС.</w:t>
      </w:r>
      <w:bookmarkEnd w:id="249"/>
      <w:bookmarkEnd w:id="250"/>
      <w:bookmarkEnd w:id="251"/>
      <w:bookmarkEnd w:id="252"/>
      <w:bookmarkEnd w:id="253"/>
      <w:bookmarkEnd w:id="254"/>
      <w:bookmarkEnd w:id="255"/>
      <w:bookmarkEnd w:id="256"/>
    </w:p>
    <w:p w:rsidR="00E45131" w:rsidRPr="00C75E02" w:rsidRDefault="00E45131" w:rsidP="0035267C">
      <w:pPr>
        <w:pStyle w:val="afff"/>
        <w:numPr>
          <w:ilvl w:val="0"/>
          <w:numId w:val="63"/>
        </w:numPr>
        <w:spacing w:after="120"/>
        <w:ind w:left="0" w:firstLine="0"/>
        <w:contextualSpacing w:val="0"/>
        <w:rPr>
          <w:sz w:val="24"/>
          <w:szCs w:val="24"/>
        </w:rPr>
      </w:pPr>
      <w:bookmarkStart w:id="257" w:name="_Toc450900716"/>
      <w:bookmarkStart w:id="258" w:name="_Toc456176994"/>
      <w:bookmarkStart w:id="259" w:name="_Toc456253385"/>
      <w:bookmarkStart w:id="260" w:name="_Toc456801414"/>
      <w:bookmarkStart w:id="261" w:name="_Toc466985614"/>
      <w:bookmarkStart w:id="262" w:name="_Toc466993552"/>
      <w:bookmarkStart w:id="263" w:name="_Toc477359264"/>
      <w:bookmarkStart w:id="264" w:name="_Toc481594113"/>
      <w:r w:rsidRPr="00C75E02">
        <w:rPr>
          <w:sz w:val="24"/>
          <w:szCs w:val="24"/>
        </w:rPr>
        <w:t>Если в ТС имеется спальное место, которое предусмотрено для использования во время движения, оно должно быть оборудовано ограничителем перемещения.</w:t>
      </w:r>
      <w:bookmarkEnd w:id="257"/>
      <w:bookmarkEnd w:id="258"/>
      <w:bookmarkEnd w:id="259"/>
      <w:bookmarkEnd w:id="260"/>
      <w:bookmarkEnd w:id="261"/>
      <w:bookmarkEnd w:id="262"/>
      <w:bookmarkEnd w:id="263"/>
      <w:bookmarkEnd w:id="264"/>
    </w:p>
    <w:p w:rsidR="00E45131" w:rsidRPr="00C75E02" w:rsidRDefault="00E45131" w:rsidP="0035267C">
      <w:pPr>
        <w:pStyle w:val="afff"/>
        <w:numPr>
          <w:ilvl w:val="0"/>
          <w:numId w:val="63"/>
        </w:numPr>
        <w:spacing w:after="120"/>
        <w:ind w:left="0" w:firstLine="0"/>
        <w:contextualSpacing w:val="0"/>
        <w:rPr>
          <w:sz w:val="24"/>
          <w:szCs w:val="24"/>
        </w:rPr>
      </w:pPr>
      <w:bookmarkStart w:id="265" w:name="_Toc450900717"/>
      <w:bookmarkStart w:id="266" w:name="_Toc456176995"/>
      <w:bookmarkStart w:id="267" w:name="_Toc456253386"/>
      <w:bookmarkStart w:id="268" w:name="_Toc456801415"/>
      <w:bookmarkStart w:id="269" w:name="_Toc466985615"/>
      <w:bookmarkStart w:id="270" w:name="_Toc466993553"/>
      <w:bookmarkStart w:id="271" w:name="_Toc477359265"/>
      <w:bookmarkStart w:id="272" w:name="_Toc481594114"/>
      <w:r w:rsidRPr="00C75E02">
        <w:rPr>
          <w:sz w:val="24"/>
          <w:szCs w:val="24"/>
        </w:rPr>
        <w:t xml:space="preserve">Проверка состояния ремней безопасности, их использование проводится (при целевых или внеплановых проверках вышедших на линию ТС) </w:t>
      </w:r>
      <w:r w:rsidR="00FF74C9" w:rsidRPr="00C75E02">
        <w:rPr>
          <w:sz w:val="24"/>
          <w:szCs w:val="24"/>
        </w:rPr>
        <w:t>постоянно действующей комиссии по предупреждению ДТП</w:t>
      </w:r>
      <w:r w:rsidRPr="00C75E02">
        <w:rPr>
          <w:sz w:val="24"/>
          <w:szCs w:val="24"/>
        </w:rPr>
        <w:t xml:space="preserve">, включающей в состав все заинтересованные стороны (представители </w:t>
      </w:r>
      <w:r w:rsidR="00C60B25">
        <w:rPr>
          <w:sz w:val="24"/>
          <w:szCs w:val="24"/>
        </w:rPr>
        <w:t>Общества</w:t>
      </w:r>
      <w:r w:rsidRPr="00C75E02">
        <w:rPr>
          <w:sz w:val="24"/>
          <w:szCs w:val="24"/>
        </w:rPr>
        <w:t xml:space="preserve">, подрядной организации, иные участники процесса по оказанию услуг с </w:t>
      </w:r>
      <w:r w:rsidRPr="00C75E02">
        <w:rPr>
          <w:sz w:val="24"/>
          <w:szCs w:val="24"/>
        </w:rPr>
        <w:lastRenderedPageBreak/>
        <w:t xml:space="preserve">использованием ТС). Заказчик имеет право самостоятельно проводить внеплановые проверки по состоянию и использованию ремней безопасности ТС, подрядных/субподрядных организаций выполняющих работы/ оказывающих услуги с использованием ТС в интересах </w:t>
      </w:r>
      <w:r w:rsidR="00836B6A" w:rsidRPr="00C75E02">
        <w:rPr>
          <w:sz w:val="24"/>
          <w:szCs w:val="24"/>
        </w:rPr>
        <w:t>Общества</w:t>
      </w:r>
      <w:r w:rsidRPr="00C75E02">
        <w:rPr>
          <w:sz w:val="24"/>
          <w:szCs w:val="24"/>
        </w:rPr>
        <w:t>.</w:t>
      </w:r>
      <w:bookmarkEnd w:id="265"/>
      <w:bookmarkEnd w:id="266"/>
      <w:bookmarkEnd w:id="267"/>
      <w:bookmarkEnd w:id="268"/>
      <w:bookmarkEnd w:id="269"/>
      <w:bookmarkEnd w:id="270"/>
      <w:bookmarkEnd w:id="271"/>
      <w:bookmarkEnd w:id="272"/>
    </w:p>
    <w:p w:rsidR="00E45131" w:rsidRPr="00C75E02" w:rsidRDefault="00E45131" w:rsidP="0035267C">
      <w:pPr>
        <w:pStyle w:val="afff"/>
        <w:numPr>
          <w:ilvl w:val="0"/>
          <w:numId w:val="63"/>
        </w:numPr>
        <w:spacing w:after="120"/>
        <w:ind w:left="0" w:firstLine="0"/>
        <w:contextualSpacing w:val="0"/>
        <w:rPr>
          <w:sz w:val="24"/>
          <w:szCs w:val="24"/>
        </w:rPr>
      </w:pPr>
      <w:bookmarkStart w:id="273" w:name="_Toc450900718"/>
      <w:bookmarkStart w:id="274" w:name="_Toc456176996"/>
      <w:bookmarkStart w:id="275" w:name="_Toc456253387"/>
      <w:bookmarkStart w:id="276" w:name="_Toc456801416"/>
      <w:bookmarkStart w:id="277" w:name="_Toc466985616"/>
      <w:bookmarkStart w:id="278" w:name="_Toc466993554"/>
      <w:bookmarkStart w:id="279" w:name="_Toc477359266"/>
      <w:bookmarkStart w:id="280" w:name="_Toc481594115"/>
      <w:r w:rsidRPr="00C75E02">
        <w:rPr>
          <w:sz w:val="24"/>
          <w:szCs w:val="24"/>
        </w:rPr>
        <w:t>При проверке использования ремней безопасности необходимо использовать данные салонных видеорегистраторов согласно п. </w:t>
      </w:r>
      <w:r w:rsidR="00633775" w:rsidRPr="00C75E02">
        <w:rPr>
          <w:sz w:val="24"/>
          <w:szCs w:val="24"/>
        </w:rPr>
        <w:t>7.</w:t>
      </w:r>
      <w:r w:rsidRPr="00C75E02">
        <w:rPr>
          <w:sz w:val="24"/>
          <w:szCs w:val="24"/>
        </w:rPr>
        <w:t>3 настоящего Положения.</w:t>
      </w:r>
      <w:bookmarkEnd w:id="273"/>
      <w:bookmarkEnd w:id="274"/>
      <w:bookmarkEnd w:id="275"/>
      <w:bookmarkEnd w:id="276"/>
      <w:bookmarkEnd w:id="277"/>
      <w:bookmarkEnd w:id="278"/>
      <w:bookmarkEnd w:id="279"/>
      <w:bookmarkEnd w:id="280"/>
    </w:p>
    <w:p w:rsidR="00E45131" w:rsidRPr="00C75E02" w:rsidRDefault="00E45131" w:rsidP="0035267C">
      <w:pPr>
        <w:pStyle w:val="afff"/>
        <w:numPr>
          <w:ilvl w:val="0"/>
          <w:numId w:val="63"/>
        </w:numPr>
        <w:spacing w:after="120"/>
        <w:ind w:left="0" w:firstLine="0"/>
        <w:contextualSpacing w:val="0"/>
        <w:rPr>
          <w:sz w:val="24"/>
          <w:szCs w:val="24"/>
        </w:rPr>
      </w:pPr>
      <w:bookmarkStart w:id="281" w:name="_Toc450900719"/>
      <w:bookmarkStart w:id="282" w:name="_Toc456176997"/>
      <w:bookmarkStart w:id="283" w:name="_Toc456253388"/>
      <w:bookmarkStart w:id="284" w:name="_Toc456801417"/>
      <w:bookmarkStart w:id="285" w:name="_Toc466985617"/>
      <w:bookmarkStart w:id="286" w:name="_Toc466993555"/>
      <w:bookmarkStart w:id="287" w:name="_Toc477359267"/>
      <w:bookmarkStart w:id="288" w:name="_Toc481594116"/>
      <w:r w:rsidRPr="00C75E02">
        <w:rPr>
          <w:sz w:val="24"/>
          <w:szCs w:val="24"/>
        </w:rPr>
        <w:t xml:space="preserve">Проверки использования водителями и пассажирами ремней безопасности должны осуществляться не реже 1 раза в месяц. По результатам проверок составляется акт </w:t>
      </w:r>
      <w:r w:rsidR="00AB0F8F" w:rsidRPr="00C75E02">
        <w:rPr>
          <w:sz w:val="24"/>
          <w:szCs w:val="24"/>
        </w:rPr>
        <w:t xml:space="preserve">в </w:t>
      </w:r>
      <w:r w:rsidRPr="00C75E02">
        <w:rPr>
          <w:sz w:val="24"/>
          <w:szCs w:val="24"/>
        </w:rPr>
        <w:t>форм</w:t>
      </w:r>
      <w:r w:rsidR="00E61BA0" w:rsidRPr="00C75E02">
        <w:rPr>
          <w:sz w:val="24"/>
          <w:szCs w:val="24"/>
        </w:rPr>
        <w:t>е</w:t>
      </w:r>
      <w:r w:rsidRPr="00C75E02">
        <w:rPr>
          <w:sz w:val="24"/>
          <w:szCs w:val="24"/>
        </w:rPr>
        <w:t xml:space="preserve"> </w:t>
      </w:r>
      <w:r w:rsidR="00E61BA0" w:rsidRPr="00C75E02">
        <w:rPr>
          <w:sz w:val="24"/>
          <w:szCs w:val="24"/>
        </w:rPr>
        <w:t xml:space="preserve">установленной </w:t>
      </w:r>
      <w:r w:rsidR="00836B6A" w:rsidRPr="00C75E02">
        <w:rPr>
          <w:sz w:val="24"/>
          <w:szCs w:val="24"/>
        </w:rPr>
        <w:t>Обществе</w:t>
      </w:r>
      <w:r w:rsidRPr="00C75E02">
        <w:rPr>
          <w:sz w:val="24"/>
          <w:szCs w:val="24"/>
        </w:rPr>
        <w:t>, в котором перечисляются выявленные нарушения и принимаются меры дисциплинарного воздействия согласно</w:t>
      </w:r>
      <w:r w:rsidR="00EE2641" w:rsidRPr="00C75E02">
        <w:rPr>
          <w:sz w:val="24"/>
          <w:szCs w:val="24"/>
        </w:rPr>
        <w:t xml:space="preserve"> </w:t>
      </w:r>
      <w:hyperlink w:anchor="_ПРИЛОЖЕНИЕ_4._РЕКОМЕНДУЕМЫЕ" w:history="1">
        <w:r w:rsidR="00EE2641" w:rsidRPr="00C75E02">
          <w:rPr>
            <w:rStyle w:val="aa"/>
            <w:sz w:val="24"/>
            <w:szCs w:val="24"/>
          </w:rPr>
          <w:t>Приложению 4</w:t>
        </w:r>
      </w:hyperlink>
      <w:bookmarkEnd w:id="281"/>
      <w:bookmarkEnd w:id="282"/>
      <w:bookmarkEnd w:id="283"/>
      <w:bookmarkEnd w:id="284"/>
      <w:bookmarkEnd w:id="285"/>
      <w:bookmarkEnd w:id="286"/>
      <w:r w:rsidR="00D90BFF" w:rsidRPr="00C75E02">
        <w:rPr>
          <w:sz w:val="24"/>
          <w:szCs w:val="24"/>
        </w:rPr>
        <w:t>.</w:t>
      </w:r>
      <w:bookmarkEnd w:id="287"/>
      <w:bookmarkEnd w:id="288"/>
    </w:p>
    <w:p w:rsidR="00E45131" w:rsidRPr="00EC1729" w:rsidRDefault="00E45131" w:rsidP="00EC1729">
      <w:pPr>
        <w:spacing w:after="120"/>
      </w:pPr>
    </w:p>
    <w:p w:rsidR="00E45131" w:rsidRDefault="00E45131" w:rsidP="00E45131">
      <w:pPr>
        <w:pStyle w:val="19"/>
        <w:suppressAutoHyphens/>
        <w:rPr>
          <w:rFonts w:ascii="Times New Roman" w:hAnsi="Times New Roman"/>
        </w:rPr>
        <w:sectPr w:rsidR="00E45131" w:rsidSect="008E2945">
          <w:headerReference w:type="even" r:id="rId40"/>
          <w:headerReference w:type="default" r:id="rId41"/>
          <w:headerReference w:type="first" r:id="rId42"/>
          <w:pgSz w:w="11906" w:h="16838" w:code="9"/>
          <w:pgMar w:top="510" w:right="1021" w:bottom="567" w:left="1247" w:header="737" w:footer="680" w:gutter="0"/>
          <w:cols w:space="708"/>
          <w:docGrid w:linePitch="360"/>
        </w:sectPr>
      </w:pPr>
    </w:p>
    <w:p w:rsidR="00E45131" w:rsidRPr="00FA25FA" w:rsidRDefault="00E45131" w:rsidP="0035267C">
      <w:pPr>
        <w:pStyle w:val="S13"/>
        <w:numPr>
          <w:ilvl w:val="0"/>
          <w:numId w:val="11"/>
        </w:numPr>
        <w:ind w:left="0" w:firstLine="0"/>
      </w:pPr>
      <w:bookmarkStart w:id="289" w:name="_Toc384650752"/>
      <w:bookmarkStart w:id="290" w:name="_Toc389831590"/>
      <w:bookmarkStart w:id="291" w:name="_Toc431215518"/>
      <w:bookmarkStart w:id="292" w:name="_Toc456176998"/>
      <w:bookmarkStart w:id="293" w:name="_Toc17730783"/>
      <w:r w:rsidRPr="003B4839">
        <w:lastRenderedPageBreak/>
        <w:t>ТРЕБОВАНИЯ К</w:t>
      </w:r>
      <w:r w:rsidRPr="00FA25FA">
        <w:t xml:space="preserve"> ВИДЕОРЕГИСТРАТОР</w:t>
      </w:r>
      <w:bookmarkEnd w:id="289"/>
      <w:r>
        <w:t>АМ</w:t>
      </w:r>
      <w:bookmarkEnd w:id="290"/>
      <w:bookmarkEnd w:id="291"/>
      <w:bookmarkEnd w:id="292"/>
      <w:bookmarkEnd w:id="293"/>
    </w:p>
    <w:p w:rsidR="0060247C" w:rsidRPr="0060247C" w:rsidRDefault="0060247C" w:rsidP="0060247C">
      <w:pPr>
        <w:pStyle w:val="S4"/>
        <w:rPr>
          <w:rFonts w:eastAsia="Calibri"/>
          <w:lang w:eastAsia="en-US"/>
        </w:rPr>
      </w:pPr>
    </w:p>
    <w:p w:rsidR="00B40C0F" w:rsidRPr="00A521D9" w:rsidRDefault="00504576" w:rsidP="00A521D9">
      <w:bookmarkStart w:id="294" w:name="_Toc466985619"/>
      <w:bookmarkStart w:id="295" w:name="_Toc466993557"/>
      <w:bookmarkStart w:id="296" w:name="_Toc477359269"/>
      <w:bookmarkStart w:id="297" w:name="_Toc481594118"/>
      <w:r w:rsidRPr="00A521D9">
        <w:t>7.1.</w:t>
      </w:r>
      <w:r w:rsidRPr="00A521D9">
        <w:tab/>
      </w:r>
      <w:bookmarkStart w:id="298" w:name="_Toc450900721"/>
      <w:bookmarkStart w:id="299" w:name="_Toc456176999"/>
      <w:bookmarkStart w:id="300" w:name="_Toc456253390"/>
      <w:bookmarkStart w:id="301" w:name="_Toc456801419"/>
      <w:r w:rsidR="00E45131" w:rsidRPr="00A521D9">
        <w:t xml:space="preserve">Все ТС должны быть оборудованы видеорегистраторами, </w:t>
      </w:r>
      <w:r w:rsidR="00AA60B2" w:rsidRPr="00A521D9">
        <w:t xml:space="preserve">фиксирующими </w:t>
      </w:r>
      <w:r w:rsidR="00D86634" w:rsidRPr="00A521D9">
        <w:t xml:space="preserve">дорожную обстановку </w:t>
      </w:r>
      <w:r w:rsidR="00E45131" w:rsidRPr="00A521D9">
        <w:t>ТС, обеспечивающими запись до обновления на одну карту памяти не менее 24-х часов работы при заведённом двигателе, установленные таким образом, чтобы не ограничивали обзор с водительского места и начинали видеосъемку одновременно с запуском двигателя ТС.</w:t>
      </w:r>
      <w:bookmarkEnd w:id="294"/>
      <w:bookmarkEnd w:id="295"/>
      <w:bookmarkEnd w:id="296"/>
      <w:bookmarkEnd w:id="297"/>
      <w:bookmarkEnd w:id="298"/>
      <w:bookmarkEnd w:id="299"/>
      <w:bookmarkEnd w:id="300"/>
      <w:bookmarkEnd w:id="301"/>
    </w:p>
    <w:p w:rsidR="00B40C0F" w:rsidRPr="00A521D9" w:rsidRDefault="00B40C0F" w:rsidP="00A521D9"/>
    <w:p w:rsidR="00E45131" w:rsidRPr="00A521D9" w:rsidRDefault="00504576" w:rsidP="00A521D9">
      <w:bookmarkStart w:id="302" w:name="_Toc450900722"/>
      <w:bookmarkStart w:id="303" w:name="_Toc456177000"/>
      <w:bookmarkStart w:id="304" w:name="_Toc456253391"/>
      <w:bookmarkStart w:id="305" w:name="_Toc456801420"/>
      <w:bookmarkStart w:id="306" w:name="_Toc466985620"/>
      <w:bookmarkStart w:id="307" w:name="_Toc466993558"/>
      <w:bookmarkStart w:id="308" w:name="_Toc477359270"/>
      <w:bookmarkStart w:id="309" w:name="_Toc481594119"/>
      <w:r w:rsidRPr="00A521D9">
        <w:t>7.2.</w:t>
      </w:r>
      <w:r w:rsidRPr="00A521D9">
        <w:tab/>
      </w:r>
      <w:r w:rsidR="00E45131" w:rsidRPr="00A521D9">
        <w:t>Целью использования видеорегистраторов является:</w:t>
      </w:r>
      <w:bookmarkEnd w:id="302"/>
      <w:bookmarkEnd w:id="303"/>
      <w:bookmarkEnd w:id="304"/>
      <w:bookmarkEnd w:id="305"/>
      <w:bookmarkEnd w:id="306"/>
      <w:bookmarkEnd w:id="307"/>
      <w:bookmarkEnd w:id="308"/>
      <w:bookmarkEnd w:id="309"/>
    </w:p>
    <w:p w:rsidR="00E45131" w:rsidRDefault="00E45131" w:rsidP="0035267C">
      <w:pPr>
        <w:numPr>
          <w:ilvl w:val="0"/>
          <w:numId w:val="6"/>
        </w:numPr>
        <w:tabs>
          <w:tab w:val="num" w:pos="539"/>
        </w:tabs>
        <w:spacing w:before="120"/>
        <w:ind w:left="538" w:hanging="357"/>
        <w:rPr>
          <w:szCs w:val="24"/>
        </w:rPr>
      </w:pPr>
      <w:r w:rsidRPr="00424E11">
        <w:rPr>
          <w:szCs w:val="24"/>
        </w:rPr>
        <w:t>профилактика нарушений ПДД</w:t>
      </w:r>
      <w:r>
        <w:rPr>
          <w:szCs w:val="24"/>
        </w:rPr>
        <w:t xml:space="preserve"> РФ;</w:t>
      </w:r>
    </w:p>
    <w:p w:rsidR="00E45131" w:rsidRDefault="00E45131" w:rsidP="0035267C">
      <w:pPr>
        <w:numPr>
          <w:ilvl w:val="0"/>
          <w:numId w:val="6"/>
        </w:numPr>
        <w:tabs>
          <w:tab w:val="num" w:pos="539"/>
        </w:tabs>
        <w:spacing w:before="120"/>
        <w:ind w:left="538" w:hanging="357"/>
        <w:rPr>
          <w:szCs w:val="24"/>
        </w:rPr>
      </w:pPr>
      <w:r w:rsidRPr="00424E11">
        <w:rPr>
          <w:szCs w:val="24"/>
        </w:rPr>
        <w:t>профилактика ДТП</w:t>
      </w:r>
      <w:r>
        <w:rPr>
          <w:szCs w:val="24"/>
        </w:rPr>
        <w:t>;</w:t>
      </w:r>
    </w:p>
    <w:p w:rsidR="00E45131" w:rsidRDefault="00E45131" w:rsidP="0035267C">
      <w:pPr>
        <w:numPr>
          <w:ilvl w:val="0"/>
          <w:numId w:val="6"/>
        </w:numPr>
        <w:tabs>
          <w:tab w:val="num" w:pos="539"/>
        </w:tabs>
        <w:spacing w:before="120"/>
        <w:ind w:left="538" w:hanging="357"/>
        <w:rPr>
          <w:szCs w:val="24"/>
        </w:rPr>
      </w:pPr>
      <w:r w:rsidRPr="00424E11">
        <w:rPr>
          <w:szCs w:val="24"/>
        </w:rPr>
        <w:t>объективный контроль работы водителя</w:t>
      </w:r>
      <w:r>
        <w:rPr>
          <w:szCs w:val="24"/>
        </w:rPr>
        <w:t>;</w:t>
      </w:r>
    </w:p>
    <w:p w:rsidR="00E45131" w:rsidRDefault="00E45131" w:rsidP="0035267C">
      <w:pPr>
        <w:numPr>
          <w:ilvl w:val="0"/>
          <w:numId w:val="6"/>
        </w:numPr>
        <w:tabs>
          <w:tab w:val="num" w:pos="539"/>
        </w:tabs>
        <w:spacing w:before="120"/>
        <w:ind w:left="538" w:hanging="357"/>
        <w:rPr>
          <w:szCs w:val="24"/>
        </w:rPr>
      </w:pPr>
      <w:r w:rsidRPr="00424E11">
        <w:rPr>
          <w:szCs w:val="24"/>
        </w:rPr>
        <w:t xml:space="preserve">объективный контроль соблюдения трудовой дисциплины работниками </w:t>
      </w:r>
      <w:r w:rsidR="003A33F8">
        <w:rPr>
          <w:szCs w:val="24"/>
        </w:rPr>
        <w:t>Общества,</w:t>
      </w:r>
      <w:r w:rsidR="003A33F8" w:rsidRPr="003A33F8">
        <w:t xml:space="preserve"> </w:t>
      </w:r>
      <w:r w:rsidR="003A33F8" w:rsidRPr="00A521D9">
        <w:t>подр</w:t>
      </w:r>
      <w:r w:rsidR="003A33F8">
        <w:t>ядной / субподрядной организации</w:t>
      </w:r>
      <w:r>
        <w:rPr>
          <w:szCs w:val="24"/>
        </w:rPr>
        <w:t>;</w:t>
      </w:r>
    </w:p>
    <w:p w:rsidR="00E45131" w:rsidRDefault="00E45131" w:rsidP="0035267C">
      <w:pPr>
        <w:numPr>
          <w:ilvl w:val="0"/>
          <w:numId w:val="6"/>
        </w:numPr>
        <w:tabs>
          <w:tab w:val="num" w:pos="539"/>
        </w:tabs>
        <w:spacing w:before="120"/>
        <w:ind w:left="538" w:hanging="357"/>
        <w:rPr>
          <w:szCs w:val="24"/>
        </w:rPr>
      </w:pPr>
      <w:r w:rsidRPr="00424E11">
        <w:rPr>
          <w:szCs w:val="24"/>
        </w:rPr>
        <w:t>использование полученных видеозаписей при разборе нарушений ПДД</w:t>
      </w:r>
      <w:r>
        <w:rPr>
          <w:szCs w:val="24"/>
        </w:rPr>
        <w:t xml:space="preserve"> РФ;</w:t>
      </w:r>
    </w:p>
    <w:p w:rsidR="00E45131" w:rsidRDefault="00E45131" w:rsidP="0035267C">
      <w:pPr>
        <w:numPr>
          <w:ilvl w:val="0"/>
          <w:numId w:val="6"/>
        </w:numPr>
        <w:tabs>
          <w:tab w:val="num" w:pos="539"/>
        </w:tabs>
        <w:spacing w:before="120"/>
        <w:ind w:left="538" w:hanging="357"/>
        <w:rPr>
          <w:szCs w:val="24"/>
        </w:rPr>
      </w:pPr>
      <w:r w:rsidRPr="00424E11">
        <w:rPr>
          <w:szCs w:val="24"/>
        </w:rPr>
        <w:t>использование полученны</w:t>
      </w:r>
      <w:r>
        <w:rPr>
          <w:szCs w:val="24"/>
        </w:rPr>
        <w:t>х видеозаписей при разборе ДТП.</w:t>
      </w:r>
    </w:p>
    <w:p w:rsidR="00B40C0F" w:rsidRDefault="00B40C0F" w:rsidP="00B115A7">
      <w:pPr>
        <w:pStyle w:val="afff"/>
        <w:tabs>
          <w:tab w:val="left" w:pos="539"/>
        </w:tabs>
        <w:suppressAutoHyphens/>
        <w:autoSpaceDE w:val="0"/>
        <w:autoSpaceDN w:val="0"/>
        <w:adjustRightInd w:val="0"/>
        <w:ind w:left="0" w:firstLine="0"/>
        <w:contextualSpacing w:val="0"/>
        <w:rPr>
          <w:sz w:val="24"/>
          <w:szCs w:val="24"/>
        </w:rPr>
      </w:pPr>
    </w:p>
    <w:p w:rsidR="009A7A13" w:rsidRPr="00A521D9" w:rsidRDefault="00504576" w:rsidP="00A521D9">
      <w:bookmarkStart w:id="310" w:name="_Toc450900723"/>
      <w:bookmarkStart w:id="311" w:name="_Toc456177001"/>
      <w:bookmarkStart w:id="312" w:name="_Toc456253392"/>
      <w:bookmarkStart w:id="313" w:name="_Toc456801421"/>
      <w:bookmarkStart w:id="314" w:name="_Toc466985621"/>
      <w:bookmarkStart w:id="315" w:name="_Toc466993559"/>
      <w:bookmarkStart w:id="316" w:name="_Toc477359271"/>
      <w:bookmarkStart w:id="317" w:name="_Toc481594120"/>
      <w:r w:rsidRPr="00A521D9">
        <w:t>7.3.</w:t>
      </w:r>
      <w:r w:rsidRPr="00A521D9">
        <w:tab/>
      </w:r>
      <w:r w:rsidR="00E45131" w:rsidRPr="00A521D9">
        <w:t xml:space="preserve">Видеорегистраторы в ТС должны иметь возможность ведения видеозаписи дорожной обстановки и действий водителя и пассажиров одновременно, за исключением </w:t>
      </w:r>
      <w:r w:rsidR="00635684" w:rsidRPr="00A521D9">
        <w:t xml:space="preserve">ТС </w:t>
      </w:r>
      <w:r w:rsidR="00E45131" w:rsidRPr="00A521D9">
        <w:t>с раздельной кабиной водителя и пассажиров. Качество видеозаписи фронтальной обстановки должно быть достаточно для распознавания номерных знаков автомобилей находящихся перед ТС на расстоянии не менее 20 метров в светлое время суток; качество видеозаписи обстановки в салоне должно быть достаточным для контроля использования ремней безопасности водителем и пассажирами.</w:t>
      </w:r>
      <w:bookmarkEnd w:id="310"/>
      <w:bookmarkEnd w:id="311"/>
      <w:bookmarkEnd w:id="312"/>
      <w:bookmarkEnd w:id="313"/>
      <w:bookmarkEnd w:id="314"/>
      <w:bookmarkEnd w:id="315"/>
      <w:bookmarkEnd w:id="316"/>
      <w:bookmarkEnd w:id="317"/>
    </w:p>
    <w:p w:rsidR="00E45131" w:rsidRPr="00A521D9" w:rsidRDefault="008519CF" w:rsidP="00A521D9">
      <w:bookmarkStart w:id="318" w:name="_Toc450900724"/>
      <w:bookmarkStart w:id="319" w:name="_Toc456177002"/>
      <w:bookmarkStart w:id="320" w:name="_Toc456253393"/>
      <w:bookmarkStart w:id="321" w:name="_Toc456801422"/>
      <w:bookmarkStart w:id="322" w:name="_Toc466985622"/>
      <w:bookmarkStart w:id="323" w:name="_Toc466993560"/>
      <w:bookmarkStart w:id="324" w:name="_Toc477359272"/>
      <w:bookmarkStart w:id="325" w:name="_Toc481594121"/>
      <w:r w:rsidRPr="00A521D9">
        <w:t>7.4</w:t>
      </w:r>
      <w:r w:rsidR="002A279F" w:rsidRPr="00A521D9">
        <w:t>.</w:t>
      </w:r>
      <w:r w:rsidR="002A279F" w:rsidRPr="00A521D9">
        <w:tab/>
      </w:r>
      <w:r w:rsidR="00E45131" w:rsidRPr="00A521D9">
        <w:t>Данные видеорегистратора обязательны к использованию при проверке соблюдения водителем и пассажирами ПДД РФ.</w:t>
      </w:r>
      <w:bookmarkEnd w:id="318"/>
      <w:bookmarkEnd w:id="319"/>
      <w:bookmarkEnd w:id="320"/>
      <w:bookmarkEnd w:id="321"/>
      <w:bookmarkEnd w:id="322"/>
      <w:bookmarkEnd w:id="323"/>
      <w:bookmarkEnd w:id="324"/>
      <w:bookmarkEnd w:id="325"/>
    </w:p>
    <w:p w:rsidR="00E45131" w:rsidRPr="0085525B" w:rsidRDefault="008519CF" w:rsidP="00A521D9">
      <w:bookmarkStart w:id="326" w:name="_Toc456177003"/>
      <w:bookmarkStart w:id="327" w:name="_Toc456253394"/>
      <w:bookmarkStart w:id="328" w:name="_Toc456801423"/>
      <w:bookmarkStart w:id="329" w:name="_Toc466985623"/>
      <w:bookmarkStart w:id="330" w:name="_Toc466993561"/>
      <w:bookmarkStart w:id="331" w:name="_Toc477359273"/>
      <w:bookmarkStart w:id="332" w:name="_Toc481594122"/>
      <w:bookmarkStart w:id="333" w:name="_Toc450900725"/>
      <w:r w:rsidRPr="00A521D9">
        <w:t>7.5</w:t>
      </w:r>
      <w:r w:rsidR="002A279F" w:rsidRPr="00A521D9">
        <w:t>.</w:t>
      </w:r>
      <w:r w:rsidR="002A279F" w:rsidRPr="00A521D9">
        <w:tab/>
      </w:r>
      <w:r w:rsidR="00E45131" w:rsidRPr="00A521D9">
        <w:t>ТС, не подлежащие обязательному оснащению видеорегистраторами</w:t>
      </w:r>
      <w:r w:rsidR="00E45131" w:rsidRPr="0085525B">
        <w:t>:</w:t>
      </w:r>
      <w:bookmarkEnd w:id="326"/>
      <w:bookmarkEnd w:id="327"/>
      <w:bookmarkEnd w:id="328"/>
      <w:bookmarkEnd w:id="329"/>
      <w:bookmarkEnd w:id="330"/>
      <w:bookmarkEnd w:id="331"/>
      <w:bookmarkEnd w:id="332"/>
    </w:p>
    <w:p w:rsidR="00E45131" w:rsidRPr="005106AB" w:rsidRDefault="00E45131" w:rsidP="0035267C">
      <w:pPr>
        <w:numPr>
          <w:ilvl w:val="0"/>
          <w:numId w:val="26"/>
        </w:numPr>
        <w:tabs>
          <w:tab w:val="num" w:pos="539"/>
        </w:tabs>
        <w:spacing w:before="120"/>
        <w:ind w:left="538" w:hanging="357"/>
        <w:rPr>
          <w:szCs w:val="24"/>
        </w:rPr>
      </w:pPr>
      <w:bookmarkStart w:id="334" w:name="_Toc456177004"/>
      <w:bookmarkStart w:id="335" w:name="_Toc456253395"/>
      <w:bookmarkStart w:id="336" w:name="_Toc456801424"/>
      <w:r w:rsidRPr="005106AB">
        <w:rPr>
          <w:szCs w:val="24"/>
        </w:rPr>
        <w:t>мототехника;</w:t>
      </w:r>
      <w:bookmarkEnd w:id="334"/>
      <w:bookmarkEnd w:id="335"/>
      <w:bookmarkEnd w:id="336"/>
    </w:p>
    <w:p w:rsidR="00E45131" w:rsidRPr="005106AB" w:rsidRDefault="00E45131" w:rsidP="0035267C">
      <w:pPr>
        <w:numPr>
          <w:ilvl w:val="0"/>
          <w:numId w:val="26"/>
        </w:numPr>
        <w:tabs>
          <w:tab w:val="num" w:pos="539"/>
        </w:tabs>
        <w:spacing w:before="120"/>
        <w:ind w:left="538" w:hanging="357"/>
        <w:rPr>
          <w:szCs w:val="24"/>
        </w:rPr>
      </w:pPr>
      <w:bookmarkStart w:id="337" w:name="_Toc456177005"/>
      <w:bookmarkStart w:id="338" w:name="_Toc456253396"/>
      <w:bookmarkStart w:id="339" w:name="_Toc456801425"/>
      <w:r w:rsidRPr="005106AB">
        <w:rPr>
          <w:szCs w:val="24"/>
        </w:rPr>
        <w:t>самоходные краны на гусеничной и колесной (за исключением кранов на автомобильном шасси);</w:t>
      </w:r>
      <w:bookmarkEnd w:id="337"/>
      <w:bookmarkEnd w:id="338"/>
      <w:bookmarkEnd w:id="339"/>
    </w:p>
    <w:p w:rsidR="00E45131" w:rsidRDefault="00E45131" w:rsidP="0035267C">
      <w:pPr>
        <w:numPr>
          <w:ilvl w:val="0"/>
          <w:numId w:val="26"/>
        </w:numPr>
        <w:tabs>
          <w:tab w:val="num" w:pos="539"/>
        </w:tabs>
        <w:spacing w:before="120"/>
        <w:ind w:left="538" w:hanging="357"/>
        <w:rPr>
          <w:szCs w:val="24"/>
        </w:rPr>
      </w:pPr>
      <w:bookmarkStart w:id="340" w:name="_Toc456177006"/>
      <w:bookmarkStart w:id="341" w:name="_Toc456253397"/>
      <w:bookmarkStart w:id="342" w:name="_Toc456801426"/>
      <w:r w:rsidRPr="005106AB">
        <w:rPr>
          <w:szCs w:val="24"/>
        </w:rPr>
        <w:t>агрегаты подъёмные для ремонта скважин.</w:t>
      </w:r>
      <w:bookmarkEnd w:id="333"/>
      <w:bookmarkEnd w:id="340"/>
      <w:bookmarkEnd w:id="341"/>
      <w:bookmarkEnd w:id="342"/>
    </w:p>
    <w:p w:rsidR="000C2A70" w:rsidRPr="005106AB" w:rsidRDefault="000C2A70" w:rsidP="000C2A70">
      <w:pPr>
        <w:spacing w:before="120"/>
        <w:ind w:left="538"/>
        <w:rPr>
          <w:szCs w:val="24"/>
        </w:rPr>
      </w:pPr>
    </w:p>
    <w:p w:rsidR="00E45131" w:rsidRPr="00A521D9" w:rsidRDefault="008519CF" w:rsidP="00A521D9">
      <w:bookmarkStart w:id="343" w:name="_Toc450900726"/>
      <w:bookmarkStart w:id="344" w:name="_Toc456177007"/>
      <w:bookmarkStart w:id="345" w:name="_Toc456253398"/>
      <w:bookmarkStart w:id="346" w:name="_Toc456801427"/>
      <w:bookmarkStart w:id="347" w:name="_Toc466985624"/>
      <w:bookmarkStart w:id="348" w:name="_Toc466993562"/>
      <w:bookmarkStart w:id="349" w:name="_Toc477359274"/>
      <w:bookmarkStart w:id="350" w:name="_Toc481594123"/>
      <w:r w:rsidRPr="00A521D9">
        <w:t>7.6</w:t>
      </w:r>
      <w:r w:rsidR="002A279F" w:rsidRPr="00A521D9">
        <w:t>.</w:t>
      </w:r>
      <w:r w:rsidR="002A279F" w:rsidRPr="00A521D9">
        <w:tab/>
      </w:r>
      <w:r w:rsidR="00E45131" w:rsidRPr="00A521D9">
        <w:t>Вмешательство в конструкцию и работу стационарного видеорегистратора, умышленная порча системы и ее составляющих, попытки ее отсоединения не допускаются.</w:t>
      </w:r>
      <w:bookmarkEnd w:id="343"/>
      <w:bookmarkEnd w:id="344"/>
      <w:bookmarkEnd w:id="345"/>
      <w:bookmarkEnd w:id="346"/>
      <w:bookmarkEnd w:id="347"/>
      <w:bookmarkEnd w:id="348"/>
      <w:bookmarkEnd w:id="349"/>
      <w:bookmarkEnd w:id="350"/>
    </w:p>
    <w:p w:rsidR="00E45131" w:rsidRPr="00A521D9" w:rsidRDefault="008519CF" w:rsidP="00A521D9">
      <w:bookmarkStart w:id="351" w:name="_Toc450900727"/>
      <w:bookmarkStart w:id="352" w:name="_Toc456177008"/>
      <w:bookmarkStart w:id="353" w:name="_Toc456253399"/>
      <w:bookmarkStart w:id="354" w:name="_Toc456801428"/>
      <w:bookmarkStart w:id="355" w:name="_Toc466985625"/>
      <w:bookmarkStart w:id="356" w:name="_Toc466993563"/>
      <w:bookmarkStart w:id="357" w:name="_Toc477359275"/>
      <w:bookmarkStart w:id="358" w:name="_Toc481594124"/>
      <w:r w:rsidRPr="00A521D9">
        <w:t>7.7</w:t>
      </w:r>
      <w:r w:rsidR="002A279F" w:rsidRPr="00A521D9">
        <w:t>.</w:t>
      </w:r>
      <w:r w:rsidR="002A279F" w:rsidRPr="00A521D9">
        <w:tab/>
      </w:r>
      <w:r w:rsidR="00E45131" w:rsidRPr="00A521D9">
        <w:t xml:space="preserve">Порядок использования видеорегистраторов, установленных в пассажирских ТС и спецтехнике, въезжающей на охраняемые внутриплощадочные территории </w:t>
      </w:r>
      <w:r w:rsidR="00BE1BA6" w:rsidRPr="00A521D9">
        <w:t>Общества</w:t>
      </w:r>
      <w:r w:rsidR="00E45131" w:rsidRPr="00A521D9">
        <w:t xml:space="preserve"> определяется действующими на объекте ЛНД.</w:t>
      </w:r>
      <w:bookmarkEnd w:id="351"/>
      <w:bookmarkEnd w:id="352"/>
      <w:bookmarkEnd w:id="353"/>
      <w:bookmarkEnd w:id="354"/>
      <w:bookmarkEnd w:id="355"/>
      <w:bookmarkEnd w:id="356"/>
      <w:bookmarkEnd w:id="357"/>
      <w:bookmarkEnd w:id="358"/>
    </w:p>
    <w:p w:rsidR="00E45131" w:rsidRPr="00A521D9" w:rsidRDefault="002A279F" w:rsidP="00A521D9">
      <w:bookmarkStart w:id="359" w:name="_Toc450900728"/>
      <w:bookmarkStart w:id="360" w:name="_Toc456177009"/>
      <w:bookmarkStart w:id="361" w:name="_Toc456253400"/>
      <w:bookmarkStart w:id="362" w:name="_Toc456801429"/>
      <w:bookmarkStart w:id="363" w:name="_Toc466985626"/>
      <w:bookmarkStart w:id="364" w:name="_Toc466993564"/>
      <w:bookmarkStart w:id="365" w:name="_Toc477359276"/>
      <w:bookmarkStart w:id="366" w:name="_Toc481594125"/>
      <w:r w:rsidRPr="00A521D9">
        <w:t>7.</w:t>
      </w:r>
      <w:r w:rsidR="008519CF" w:rsidRPr="00A521D9">
        <w:t>8</w:t>
      </w:r>
      <w:r w:rsidRPr="00A521D9">
        <w:t>.</w:t>
      </w:r>
      <w:r w:rsidRPr="00A521D9">
        <w:tab/>
      </w:r>
      <w:r w:rsidR="00E45131" w:rsidRPr="00A521D9">
        <w:t xml:space="preserve">Для целей контроля за передвижением ТС </w:t>
      </w:r>
      <w:r w:rsidR="00BE1BA6" w:rsidRPr="00A521D9">
        <w:t>Общества</w:t>
      </w:r>
      <w:r w:rsidR="00E45131" w:rsidRPr="00A521D9">
        <w:t xml:space="preserve"> и подрядных организаций по территории охраняемых внутриплощадочных объектов </w:t>
      </w:r>
      <w:r w:rsidR="008A2754" w:rsidRPr="00A521D9">
        <w:t>Общества</w:t>
      </w:r>
      <w:r w:rsidR="00E45131" w:rsidRPr="00A521D9">
        <w:t>, на которых запрещена несанкционированная фото и видеосъемка, необходимо использовать внутриобъектовые стационарные видеорегистраторы (видеокамеры) в соответствии с установленным внутриобъектовым режимом. Вся видеоинформация должна храниться на цифровых накопителях информации не менее 30 суток</w:t>
      </w:r>
      <w:bookmarkEnd w:id="359"/>
      <w:r w:rsidR="00E45131" w:rsidRPr="00A521D9">
        <w:t xml:space="preserve"> с даты проведения видеозаписи.</w:t>
      </w:r>
      <w:bookmarkEnd w:id="360"/>
      <w:bookmarkEnd w:id="361"/>
      <w:bookmarkEnd w:id="362"/>
      <w:bookmarkEnd w:id="363"/>
      <w:bookmarkEnd w:id="364"/>
      <w:bookmarkEnd w:id="365"/>
      <w:bookmarkEnd w:id="366"/>
    </w:p>
    <w:p w:rsidR="00765833" w:rsidRDefault="008519CF" w:rsidP="00A521D9">
      <w:bookmarkStart w:id="367" w:name="_Toc450900729"/>
      <w:bookmarkStart w:id="368" w:name="_Toc456177010"/>
      <w:bookmarkStart w:id="369" w:name="_Toc456253401"/>
      <w:bookmarkStart w:id="370" w:name="_Toc456801430"/>
      <w:bookmarkStart w:id="371" w:name="_Toc466985627"/>
      <w:bookmarkStart w:id="372" w:name="_Toc466993565"/>
      <w:bookmarkStart w:id="373" w:name="_Toc477359277"/>
      <w:bookmarkStart w:id="374" w:name="_Toc481594126"/>
      <w:r w:rsidRPr="00A521D9">
        <w:t>7.9</w:t>
      </w:r>
      <w:r w:rsidR="002A279F" w:rsidRPr="00A521D9">
        <w:t>.</w:t>
      </w:r>
      <w:r w:rsidR="002A279F" w:rsidRPr="00A521D9">
        <w:tab/>
      </w:r>
      <w:r w:rsidR="00E45131" w:rsidRPr="00A521D9">
        <w:t xml:space="preserve">При эксплуатации ТС </w:t>
      </w:r>
      <w:r w:rsidR="008A2754" w:rsidRPr="00A521D9">
        <w:t>Общества</w:t>
      </w:r>
      <w:r w:rsidR="00E45131" w:rsidRPr="00A521D9">
        <w:t xml:space="preserve"> на объектах, не относящихся к </w:t>
      </w:r>
      <w:r w:rsidR="008A2754" w:rsidRPr="00A521D9">
        <w:t>Обществу</w:t>
      </w:r>
      <w:r w:rsidR="00E45131" w:rsidRPr="00A521D9">
        <w:t xml:space="preserve"> и имеющих особые требования режима безопасности, порядок использования/запрета на использование видеорегистраторов должен быть закреплён письменно в договоре</w:t>
      </w:r>
      <w:bookmarkEnd w:id="367"/>
      <w:r w:rsidR="00E45131" w:rsidRPr="00A521D9">
        <w:t>, на основании которого производится использование</w:t>
      </w:r>
      <w:r w:rsidR="00E45131" w:rsidRPr="001B4D4B">
        <w:t xml:space="preserve"> ТС.</w:t>
      </w:r>
      <w:bookmarkEnd w:id="368"/>
      <w:bookmarkEnd w:id="369"/>
      <w:bookmarkEnd w:id="370"/>
      <w:bookmarkEnd w:id="371"/>
      <w:bookmarkEnd w:id="372"/>
      <w:bookmarkEnd w:id="373"/>
      <w:bookmarkEnd w:id="374"/>
    </w:p>
    <w:p w:rsidR="00765833" w:rsidRDefault="00765833" w:rsidP="00A521D9">
      <w:r>
        <w:lastRenderedPageBreak/>
        <w:t>7.10</w:t>
      </w:r>
      <w:r w:rsidR="00654FAA">
        <w:t xml:space="preserve">. </w:t>
      </w:r>
      <w:r w:rsidRPr="00765833">
        <w:t>Все ТС на базе которых установлены грузоподъемные сооружения с кабинами для работы машиниста крана должны быть оснащены видеорегистратором для съемки рабо</w:t>
      </w:r>
      <w:r>
        <w:t xml:space="preserve">чего пространства под стрелой, </w:t>
      </w:r>
      <w:r w:rsidRPr="00765833">
        <w:t>при проведении погрузо-разгрузочных работ (рабочей площадки).</w:t>
      </w:r>
    </w:p>
    <w:p w:rsidR="00FB70A7" w:rsidRPr="00FB70A7" w:rsidRDefault="00FB70A7" w:rsidP="00FB70A7">
      <w:r w:rsidRPr="00FB70A7">
        <w:t>7.11. В целях организации процесса сбора, хранения и мониторинга информации с видеорегистраторов, установленных на автоцистернах, осуществляющих перевозку углеводородного сырья, а также в целях предотвращения случаев хищения, работники производственных подразделений, назначенные ответственными лицами приказом по Обществу, в оперативном распоряжении которых находятся транспортные средства, осуществляющие транспортировку, перевозку углеводородного сырья, еженедельно размещают видеоматериал, полученный с видеорегистраторов, на общедоступном сетевом ресурсе Общества.</w:t>
      </w:r>
    </w:p>
    <w:p w:rsidR="00FB70A7" w:rsidRPr="00FB70A7" w:rsidRDefault="00FB70A7" w:rsidP="00FB70A7">
      <w:r w:rsidRPr="00FB70A7">
        <w:t>7.12. Ответственным подразделением за издание распорядительного документа о назначении ответственных лиц в чье распоряжение поступают транспортные средства, осуществляющие транспортировку, перевозку углеводородного сырья является Центральное инженерно-технологическое управление Общества.</w:t>
      </w:r>
    </w:p>
    <w:p w:rsidR="00E45131" w:rsidRDefault="00E45131" w:rsidP="00E45131">
      <w:pPr>
        <w:suppressAutoHyphens/>
        <w:autoSpaceDE w:val="0"/>
        <w:autoSpaceDN w:val="0"/>
        <w:adjustRightInd w:val="0"/>
      </w:pPr>
    </w:p>
    <w:p w:rsidR="00765833" w:rsidRDefault="00765833" w:rsidP="00E45131">
      <w:pPr>
        <w:suppressAutoHyphens/>
        <w:autoSpaceDE w:val="0"/>
        <w:autoSpaceDN w:val="0"/>
        <w:adjustRightInd w:val="0"/>
      </w:pPr>
    </w:p>
    <w:p w:rsidR="00765833" w:rsidRPr="001B4D4B" w:rsidRDefault="00765833" w:rsidP="00E45131">
      <w:pPr>
        <w:suppressAutoHyphens/>
        <w:autoSpaceDE w:val="0"/>
        <w:autoSpaceDN w:val="0"/>
        <w:adjustRightInd w:val="0"/>
        <w:sectPr w:rsidR="00765833" w:rsidRPr="001B4D4B" w:rsidSect="008E2945">
          <w:headerReference w:type="even" r:id="rId43"/>
          <w:headerReference w:type="default" r:id="rId44"/>
          <w:headerReference w:type="first" r:id="rId45"/>
          <w:pgSz w:w="11906" w:h="16838" w:code="9"/>
          <w:pgMar w:top="510" w:right="1021" w:bottom="567" w:left="1247" w:header="737" w:footer="680" w:gutter="0"/>
          <w:cols w:space="708"/>
          <w:docGrid w:linePitch="360"/>
        </w:sectPr>
      </w:pPr>
    </w:p>
    <w:p w:rsidR="00E45131" w:rsidRPr="001B4D4B" w:rsidRDefault="001A05AA" w:rsidP="0035267C">
      <w:pPr>
        <w:pStyle w:val="S13"/>
        <w:numPr>
          <w:ilvl w:val="0"/>
          <w:numId w:val="11"/>
        </w:numPr>
        <w:ind w:left="0" w:firstLine="0"/>
      </w:pPr>
      <w:bookmarkStart w:id="375" w:name="_Toc112659108"/>
      <w:bookmarkStart w:id="376" w:name="_Toc176676358"/>
      <w:bookmarkStart w:id="377" w:name="_Toc213171170"/>
      <w:bookmarkStart w:id="378" w:name="_Toc343531143"/>
      <w:bookmarkStart w:id="379" w:name="_Toc384650754"/>
      <w:bookmarkStart w:id="380" w:name="_Toc389831591"/>
      <w:bookmarkStart w:id="381" w:name="_Toc431215519"/>
      <w:bookmarkStart w:id="382" w:name="_Toc456177011"/>
      <w:bookmarkStart w:id="383" w:name="_Toc17730784"/>
      <w:r w:rsidRPr="001B4D4B">
        <w:rPr>
          <w:caps w:val="0"/>
        </w:rPr>
        <w:lastRenderedPageBreak/>
        <w:t>ТРЕБОВАНИЯ К БОРТОВЫМ СИСТЕМАМ МОНИТОРИНГА</w:t>
      </w:r>
      <w:bookmarkEnd w:id="375"/>
      <w:bookmarkEnd w:id="376"/>
      <w:bookmarkEnd w:id="377"/>
      <w:bookmarkEnd w:id="378"/>
      <w:r w:rsidRPr="001B4D4B">
        <w:rPr>
          <w:caps w:val="0"/>
        </w:rPr>
        <w:t xml:space="preserve"> ТРАНСПОРТНЫХ СРЕДСТВ</w:t>
      </w:r>
      <w:bookmarkEnd w:id="379"/>
      <w:bookmarkEnd w:id="380"/>
      <w:bookmarkEnd w:id="381"/>
      <w:bookmarkEnd w:id="382"/>
      <w:bookmarkEnd w:id="383"/>
    </w:p>
    <w:p w:rsidR="00E45131" w:rsidRPr="001B4D4B" w:rsidRDefault="00E45131" w:rsidP="00E45131"/>
    <w:p w:rsidR="001A05AA" w:rsidRPr="001B4D4B" w:rsidRDefault="001A05AA" w:rsidP="00E45131"/>
    <w:p w:rsidR="00E45131" w:rsidRPr="00A521D9" w:rsidRDefault="002A279F" w:rsidP="00A521D9">
      <w:bookmarkStart w:id="384" w:name="_Toc466985629"/>
      <w:bookmarkStart w:id="385" w:name="_Toc466993567"/>
      <w:bookmarkStart w:id="386" w:name="_Toc477359279"/>
      <w:bookmarkStart w:id="387" w:name="_Toc481594128"/>
      <w:r w:rsidRPr="00A521D9">
        <w:t>8.1.</w:t>
      </w:r>
      <w:r w:rsidRPr="00A521D9">
        <w:tab/>
      </w:r>
      <w:bookmarkStart w:id="388" w:name="_Toc450900731"/>
      <w:bookmarkStart w:id="389" w:name="_Toc456177012"/>
      <w:bookmarkStart w:id="390" w:name="_Toc456253403"/>
      <w:bookmarkStart w:id="391" w:name="_Toc456801432"/>
      <w:r w:rsidR="00E45131" w:rsidRPr="00A521D9">
        <w:t>На всех ТС и спецтехнике должны быть установлены БСМТС (за исключением случаев, указанных в п.</w:t>
      </w:r>
      <w:r w:rsidR="008519CF" w:rsidRPr="00A521D9">
        <w:t>8</w:t>
      </w:r>
      <w:r w:rsidR="00E45131" w:rsidRPr="00A521D9">
        <w:t>.10 настоящего Положения).</w:t>
      </w:r>
      <w:bookmarkStart w:id="392" w:name="_Toc450900732"/>
      <w:bookmarkEnd w:id="384"/>
      <w:bookmarkEnd w:id="385"/>
      <w:bookmarkEnd w:id="386"/>
      <w:bookmarkEnd w:id="387"/>
      <w:bookmarkEnd w:id="388"/>
      <w:bookmarkEnd w:id="389"/>
      <w:bookmarkEnd w:id="390"/>
      <w:bookmarkEnd w:id="391"/>
    </w:p>
    <w:p w:rsidR="00E45131" w:rsidRPr="00A521D9" w:rsidRDefault="00E45131" w:rsidP="00A521D9"/>
    <w:p w:rsidR="00E45131" w:rsidRPr="001B4D4B" w:rsidRDefault="002A279F" w:rsidP="00A521D9">
      <w:bookmarkStart w:id="393" w:name="_Toc456177013"/>
      <w:bookmarkStart w:id="394" w:name="_Toc456253404"/>
      <w:bookmarkStart w:id="395" w:name="_Toc456801433"/>
      <w:bookmarkStart w:id="396" w:name="_Toc466985630"/>
      <w:bookmarkStart w:id="397" w:name="_Toc466993568"/>
      <w:bookmarkStart w:id="398" w:name="_Toc477359280"/>
      <w:bookmarkStart w:id="399" w:name="_Toc481594129"/>
      <w:r w:rsidRPr="00A521D9">
        <w:t>8.2.</w:t>
      </w:r>
      <w:r w:rsidRPr="00A521D9">
        <w:tab/>
      </w:r>
      <w:r w:rsidR="00E45131" w:rsidRPr="00A521D9">
        <w:t>БСМТС должны обеспечивать регистрацию следующих</w:t>
      </w:r>
      <w:r w:rsidR="00E45131" w:rsidRPr="001B4D4B">
        <w:t xml:space="preserve"> характеристик движения:</w:t>
      </w:r>
      <w:bookmarkEnd w:id="393"/>
      <w:bookmarkEnd w:id="394"/>
      <w:bookmarkEnd w:id="395"/>
      <w:bookmarkEnd w:id="396"/>
      <w:bookmarkEnd w:id="397"/>
      <w:bookmarkEnd w:id="398"/>
      <w:bookmarkEnd w:id="399"/>
    </w:p>
    <w:p w:rsidR="00E45131" w:rsidRPr="001B4D4B" w:rsidRDefault="00E45131" w:rsidP="0035267C">
      <w:pPr>
        <w:numPr>
          <w:ilvl w:val="0"/>
          <w:numId w:val="26"/>
        </w:numPr>
        <w:tabs>
          <w:tab w:val="num" w:pos="539"/>
        </w:tabs>
        <w:spacing w:before="120"/>
        <w:ind w:left="538" w:hanging="357"/>
        <w:rPr>
          <w:szCs w:val="24"/>
        </w:rPr>
      </w:pPr>
      <w:bookmarkStart w:id="400" w:name="_Toc456177014"/>
      <w:bookmarkStart w:id="401" w:name="_Toc456253405"/>
      <w:bookmarkStart w:id="402" w:name="_Toc456801434"/>
      <w:r w:rsidRPr="001B4D4B">
        <w:rPr>
          <w:szCs w:val="24"/>
        </w:rPr>
        <w:t>скорость;</w:t>
      </w:r>
      <w:bookmarkEnd w:id="400"/>
      <w:bookmarkEnd w:id="401"/>
      <w:bookmarkEnd w:id="402"/>
    </w:p>
    <w:p w:rsidR="00E45131" w:rsidRPr="001B4D4B" w:rsidRDefault="00E45131" w:rsidP="0035267C">
      <w:pPr>
        <w:numPr>
          <w:ilvl w:val="0"/>
          <w:numId w:val="26"/>
        </w:numPr>
        <w:tabs>
          <w:tab w:val="num" w:pos="539"/>
        </w:tabs>
        <w:spacing w:before="120"/>
        <w:ind w:left="538" w:hanging="357"/>
        <w:rPr>
          <w:szCs w:val="24"/>
        </w:rPr>
      </w:pPr>
      <w:bookmarkStart w:id="403" w:name="_Toc456177015"/>
      <w:bookmarkStart w:id="404" w:name="_Toc456253406"/>
      <w:bookmarkStart w:id="405" w:name="_Toc456801435"/>
      <w:r w:rsidRPr="001B4D4B">
        <w:rPr>
          <w:szCs w:val="24"/>
        </w:rPr>
        <w:t>резкое ускорение;</w:t>
      </w:r>
      <w:bookmarkEnd w:id="403"/>
      <w:bookmarkEnd w:id="404"/>
      <w:bookmarkEnd w:id="405"/>
    </w:p>
    <w:p w:rsidR="00E45131" w:rsidRPr="001B4D4B" w:rsidRDefault="00E45131" w:rsidP="0035267C">
      <w:pPr>
        <w:numPr>
          <w:ilvl w:val="0"/>
          <w:numId w:val="26"/>
        </w:numPr>
        <w:tabs>
          <w:tab w:val="num" w:pos="539"/>
        </w:tabs>
        <w:spacing w:before="120"/>
        <w:ind w:left="538" w:hanging="357"/>
        <w:rPr>
          <w:szCs w:val="24"/>
        </w:rPr>
      </w:pPr>
      <w:bookmarkStart w:id="406" w:name="_Toc456177016"/>
      <w:bookmarkStart w:id="407" w:name="_Toc456253407"/>
      <w:bookmarkStart w:id="408" w:name="_Toc456801436"/>
      <w:r w:rsidRPr="001B4D4B">
        <w:rPr>
          <w:szCs w:val="24"/>
        </w:rPr>
        <w:t>резкое торможение;</w:t>
      </w:r>
      <w:bookmarkEnd w:id="406"/>
      <w:bookmarkEnd w:id="407"/>
      <w:bookmarkEnd w:id="408"/>
    </w:p>
    <w:p w:rsidR="00E45131" w:rsidRPr="001B4D4B" w:rsidRDefault="00E45131" w:rsidP="0035267C">
      <w:pPr>
        <w:numPr>
          <w:ilvl w:val="0"/>
          <w:numId w:val="26"/>
        </w:numPr>
        <w:tabs>
          <w:tab w:val="num" w:pos="539"/>
        </w:tabs>
        <w:spacing w:before="120"/>
        <w:ind w:left="538" w:hanging="357"/>
        <w:rPr>
          <w:szCs w:val="24"/>
        </w:rPr>
      </w:pPr>
      <w:bookmarkStart w:id="409" w:name="_Toc456177017"/>
      <w:bookmarkStart w:id="410" w:name="_Toc456253408"/>
      <w:bookmarkStart w:id="411" w:name="_Toc456801437"/>
      <w:r w:rsidRPr="001B4D4B">
        <w:rPr>
          <w:szCs w:val="24"/>
        </w:rPr>
        <w:t>километраж;</w:t>
      </w:r>
      <w:bookmarkEnd w:id="409"/>
      <w:bookmarkEnd w:id="410"/>
      <w:bookmarkEnd w:id="411"/>
    </w:p>
    <w:p w:rsidR="00E45131" w:rsidRPr="001B4D4B" w:rsidRDefault="00E45131" w:rsidP="0035267C">
      <w:pPr>
        <w:numPr>
          <w:ilvl w:val="0"/>
          <w:numId w:val="26"/>
        </w:numPr>
        <w:tabs>
          <w:tab w:val="num" w:pos="539"/>
        </w:tabs>
        <w:spacing w:before="120"/>
        <w:ind w:left="538" w:hanging="357"/>
        <w:rPr>
          <w:szCs w:val="24"/>
        </w:rPr>
      </w:pPr>
      <w:bookmarkStart w:id="412" w:name="_Toc456177018"/>
      <w:bookmarkStart w:id="413" w:name="_Toc456253409"/>
      <w:bookmarkStart w:id="414" w:name="_Toc456801438"/>
      <w:r w:rsidRPr="001B4D4B">
        <w:rPr>
          <w:szCs w:val="24"/>
        </w:rPr>
        <w:t>время в пути;</w:t>
      </w:r>
      <w:bookmarkEnd w:id="412"/>
      <w:bookmarkEnd w:id="413"/>
      <w:bookmarkEnd w:id="414"/>
    </w:p>
    <w:p w:rsidR="00E45131" w:rsidRPr="001B4D4B" w:rsidRDefault="00E45131" w:rsidP="0035267C">
      <w:pPr>
        <w:numPr>
          <w:ilvl w:val="0"/>
          <w:numId w:val="26"/>
        </w:numPr>
        <w:tabs>
          <w:tab w:val="num" w:pos="539"/>
        </w:tabs>
        <w:spacing w:before="120"/>
        <w:ind w:left="538" w:hanging="357"/>
        <w:rPr>
          <w:szCs w:val="24"/>
        </w:rPr>
      </w:pPr>
      <w:bookmarkStart w:id="415" w:name="_Toc456177019"/>
      <w:bookmarkStart w:id="416" w:name="_Toc456253410"/>
      <w:bookmarkStart w:id="417" w:name="_Toc456801439"/>
      <w:r w:rsidRPr="001B4D4B">
        <w:rPr>
          <w:szCs w:val="24"/>
        </w:rPr>
        <w:t>идентифицировать водителя управляющего ТС.</w:t>
      </w:r>
      <w:bookmarkEnd w:id="415"/>
      <w:bookmarkEnd w:id="416"/>
      <w:bookmarkEnd w:id="417"/>
    </w:p>
    <w:p w:rsidR="00E45131" w:rsidRPr="001B4D4B" w:rsidRDefault="00E45131" w:rsidP="002A279F">
      <w:pPr>
        <w:pStyle w:val="S24"/>
        <w:keepNext w:val="0"/>
        <w:outlineLvl w:val="9"/>
        <w:rPr>
          <w:rFonts w:ascii="Times New Roman" w:hAnsi="Times New Roman"/>
          <w:b w:val="0"/>
          <w:caps w:val="0"/>
        </w:rPr>
      </w:pPr>
    </w:p>
    <w:p w:rsidR="00E45131" w:rsidRPr="00795DE4" w:rsidRDefault="00E45131" w:rsidP="00795DE4">
      <w:bookmarkStart w:id="418" w:name="_Toc477359281"/>
      <w:bookmarkStart w:id="419" w:name="_Toc456177020"/>
      <w:bookmarkStart w:id="420" w:name="_Toc456253411"/>
      <w:bookmarkStart w:id="421" w:name="_Toc456801440"/>
      <w:bookmarkStart w:id="422" w:name="_Toc466985631"/>
      <w:bookmarkStart w:id="423" w:name="_Toc466993569"/>
      <w:bookmarkStart w:id="424" w:name="_Toc481594130"/>
      <w:r w:rsidRPr="00795DE4">
        <w:t xml:space="preserve">Перечень рекомендуемых параметров БСМТС приведен </w:t>
      </w:r>
      <w:r w:rsidR="00737EDB" w:rsidRPr="00795DE4">
        <w:t xml:space="preserve">в </w:t>
      </w:r>
      <w:hyperlink w:anchor="_ПРИЛОЖЕНИЕ_5._ПЕРЕЧЕНЬ" w:history="1">
        <w:r w:rsidR="00737EDB" w:rsidRPr="00795DE4">
          <w:rPr>
            <w:rStyle w:val="aa"/>
          </w:rPr>
          <w:t>Приложении 5</w:t>
        </w:r>
        <w:bookmarkEnd w:id="418"/>
      </w:hyperlink>
      <w:bookmarkEnd w:id="392"/>
      <w:bookmarkEnd w:id="419"/>
      <w:bookmarkEnd w:id="420"/>
      <w:bookmarkEnd w:id="421"/>
      <w:bookmarkEnd w:id="422"/>
      <w:bookmarkEnd w:id="423"/>
      <w:r w:rsidR="00A15B8A" w:rsidRPr="00795DE4">
        <w:t>.</w:t>
      </w:r>
      <w:bookmarkEnd w:id="424"/>
    </w:p>
    <w:p w:rsidR="00737EDB" w:rsidRPr="00795DE4" w:rsidRDefault="00737EDB" w:rsidP="00795DE4">
      <w:bookmarkStart w:id="425" w:name="_Toc450900733"/>
      <w:bookmarkStart w:id="426" w:name="_Toc456177021"/>
      <w:bookmarkStart w:id="427" w:name="_Toc456253412"/>
      <w:bookmarkStart w:id="428" w:name="_Toc456801441"/>
      <w:bookmarkStart w:id="429" w:name="_Toc466985632"/>
      <w:bookmarkStart w:id="430" w:name="_Toc466993570"/>
    </w:p>
    <w:p w:rsidR="00E45131" w:rsidRPr="00F55FDB" w:rsidRDefault="002A279F" w:rsidP="00A521D9">
      <w:bookmarkStart w:id="431" w:name="_Toc477359282"/>
      <w:bookmarkStart w:id="432" w:name="_Toc481594131"/>
      <w:r w:rsidRPr="00A521D9">
        <w:t>8.3.</w:t>
      </w:r>
      <w:r w:rsidRPr="00A521D9">
        <w:tab/>
      </w:r>
      <w:r w:rsidR="00E45131" w:rsidRPr="00A521D9">
        <w:t>Целью применения таких систем</w:t>
      </w:r>
      <w:r w:rsidR="00E45131" w:rsidRPr="001B4D4B">
        <w:rPr>
          <w:b/>
          <w:caps/>
        </w:rPr>
        <w:t xml:space="preserve"> </w:t>
      </w:r>
      <w:r w:rsidR="00E45131" w:rsidRPr="00F55FDB">
        <w:t>является:</w:t>
      </w:r>
      <w:bookmarkEnd w:id="425"/>
      <w:bookmarkEnd w:id="426"/>
      <w:bookmarkEnd w:id="427"/>
      <w:bookmarkEnd w:id="428"/>
      <w:bookmarkEnd w:id="429"/>
      <w:bookmarkEnd w:id="430"/>
      <w:bookmarkEnd w:id="431"/>
      <w:bookmarkEnd w:id="432"/>
    </w:p>
    <w:p w:rsidR="00E45131" w:rsidRPr="001B4D4B" w:rsidRDefault="00E45131" w:rsidP="0035267C">
      <w:pPr>
        <w:numPr>
          <w:ilvl w:val="0"/>
          <w:numId w:val="26"/>
        </w:numPr>
        <w:tabs>
          <w:tab w:val="num" w:pos="539"/>
        </w:tabs>
        <w:spacing w:before="120"/>
        <w:ind w:left="538" w:hanging="357"/>
        <w:rPr>
          <w:szCs w:val="24"/>
        </w:rPr>
      </w:pPr>
      <w:r w:rsidRPr="001B4D4B">
        <w:rPr>
          <w:szCs w:val="24"/>
        </w:rPr>
        <w:t>повышение культуры вождения ТС;</w:t>
      </w:r>
    </w:p>
    <w:p w:rsidR="00E45131" w:rsidRPr="001B4D4B" w:rsidRDefault="00E45131" w:rsidP="0035267C">
      <w:pPr>
        <w:numPr>
          <w:ilvl w:val="0"/>
          <w:numId w:val="26"/>
        </w:numPr>
        <w:tabs>
          <w:tab w:val="num" w:pos="539"/>
        </w:tabs>
        <w:spacing w:before="120"/>
        <w:ind w:left="538" w:hanging="357"/>
        <w:rPr>
          <w:szCs w:val="24"/>
        </w:rPr>
      </w:pPr>
      <w:r w:rsidRPr="001B4D4B">
        <w:rPr>
          <w:szCs w:val="24"/>
        </w:rPr>
        <w:t>снижение аварийности;</w:t>
      </w:r>
    </w:p>
    <w:p w:rsidR="00E45131" w:rsidRPr="001B4D4B" w:rsidRDefault="00E45131" w:rsidP="0035267C">
      <w:pPr>
        <w:numPr>
          <w:ilvl w:val="0"/>
          <w:numId w:val="26"/>
        </w:numPr>
        <w:tabs>
          <w:tab w:val="num" w:pos="539"/>
        </w:tabs>
        <w:spacing w:before="120"/>
        <w:ind w:left="538" w:hanging="357"/>
        <w:rPr>
          <w:szCs w:val="24"/>
        </w:rPr>
      </w:pPr>
      <w:r w:rsidRPr="001B4D4B">
        <w:rPr>
          <w:szCs w:val="24"/>
        </w:rPr>
        <w:t>контроль за соблюдением скоростного режима;</w:t>
      </w:r>
    </w:p>
    <w:p w:rsidR="00E45131" w:rsidRPr="001B4D4B" w:rsidRDefault="00E45131" w:rsidP="0035267C">
      <w:pPr>
        <w:numPr>
          <w:ilvl w:val="0"/>
          <w:numId w:val="26"/>
        </w:numPr>
        <w:tabs>
          <w:tab w:val="num" w:pos="539"/>
        </w:tabs>
        <w:spacing w:before="120"/>
        <w:ind w:left="538" w:hanging="357"/>
        <w:rPr>
          <w:szCs w:val="24"/>
        </w:rPr>
      </w:pPr>
      <w:r w:rsidRPr="001B4D4B">
        <w:rPr>
          <w:szCs w:val="24"/>
        </w:rPr>
        <w:t>контроль за режимом труда и отдыха водителей;</w:t>
      </w:r>
    </w:p>
    <w:p w:rsidR="00E45131" w:rsidRPr="001B4D4B" w:rsidRDefault="00E45131" w:rsidP="0035267C">
      <w:pPr>
        <w:numPr>
          <w:ilvl w:val="0"/>
          <w:numId w:val="26"/>
        </w:numPr>
        <w:tabs>
          <w:tab w:val="num" w:pos="539"/>
        </w:tabs>
        <w:spacing w:before="120"/>
        <w:ind w:left="538" w:hanging="357"/>
        <w:rPr>
          <w:szCs w:val="24"/>
        </w:rPr>
      </w:pPr>
      <w:r w:rsidRPr="001B4D4B">
        <w:rPr>
          <w:szCs w:val="24"/>
        </w:rPr>
        <w:t>контроль за эксплуатацией ТС;</w:t>
      </w:r>
    </w:p>
    <w:p w:rsidR="00E45131" w:rsidRPr="001B4D4B" w:rsidRDefault="00E45131" w:rsidP="0035267C">
      <w:pPr>
        <w:numPr>
          <w:ilvl w:val="0"/>
          <w:numId w:val="26"/>
        </w:numPr>
        <w:tabs>
          <w:tab w:val="num" w:pos="539"/>
        </w:tabs>
        <w:spacing w:before="120"/>
        <w:ind w:left="538" w:hanging="357"/>
        <w:rPr>
          <w:szCs w:val="24"/>
        </w:rPr>
      </w:pPr>
      <w:r w:rsidRPr="001B4D4B">
        <w:rPr>
          <w:szCs w:val="24"/>
        </w:rPr>
        <w:t>выработка более безопасного и экономичного стиля вождения ТС;</w:t>
      </w:r>
    </w:p>
    <w:p w:rsidR="00E45131" w:rsidRPr="001B4D4B" w:rsidRDefault="00E45131" w:rsidP="0035267C">
      <w:pPr>
        <w:numPr>
          <w:ilvl w:val="0"/>
          <w:numId w:val="26"/>
        </w:numPr>
        <w:tabs>
          <w:tab w:val="num" w:pos="539"/>
        </w:tabs>
        <w:spacing w:before="120"/>
        <w:ind w:left="538" w:hanging="357"/>
        <w:rPr>
          <w:szCs w:val="24"/>
        </w:rPr>
      </w:pPr>
      <w:r w:rsidRPr="001B4D4B">
        <w:rPr>
          <w:szCs w:val="24"/>
        </w:rPr>
        <w:t>оказание экстренной помощи при поломке ТС или других причинах при сходе ТС с линии;</w:t>
      </w:r>
    </w:p>
    <w:p w:rsidR="00E45131" w:rsidRPr="001B4D4B" w:rsidRDefault="00E45131" w:rsidP="0035267C">
      <w:pPr>
        <w:numPr>
          <w:ilvl w:val="0"/>
          <w:numId w:val="26"/>
        </w:numPr>
        <w:tabs>
          <w:tab w:val="num" w:pos="539"/>
        </w:tabs>
        <w:spacing w:before="120"/>
        <w:ind w:left="538" w:hanging="357"/>
        <w:rPr>
          <w:szCs w:val="24"/>
        </w:rPr>
      </w:pPr>
      <w:r w:rsidRPr="001B4D4B">
        <w:rPr>
          <w:szCs w:val="24"/>
        </w:rPr>
        <w:t>снижение простоев ТС;</w:t>
      </w:r>
    </w:p>
    <w:p w:rsidR="00E45131" w:rsidRPr="001B4D4B" w:rsidRDefault="00E45131" w:rsidP="0035267C">
      <w:pPr>
        <w:numPr>
          <w:ilvl w:val="0"/>
          <w:numId w:val="26"/>
        </w:numPr>
        <w:tabs>
          <w:tab w:val="num" w:pos="539"/>
        </w:tabs>
        <w:spacing w:before="120"/>
        <w:ind w:left="538" w:hanging="357"/>
        <w:rPr>
          <w:szCs w:val="24"/>
        </w:rPr>
      </w:pPr>
      <w:r w:rsidRPr="001B4D4B">
        <w:rPr>
          <w:szCs w:val="24"/>
        </w:rPr>
        <w:t>оптимизация затрат на перевозки.</w:t>
      </w:r>
    </w:p>
    <w:p w:rsidR="00F27958" w:rsidRPr="001B4D4B" w:rsidRDefault="00F27958" w:rsidP="00F27958">
      <w:pPr>
        <w:pStyle w:val="afff"/>
        <w:tabs>
          <w:tab w:val="left" w:pos="539"/>
        </w:tabs>
        <w:suppressAutoHyphens/>
        <w:autoSpaceDE w:val="0"/>
        <w:autoSpaceDN w:val="0"/>
        <w:adjustRightInd w:val="0"/>
        <w:spacing w:before="120"/>
        <w:ind w:left="0" w:firstLine="0"/>
        <w:contextualSpacing w:val="0"/>
        <w:rPr>
          <w:bCs/>
          <w:sz w:val="24"/>
          <w:szCs w:val="24"/>
        </w:rPr>
      </w:pPr>
    </w:p>
    <w:p w:rsidR="00E45131" w:rsidRPr="00A521D9" w:rsidRDefault="002A279F" w:rsidP="00A521D9">
      <w:bookmarkStart w:id="433" w:name="_Toc450900734"/>
      <w:bookmarkStart w:id="434" w:name="_Toc456177022"/>
      <w:bookmarkStart w:id="435" w:name="_Toc456253413"/>
      <w:bookmarkStart w:id="436" w:name="_Toc456801442"/>
      <w:bookmarkStart w:id="437" w:name="_Toc466985633"/>
      <w:bookmarkStart w:id="438" w:name="_Toc466993571"/>
      <w:bookmarkStart w:id="439" w:name="_Toc477359283"/>
      <w:bookmarkStart w:id="440" w:name="_Toc481594132"/>
      <w:r w:rsidRPr="00A521D9">
        <w:t>8.4.</w:t>
      </w:r>
      <w:r w:rsidRPr="00A521D9">
        <w:tab/>
      </w:r>
      <w:r w:rsidR="00E45131" w:rsidRPr="00A521D9">
        <w:t>Данные с БСМТС применяются при расследовании обстоятельств ДТП.</w:t>
      </w:r>
      <w:bookmarkEnd w:id="433"/>
      <w:bookmarkEnd w:id="434"/>
      <w:bookmarkEnd w:id="435"/>
      <w:bookmarkEnd w:id="436"/>
      <w:bookmarkEnd w:id="437"/>
      <w:bookmarkEnd w:id="438"/>
      <w:bookmarkEnd w:id="439"/>
      <w:bookmarkEnd w:id="440"/>
    </w:p>
    <w:p w:rsidR="00E45131" w:rsidRPr="00A521D9" w:rsidRDefault="00E45131" w:rsidP="00A521D9"/>
    <w:p w:rsidR="00E45131" w:rsidRPr="00A521D9" w:rsidRDefault="002A279F" w:rsidP="00A521D9">
      <w:bookmarkStart w:id="441" w:name="_Toc450900735"/>
      <w:bookmarkStart w:id="442" w:name="_Toc456177023"/>
      <w:bookmarkStart w:id="443" w:name="_Toc456253414"/>
      <w:bookmarkStart w:id="444" w:name="_Toc456801443"/>
      <w:bookmarkStart w:id="445" w:name="_Toc466985634"/>
      <w:bookmarkStart w:id="446" w:name="_Toc466993572"/>
      <w:bookmarkStart w:id="447" w:name="_Toc477359284"/>
      <w:bookmarkStart w:id="448" w:name="_Toc481594133"/>
      <w:r w:rsidRPr="00A521D9">
        <w:t>8.5.</w:t>
      </w:r>
      <w:r w:rsidRPr="00A521D9">
        <w:tab/>
      </w:r>
      <w:r w:rsidR="00E45131" w:rsidRPr="00A521D9">
        <w:t>Вмешательство в конструкцию и работу БСМТС, умышленная порча системы и ее составляющих, попытки ее отсоединения не допускаются.</w:t>
      </w:r>
      <w:bookmarkEnd w:id="441"/>
      <w:bookmarkEnd w:id="442"/>
      <w:bookmarkEnd w:id="443"/>
      <w:bookmarkEnd w:id="444"/>
      <w:bookmarkEnd w:id="445"/>
      <w:bookmarkEnd w:id="446"/>
      <w:bookmarkEnd w:id="447"/>
      <w:bookmarkEnd w:id="448"/>
    </w:p>
    <w:p w:rsidR="00E45131" w:rsidRPr="00A521D9" w:rsidRDefault="00E45131" w:rsidP="00A521D9"/>
    <w:p w:rsidR="00E45131" w:rsidRPr="00A521D9" w:rsidRDefault="002A279F" w:rsidP="00A521D9">
      <w:bookmarkStart w:id="449" w:name="_Toc450900736"/>
      <w:bookmarkStart w:id="450" w:name="_Toc456177024"/>
      <w:bookmarkStart w:id="451" w:name="_Toc456253415"/>
      <w:bookmarkStart w:id="452" w:name="_Toc456801444"/>
      <w:bookmarkStart w:id="453" w:name="_Toc466985635"/>
      <w:bookmarkStart w:id="454" w:name="_Toc466993573"/>
      <w:bookmarkStart w:id="455" w:name="_Toc477359285"/>
      <w:bookmarkStart w:id="456" w:name="_Toc481594134"/>
      <w:r w:rsidRPr="00A521D9">
        <w:t>8.6.</w:t>
      </w:r>
      <w:r w:rsidRPr="00A521D9">
        <w:tab/>
      </w:r>
      <w:r w:rsidR="00E45131" w:rsidRPr="00A521D9">
        <w:t>Информация</w:t>
      </w:r>
      <w:r w:rsidR="00F40313" w:rsidRPr="00A521D9">
        <w:t>,</w:t>
      </w:r>
      <w:r w:rsidR="00E45131" w:rsidRPr="00A521D9">
        <w:t xml:space="preserve"> передаваемая (выгружаемая) БСМТС</w:t>
      </w:r>
      <w:r w:rsidR="00F40313" w:rsidRPr="00A521D9">
        <w:t>,</w:t>
      </w:r>
      <w:r w:rsidR="00E45131" w:rsidRPr="00A521D9">
        <w:t xml:space="preserve"> должна храниться в подрядной/субподрядной организации не менее 1 года для возможности комплексного анализа работы водителей и ТС.</w:t>
      </w:r>
      <w:bookmarkEnd w:id="449"/>
      <w:bookmarkEnd w:id="450"/>
      <w:bookmarkEnd w:id="451"/>
      <w:bookmarkEnd w:id="452"/>
      <w:bookmarkEnd w:id="453"/>
      <w:bookmarkEnd w:id="454"/>
      <w:bookmarkEnd w:id="455"/>
      <w:bookmarkEnd w:id="456"/>
    </w:p>
    <w:p w:rsidR="00E45131" w:rsidRPr="00A521D9" w:rsidRDefault="00E45131" w:rsidP="00A521D9"/>
    <w:p w:rsidR="00E45131" w:rsidRPr="00A521D9" w:rsidRDefault="002A279F" w:rsidP="00A521D9">
      <w:bookmarkStart w:id="457" w:name="_Toc450900737"/>
      <w:bookmarkStart w:id="458" w:name="_Toc456177025"/>
      <w:bookmarkStart w:id="459" w:name="_Toc456253416"/>
      <w:bookmarkStart w:id="460" w:name="_Toc456801445"/>
      <w:bookmarkStart w:id="461" w:name="_Toc466985636"/>
      <w:bookmarkStart w:id="462" w:name="_Toc466993574"/>
      <w:bookmarkStart w:id="463" w:name="_Toc477359286"/>
      <w:bookmarkStart w:id="464" w:name="_Toc481594135"/>
      <w:r w:rsidRPr="00A521D9">
        <w:t>8.7.</w:t>
      </w:r>
      <w:r w:rsidRPr="00A521D9">
        <w:tab/>
      </w:r>
      <w:r w:rsidR="00E45131" w:rsidRPr="00A521D9">
        <w:t xml:space="preserve">На базе </w:t>
      </w:r>
      <w:r w:rsidR="00E063D7" w:rsidRPr="00A521D9">
        <w:t>Общества</w:t>
      </w:r>
      <w:r w:rsidR="00E45131" w:rsidRPr="00A521D9">
        <w:t xml:space="preserve"> </w:t>
      </w:r>
      <w:r w:rsidR="006C27F2">
        <w:t xml:space="preserve">организован доступ </w:t>
      </w:r>
      <w:r w:rsidR="00CB45AD">
        <w:t xml:space="preserve">к </w:t>
      </w:r>
      <w:r w:rsidR="00CB45AD">
        <w:rPr>
          <w:lang w:val="en-US"/>
        </w:rPr>
        <w:t>Web</w:t>
      </w:r>
      <w:r w:rsidR="00CB45AD" w:rsidRPr="00CB45AD">
        <w:t>-</w:t>
      </w:r>
      <w:r w:rsidR="00CB45AD">
        <w:t xml:space="preserve">порталу спутникового мониторинга транспортных средств </w:t>
      </w:r>
      <w:r w:rsidR="00CB45AD" w:rsidRPr="00A521D9">
        <w:t>подрядных / субподрядных организаций</w:t>
      </w:r>
      <w:r w:rsidR="00CB45AD">
        <w:t>. В</w:t>
      </w:r>
      <w:r w:rsidR="00E45131" w:rsidRPr="00A521D9">
        <w:t xml:space="preserve"> подрядных / субподрядных организаци</w:t>
      </w:r>
      <w:r w:rsidR="00CB45AD">
        <w:t>ях</w:t>
      </w:r>
      <w:r w:rsidR="00205233" w:rsidRPr="00A521D9">
        <w:t>,</w:t>
      </w:r>
      <w:r w:rsidR="00E45131" w:rsidRPr="00A521D9">
        <w:t xml:space="preserve"> использующих ТС рекомендуется создавать информационно-диспетчерские центры по контролю за движением ТС в режиме реального времени.</w:t>
      </w:r>
      <w:bookmarkEnd w:id="457"/>
      <w:bookmarkEnd w:id="458"/>
      <w:bookmarkEnd w:id="459"/>
      <w:bookmarkEnd w:id="460"/>
      <w:bookmarkEnd w:id="461"/>
      <w:bookmarkEnd w:id="462"/>
      <w:bookmarkEnd w:id="463"/>
      <w:bookmarkEnd w:id="464"/>
    </w:p>
    <w:p w:rsidR="00E45131" w:rsidRPr="00A521D9" w:rsidRDefault="00E45131" w:rsidP="00A521D9"/>
    <w:p w:rsidR="00E45131" w:rsidRPr="00A521D9" w:rsidRDefault="002A279F" w:rsidP="00A521D9">
      <w:bookmarkStart w:id="465" w:name="_Toc450900738"/>
      <w:bookmarkStart w:id="466" w:name="_Toc456177026"/>
      <w:bookmarkStart w:id="467" w:name="_Toc456253417"/>
      <w:bookmarkStart w:id="468" w:name="_Toc456801446"/>
      <w:bookmarkStart w:id="469" w:name="_Toc466985637"/>
      <w:bookmarkStart w:id="470" w:name="_Toc466993575"/>
      <w:bookmarkStart w:id="471" w:name="_Toc477359287"/>
      <w:bookmarkStart w:id="472" w:name="_Toc481594136"/>
      <w:r w:rsidRPr="00A521D9">
        <w:lastRenderedPageBreak/>
        <w:t>8.8.</w:t>
      </w:r>
      <w:r w:rsidRPr="00A521D9">
        <w:tab/>
      </w:r>
      <w:r w:rsidR="00E45131" w:rsidRPr="00A521D9">
        <w:t>ТС, необорудованные БСМТС или имеющие не</w:t>
      </w:r>
      <w:r w:rsidR="00AA60B2" w:rsidRPr="00A521D9">
        <w:t>и</w:t>
      </w:r>
      <w:r w:rsidR="00E45131" w:rsidRPr="00A521D9">
        <w:t xml:space="preserve">справный БСМТС не допускаются на линию для выполнения услуг в интересах </w:t>
      </w:r>
      <w:r w:rsidR="00325D17" w:rsidRPr="00A521D9">
        <w:t>Общества</w:t>
      </w:r>
      <w:r w:rsidR="00E45131" w:rsidRPr="00A521D9">
        <w:t>.</w:t>
      </w:r>
      <w:bookmarkEnd w:id="465"/>
      <w:bookmarkEnd w:id="466"/>
      <w:bookmarkEnd w:id="467"/>
      <w:bookmarkEnd w:id="468"/>
      <w:bookmarkEnd w:id="469"/>
      <w:bookmarkEnd w:id="470"/>
      <w:bookmarkEnd w:id="471"/>
      <w:bookmarkEnd w:id="472"/>
    </w:p>
    <w:p w:rsidR="00E45131" w:rsidRPr="001B4D4B" w:rsidRDefault="00E45131" w:rsidP="002A279F"/>
    <w:p w:rsidR="00E45131" w:rsidRPr="00A521D9" w:rsidRDefault="002A279F" w:rsidP="00A521D9">
      <w:bookmarkStart w:id="473" w:name="_Toc450900739"/>
      <w:bookmarkStart w:id="474" w:name="_Toc456177027"/>
      <w:bookmarkStart w:id="475" w:name="_Toc456253418"/>
      <w:bookmarkStart w:id="476" w:name="_Toc456801447"/>
      <w:bookmarkStart w:id="477" w:name="_Toc466985638"/>
      <w:bookmarkStart w:id="478" w:name="_Toc466993576"/>
      <w:bookmarkStart w:id="479" w:name="_Toc477359288"/>
      <w:bookmarkStart w:id="480" w:name="_Toc481594137"/>
      <w:r w:rsidRPr="00A521D9">
        <w:t>8.9.</w:t>
      </w:r>
      <w:r w:rsidRPr="00A521D9">
        <w:tab/>
      </w:r>
      <w:r w:rsidR="00E45131" w:rsidRPr="00A521D9">
        <w:t xml:space="preserve">Ежемесячно, информация, поступившая с БСМТС </w:t>
      </w:r>
      <w:r w:rsidR="00205233" w:rsidRPr="00A521D9">
        <w:t xml:space="preserve">должна </w:t>
      </w:r>
      <w:r w:rsidR="00E45131" w:rsidRPr="00A521D9">
        <w:t>подвергаться анализу</w:t>
      </w:r>
      <w:r w:rsidR="00AA60B2" w:rsidRPr="00A521D9">
        <w:t xml:space="preserve"> ответственным лицом </w:t>
      </w:r>
      <w:r w:rsidR="00325D17" w:rsidRPr="00A521D9">
        <w:t>Общества</w:t>
      </w:r>
      <w:r w:rsidR="00DE232A" w:rsidRPr="00A521D9">
        <w:t>,</w:t>
      </w:r>
      <w:r w:rsidR="00325D17" w:rsidRPr="00A521D9">
        <w:t xml:space="preserve"> подрядной / субподрядной организации</w:t>
      </w:r>
      <w:r w:rsidR="00AA60B2" w:rsidRPr="00A521D9">
        <w:t xml:space="preserve"> назначенным распорядительным документом</w:t>
      </w:r>
      <w:r w:rsidR="00E45131" w:rsidRPr="00A521D9">
        <w:t>, на основании которого оцениваются безопасные действия водителей при управлении ТС и составляется рейтинг водителей</w:t>
      </w:r>
      <w:r w:rsidR="001E744B" w:rsidRPr="00A521D9">
        <w:t>/машинистов</w:t>
      </w:r>
      <w:r w:rsidR="00421DA8" w:rsidRPr="00A521D9">
        <w:t xml:space="preserve"> в установленном в </w:t>
      </w:r>
      <w:r w:rsidR="00325D17" w:rsidRPr="00A521D9">
        <w:t>подрядной / субподрядной организации</w:t>
      </w:r>
      <w:r w:rsidR="00421DA8" w:rsidRPr="00A521D9">
        <w:t xml:space="preserve"> формате</w:t>
      </w:r>
      <w:r w:rsidR="00E45131" w:rsidRPr="00A521D9">
        <w:t xml:space="preserve">. По результатам анализа информации с БСМТС и </w:t>
      </w:r>
      <w:r w:rsidR="00A60ED8" w:rsidRPr="00A521D9">
        <w:t xml:space="preserve">выявления </w:t>
      </w:r>
      <w:r w:rsidR="00E45131" w:rsidRPr="00A521D9">
        <w:t xml:space="preserve">нарушений разрабатываются </w:t>
      </w:r>
      <w:r w:rsidR="00A60ED8" w:rsidRPr="00A521D9">
        <w:t xml:space="preserve">соответствующие организационные </w:t>
      </w:r>
      <w:r w:rsidR="00BA1F41" w:rsidRPr="00A521D9">
        <w:t xml:space="preserve">и </w:t>
      </w:r>
      <w:r w:rsidR="00A60ED8" w:rsidRPr="00A521D9">
        <w:t xml:space="preserve">технические корректирующие мероприятия </w:t>
      </w:r>
      <w:r w:rsidR="00BA1F41" w:rsidRPr="00A521D9">
        <w:t>и принимаются меры дисциплинарного воздействия</w:t>
      </w:r>
      <w:bookmarkEnd w:id="473"/>
      <w:r w:rsidR="00E45131" w:rsidRPr="00A521D9">
        <w:t>.</w:t>
      </w:r>
      <w:bookmarkEnd w:id="474"/>
      <w:bookmarkEnd w:id="475"/>
      <w:bookmarkEnd w:id="476"/>
      <w:bookmarkEnd w:id="477"/>
      <w:bookmarkEnd w:id="478"/>
      <w:bookmarkEnd w:id="479"/>
      <w:bookmarkEnd w:id="480"/>
    </w:p>
    <w:p w:rsidR="00E45131" w:rsidRPr="00A521D9" w:rsidRDefault="00E45131" w:rsidP="00A521D9"/>
    <w:p w:rsidR="00E45131" w:rsidRPr="001B4D4B" w:rsidRDefault="002A279F" w:rsidP="00A521D9">
      <w:bookmarkStart w:id="481" w:name="_Toc450900740"/>
      <w:bookmarkStart w:id="482" w:name="_Toc456177028"/>
      <w:bookmarkStart w:id="483" w:name="_Toc456253419"/>
      <w:bookmarkStart w:id="484" w:name="_Toc456801448"/>
      <w:bookmarkStart w:id="485" w:name="_Toc466985639"/>
      <w:bookmarkStart w:id="486" w:name="_Toc466993577"/>
      <w:bookmarkStart w:id="487" w:name="_Toc477359289"/>
      <w:bookmarkStart w:id="488" w:name="_Toc481594138"/>
      <w:r w:rsidRPr="00A521D9">
        <w:t>8.10.</w:t>
      </w:r>
      <w:r w:rsidRPr="00A521D9">
        <w:tab/>
      </w:r>
      <w:r w:rsidR="00E45131" w:rsidRPr="00A521D9">
        <w:t>Перечень ТС</w:t>
      </w:r>
      <w:r w:rsidR="00357B06" w:rsidRPr="00A521D9">
        <w:t>,</w:t>
      </w:r>
      <w:r w:rsidR="00E45131" w:rsidRPr="00A521D9">
        <w:t xml:space="preserve"> не подлежащих</w:t>
      </w:r>
      <w:r w:rsidR="00E45131" w:rsidRPr="001B4D4B">
        <w:t xml:space="preserve"> обязательному оснащению БСМТС:</w:t>
      </w:r>
      <w:bookmarkEnd w:id="481"/>
      <w:bookmarkEnd w:id="482"/>
      <w:bookmarkEnd w:id="483"/>
      <w:bookmarkEnd w:id="484"/>
      <w:bookmarkEnd w:id="485"/>
      <w:bookmarkEnd w:id="486"/>
      <w:bookmarkEnd w:id="487"/>
      <w:bookmarkEnd w:id="488"/>
    </w:p>
    <w:p w:rsidR="00E45131" w:rsidRPr="001B4D4B" w:rsidRDefault="00E45131" w:rsidP="0035267C">
      <w:pPr>
        <w:numPr>
          <w:ilvl w:val="0"/>
          <w:numId w:val="26"/>
        </w:numPr>
        <w:tabs>
          <w:tab w:val="num" w:pos="539"/>
        </w:tabs>
        <w:spacing w:before="120"/>
        <w:ind w:left="538" w:hanging="357"/>
        <w:rPr>
          <w:szCs w:val="24"/>
        </w:rPr>
      </w:pPr>
      <w:r w:rsidRPr="001B4D4B">
        <w:rPr>
          <w:szCs w:val="24"/>
        </w:rPr>
        <w:t>мототехника;</w:t>
      </w:r>
    </w:p>
    <w:p w:rsidR="00E45131" w:rsidRPr="001B4D4B" w:rsidRDefault="00E45131" w:rsidP="0035267C">
      <w:pPr>
        <w:numPr>
          <w:ilvl w:val="0"/>
          <w:numId w:val="26"/>
        </w:numPr>
        <w:tabs>
          <w:tab w:val="num" w:pos="539"/>
        </w:tabs>
        <w:spacing w:before="120"/>
        <w:ind w:left="538" w:hanging="357"/>
        <w:rPr>
          <w:szCs w:val="24"/>
        </w:rPr>
      </w:pPr>
      <w:r w:rsidRPr="001B4D4B">
        <w:rPr>
          <w:szCs w:val="24"/>
        </w:rPr>
        <w:t>тяжелая и специальная техника, транспортируемая на трейлерах и платформах;</w:t>
      </w:r>
    </w:p>
    <w:p w:rsidR="00E45131" w:rsidRPr="001B4D4B" w:rsidRDefault="00E45131" w:rsidP="0035267C">
      <w:pPr>
        <w:numPr>
          <w:ilvl w:val="0"/>
          <w:numId w:val="26"/>
        </w:numPr>
        <w:tabs>
          <w:tab w:val="num" w:pos="539"/>
        </w:tabs>
        <w:spacing w:before="120"/>
        <w:ind w:left="538" w:hanging="357"/>
        <w:rPr>
          <w:szCs w:val="24"/>
        </w:rPr>
      </w:pPr>
      <w:r w:rsidRPr="001B4D4B">
        <w:rPr>
          <w:szCs w:val="24"/>
        </w:rPr>
        <w:t>самоходные краны на гусеничной и колесной платформе, (за исключением кранов на автомобильном шасси);</w:t>
      </w:r>
    </w:p>
    <w:p w:rsidR="00E45131" w:rsidRPr="001B4D4B" w:rsidRDefault="00E45131" w:rsidP="0035267C">
      <w:pPr>
        <w:numPr>
          <w:ilvl w:val="0"/>
          <w:numId w:val="26"/>
        </w:numPr>
        <w:tabs>
          <w:tab w:val="num" w:pos="539"/>
        </w:tabs>
        <w:spacing w:before="120"/>
        <w:ind w:left="538" w:hanging="357"/>
        <w:rPr>
          <w:szCs w:val="24"/>
        </w:rPr>
      </w:pPr>
      <w:r w:rsidRPr="001B4D4B">
        <w:rPr>
          <w:szCs w:val="24"/>
        </w:rPr>
        <w:t>агрегаты подъёмные для ремонта скважин.</w:t>
      </w:r>
    </w:p>
    <w:p w:rsidR="00E45131" w:rsidRPr="001B4D4B" w:rsidRDefault="00E45131" w:rsidP="002A279F">
      <w:pPr>
        <w:suppressAutoHyphens/>
        <w:autoSpaceDE w:val="0"/>
        <w:autoSpaceDN w:val="0"/>
        <w:adjustRightInd w:val="0"/>
      </w:pPr>
    </w:p>
    <w:p w:rsidR="00E45131" w:rsidRPr="00A521D9" w:rsidRDefault="00E45131" w:rsidP="00A521D9"/>
    <w:p w:rsidR="00E45131" w:rsidRPr="00A974E1" w:rsidRDefault="00E45131" w:rsidP="00E45131">
      <w:pPr>
        <w:pStyle w:val="19"/>
        <w:suppressAutoHyphens/>
        <w:rPr>
          <w:rFonts w:ascii="Times New Roman" w:hAnsi="Times New Roman"/>
        </w:rPr>
      </w:pPr>
    </w:p>
    <w:p w:rsidR="00E45131" w:rsidRDefault="00E45131" w:rsidP="00E45131">
      <w:pPr>
        <w:pStyle w:val="af9"/>
        <w:suppressAutoHyphens/>
        <w:spacing w:after="0"/>
        <w:rPr>
          <w:bCs/>
        </w:rPr>
        <w:sectPr w:rsidR="00E45131" w:rsidSect="008E2945">
          <w:headerReference w:type="even" r:id="rId46"/>
          <w:headerReference w:type="default" r:id="rId47"/>
          <w:headerReference w:type="first" r:id="rId48"/>
          <w:pgSz w:w="11906" w:h="16838" w:code="9"/>
          <w:pgMar w:top="510" w:right="1021" w:bottom="567" w:left="1247" w:header="737" w:footer="680" w:gutter="0"/>
          <w:cols w:space="708"/>
          <w:docGrid w:linePitch="360"/>
        </w:sectPr>
      </w:pPr>
    </w:p>
    <w:p w:rsidR="00E45131" w:rsidRPr="005C10C3" w:rsidRDefault="001A05AA" w:rsidP="0035267C">
      <w:pPr>
        <w:pStyle w:val="S13"/>
        <w:numPr>
          <w:ilvl w:val="0"/>
          <w:numId w:val="11"/>
        </w:numPr>
        <w:ind w:left="0" w:firstLine="0"/>
      </w:pPr>
      <w:bookmarkStart w:id="489" w:name="_Toc389831592"/>
      <w:bookmarkStart w:id="490" w:name="_Toc213171171"/>
      <w:bookmarkStart w:id="491" w:name="_Toc343531144"/>
      <w:bookmarkStart w:id="492" w:name="_Toc384650756"/>
      <w:bookmarkStart w:id="493" w:name="_Toc431215520"/>
      <w:bookmarkStart w:id="494" w:name="_Toc456177030"/>
      <w:bookmarkStart w:id="495" w:name="_Toc17730785"/>
      <w:bookmarkStart w:id="496" w:name="_Toc176676359"/>
      <w:bookmarkStart w:id="497" w:name="_Toc176676360"/>
      <w:r w:rsidRPr="005C10C3">
        <w:rPr>
          <w:caps w:val="0"/>
        </w:rPr>
        <w:lastRenderedPageBreak/>
        <w:t>МЕДИЦИНСКОЕ ОБЕСПЕЧЕНИЕ</w:t>
      </w:r>
      <w:bookmarkEnd w:id="489"/>
      <w:bookmarkEnd w:id="490"/>
      <w:bookmarkEnd w:id="491"/>
      <w:bookmarkEnd w:id="492"/>
      <w:r>
        <w:rPr>
          <w:caps w:val="0"/>
        </w:rPr>
        <w:t xml:space="preserve"> ВОДИТЕЛЕЙ/ МАШИНИСТОВ</w:t>
      </w:r>
      <w:bookmarkEnd w:id="493"/>
      <w:bookmarkEnd w:id="494"/>
      <w:bookmarkEnd w:id="495"/>
    </w:p>
    <w:p w:rsidR="00E45131" w:rsidRDefault="00E45131" w:rsidP="00E45131">
      <w:pPr>
        <w:rPr>
          <w:szCs w:val="24"/>
        </w:rPr>
      </w:pPr>
    </w:p>
    <w:p w:rsidR="0060247C" w:rsidRDefault="0060247C" w:rsidP="00E45131">
      <w:pPr>
        <w:rPr>
          <w:szCs w:val="24"/>
        </w:rPr>
      </w:pPr>
    </w:p>
    <w:p w:rsidR="00E45131" w:rsidRPr="00795DE4" w:rsidRDefault="00CB617F" w:rsidP="00795DE4">
      <w:bookmarkStart w:id="498" w:name="_Toc450900743"/>
      <w:bookmarkStart w:id="499" w:name="_Toc456177031"/>
      <w:bookmarkStart w:id="500" w:name="_Toc456253422"/>
      <w:bookmarkStart w:id="501" w:name="_Toc456801451"/>
      <w:bookmarkStart w:id="502" w:name="_Toc466985642"/>
      <w:bookmarkStart w:id="503" w:name="_Toc466993580"/>
      <w:bookmarkStart w:id="504" w:name="_Toc477359292"/>
      <w:bookmarkStart w:id="505" w:name="_Toc481594141"/>
      <w:r>
        <w:t>9</w:t>
      </w:r>
      <w:r w:rsidRPr="00795DE4">
        <w:t>.1.</w:t>
      </w:r>
      <w:r w:rsidRPr="00795DE4">
        <w:tab/>
      </w:r>
      <w:r w:rsidR="00E45131" w:rsidRPr="00795DE4">
        <w:t>В</w:t>
      </w:r>
      <w:r w:rsidR="00DB59BE" w:rsidRPr="00795DE4">
        <w:t xml:space="preserve"> </w:t>
      </w:r>
      <w:r w:rsidR="001F2399" w:rsidRPr="00795DE4">
        <w:t>подрядных / субподрядных организациях</w:t>
      </w:r>
      <w:r w:rsidR="00E45131" w:rsidRPr="00795DE4">
        <w:t>, имеющих водителей</w:t>
      </w:r>
      <w:r w:rsidR="001E744B" w:rsidRPr="00795DE4">
        <w:t>/машинистов</w:t>
      </w:r>
      <w:r w:rsidR="00E45131" w:rsidRPr="00795DE4">
        <w:t>, для проведения предрейсового и послерейсового медицинского осмотра, должны быть созданы медицинские пункты для осуществления постоянного медицинского контроля и проведения медико-гигиенических мероприятий по укреплению состояния здоровья водителей</w:t>
      </w:r>
      <w:r w:rsidR="001E744B" w:rsidRPr="00795DE4">
        <w:t>/машинистов</w:t>
      </w:r>
      <w:r w:rsidR="00E45131" w:rsidRPr="00795DE4">
        <w:t xml:space="preserve">. Обслуживание медицинских пунктов производится силами медицинских работников, введенных в штат </w:t>
      </w:r>
      <w:r w:rsidR="001F2399" w:rsidRPr="00795DE4">
        <w:t>предприятия</w:t>
      </w:r>
      <w:r w:rsidR="00E45131" w:rsidRPr="00795DE4">
        <w:t>, либо на договорной основе с медицинским учреждением. Медицинская деятельность медпункта должна осуществляться на основании соответствующей лицензии согласно Федеральному закону от 04.05.2011 № 99-ФЗ «О</w:t>
      </w:r>
      <w:r w:rsidR="008F5C46" w:rsidRPr="00795DE4">
        <w:t> </w:t>
      </w:r>
      <w:r w:rsidR="00E45131" w:rsidRPr="00795DE4">
        <w:t>лицензировании отдельных видов деятельности».</w:t>
      </w:r>
      <w:bookmarkEnd w:id="498"/>
      <w:bookmarkEnd w:id="499"/>
      <w:bookmarkEnd w:id="500"/>
      <w:bookmarkEnd w:id="501"/>
      <w:bookmarkEnd w:id="502"/>
      <w:bookmarkEnd w:id="503"/>
      <w:bookmarkEnd w:id="504"/>
      <w:bookmarkEnd w:id="505"/>
    </w:p>
    <w:p w:rsidR="00E45131" w:rsidRPr="00795DE4" w:rsidRDefault="00E45131" w:rsidP="00795DE4"/>
    <w:p w:rsidR="00E45131" w:rsidRPr="00795DE4" w:rsidRDefault="00CB617F" w:rsidP="00795DE4">
      <w:bookmarkStart w:id="506" w:name="_Toc450900744"/>
      <w:bookmarkStart w:id="507" w:name="_Toc456177032"/>
      <w:bookmarkStart w:id="508" w:name="_Toc456253423"/>
      <w:bookmarkStart w:id="509" w:name="_Toc456801452"/>
      <w:bookmarkStart w:id="510" w:name="_Toc466985643"/>
      <w:bookmarkStart w:id="511" w:name="_Toc466993581"/>
      <w:bookmarkStart w:id="512" w:name="_Toc477359293"/>
      <w:bookmarkStart w:id="513" w:name="_Toc481594142"/>
      <w:r w:rsidRPr="00795DE4">
        <w:t>9.2.</w:t>
      </w:r>
      <w:r w:rsidRPr="00795DE4">
        <w:tab/>
      </w:r>
      <w:r w:rsidR="00E45131" w:rsidRPr="00795DE4">
        <w:t>Водители</w:t>
      </w:r>
      <w:r w:rsidR="001E744B" w:rsidRPr="00795DE4">
        <w:t>/</w:t>
      </w:r>
      <w:r w:rsidR="00C20404" w:rsidRPr="00795DE4">
        <w:t xml:space="preserve">машинисты </w:t>
      </w:r>
      <w:r w:rsidR="00E45131" w:rsidRPr="00795DE4">
        <w:t>в обязательном порядке должны проходить предрейсовые и послерейсовые медицинские осмотры в соответствии с Федеральным законом от 10.12.1995 № 196-ФЗ «О безопасности дорожного движения».</w:t>
      </w:r>
      <w:bookmarkEnd w:id="506"/>
      <w:bookmarkEnd w:id="507"/>
      <w:bookmarkEnd w:id="508"/>
      <w:bookmarkEnd w:id="509"/>
      <w:bookmarkEnd w:id="510"/>
      <w:bookmarkEnd w:id="511"/>
      <w:bookmarkEnd w:id="512"/>
      <w:bookmarkEnd w:id="513"/>
    </w:p>
    <w:p w:rsidR="00E45131" w:rsidRPr="00795DE4" w:rsidRDefault="00E45131" w:rsidP="00795DE4"/>
    <w:p w:rsidR="00E45131" w:rsidRPr="00795DE4" w:rsidRDefault="00CB617F" w:rsidP="00795DE4">
      <w:bookmarkStart w:id="514" w:name="_Toc450900745"/>
      <w:bookmarkStart w:id="515" w:name="_Toc456177033"/>
      <w:bookmarkStart w:id="516" w:name="_Toc456253424"/>
      <w:bookmarkStart w:id="517" w:name="_Toc456801453"/>
      <w:bookmarkStart w:id="518" w:name="_Toc466985644"/>
      <w:bookmarkStart w:id="519" w:name="_Toc466993582"/>
      <w:bookmarkStart w:id="520" w:name="_Toc477359294"/>
      <w:bookmarkStart w:id="521" w:name="_Toc481594143"/>
      <w:r w:rsidRPr="00795DE4">
        <w:t>9.3.</w:t>
      </w:r>
      <w:r w:rsidRPr="00795DE4">
        <w:tab/>
      </w:r>
      <w:r w:rsidR="00E45131" w:rsidRPr="00795DE4">
        <w:t xml:space="preserve">Во время нахождения в командировке, при недомогании, водитель </w:t>
      </w:r>
      <w:r w:rsidR="00C20404" w:rsidRPr="00795DE4">
        <w:t xml:space="preserve">(машинист) </w:t>
      </w:r>
      <w:r w:rsidR="00E45131" w:rsidRPr="00795DE4">
        <w:t>обращается за медицинской помощью в медицинское учреждение по месту командирования.</w:t>
      </w:r>
      <w:bookmarkEnd w:id="514"/>
      <w:bookmarkEnd w:id="515"/>
      <w:bookmarkEnd w:id="516"/>
      <w:bookmarkEnd w:id="517"/>
      <w:bookmarkEnd w:id="518"/>
      <w:bookmarkEnd w:id="519"/>
      <w:bookmarkEnd w:id="520"/>
      <w:bookmarkEnd w:id="521"/>
    </w:p>
    <w:p w:rsidR="00E45131" w:rsidRPr="00795DE4" w:rsidRDefault="00E45131" w:rsidP="00795DE4"/>
    <w:p w:rsidR="00EB55B1" w:rsidRPr="00795DE4" w:rsidRDefault="00CB617F" w:rsidP="00795DE4">
      <w:bookmarkStart w:id="522" w:name="_Toc450900746"/>
      <w:bookmarkStart w:id="523" w:name="_Toc456177034"/>
      <w:bookmarkStart w:id="524" w:name="_Toc456253425"/>
      <w:bookmarkStart w:id="525" w:name="_Toc456801454"/>
      <w:bookmarkStart w:id="526" w:name="_Toc466985645"/>
      <w:bookmarkStart w:id="527" w:name="_Toc466993583"/>
      <w:bookmarkStart w:id="528" w:name="_Toc477359295"/>
      <w:bookmarkStart w:id="529" w:name="_Toc481594144"/>
      <w:r w:rsidRPr="00795DE4">
        <w:t>9.4.</w:t>
      </w:r>
      <w:r w:rsidRPr="00795DE4">
        <w:tab/>
      </w:r>
      <w:r w:rsidR="00E45131" w:rsidRPr="00795DE4">
        <w:t>Водители</w:t>
      </w:r>
      <w:r w:rsidR="001E744B" w:rsidRPr="00795DE4">
        <w:t>/</w:t>
      </w:r>
      <w:r w:rsidR="00C20404" w:rsidRPr="00795DE4">
        <w:t>машинист</w:t>
      </w:r>
      <w:r w:rsidR="001E744B" w:rsidRPr="00795DE4">
        <w:t>ы</w:t>
      </w:r>
      <w:r w:rsidR="00C20404" w:rsidRPr="00795DE4">
        <w:t xml:space="preserve"> </w:t>
      </w:r>
      <w:r w:rsidR="00E45131" w:rsidRPr="00795DE4">
        <w:t>подрядных</w:t>
      </w:r>
      <w:r w:rsidR="00DB59BE" w:rsidRPr="00795DE4">
        <w:t>/</w:t>
      </w:r>
      <w:r w:rsidR="00E45131" w:rsidRPr="00795DE4">
        <w:t xml:space="preserve">субподрядных организаций, находящиеся в командировке и выполняющие работы на территории </w:t>
      </w:r>
      <w:r w:rsidR="00807D11" w:rsidRPr="00795DE4">
        <w:t>Общества</w:t>
      </w:r>
      <w:r w:rsidR="00E45131" w:rsidRPr="00795DE4">
        <w:t xml:space="preserve"> согласно договорным обязательствам, должны ежедневно/ежесменно проходить предрейсовые и послерейсовые медицинские осмотры. </w:t>
      </w:r>
      <w:r w:rsidR="00D01B74" w:rsidRPr="00795DE4">
        <w:t>Руковод</w:t>
      </w:r>
      <w:r w:rsidR="00250A8C" w:rsidRPr="00795DE4">
        <w:t>итель</w:t>
      </w:r>
      <w:r w:rsidR="00D01B74" w:rsidRPr="00795DE4">
        <w:t xml:space="preserve"> </w:t>
      </w:r>
      <w:r w:rsidR="00E45131" w:rsidRPr="00795DE4">
        <w:t>подрядной / субподрядной организации имеющий ТС, должен организовать и обеспечить проведение данных медицинских осмотров.</w:t>
      </w:r>
      <w:bookmarkEnd w:id="522"/>
      <w:bookmarkEnd w:id="523"/>
      <w:bookmarkEnd w:id="524"/>
      <w:bookmarkEnd w:id="525"/>
      <w:bookmarkEnd w:id="526"/>
      <w:bookmarkEnd w:id="527"/>
      <w:bookmarkEnd w:id="528"/>
      <w:bookmarkEnd w:id="529"/>
      <w:r w:rsidR="00EB55B1" w:rsidRPr="00795DE4">
        <w:t xml:space="preserve"> </w:t>
      </w:r>
    </w:p>
    <w:p w:rsidR="0033088D" w:rsidRPr="00795DE4" w:rsidRDefault="0033088D" w:rsidP="00795DE4"/>
    <w:p w:rsidR="00E45131" w:rsidRPr="00795DE4" w:rsidRDefault="00EB55B1" w:rsidP="00795DE4">
      <w:bookmarkStart w:id="530" w:name="_Toc481594145"/>
      <w:r w:rsidRPr="00795DE4">
        <w:t>9.5.</w:t>
      </w:r>
      <w:r w:rsidRPr="00795DE4">
        <w:tab/>
        <w:t>Если состояние водителя удовлетворительно, нет медицинских противопоказаний для его работы на линии, медицинский работник на Путевом листе ставит штамп "прошел предрейсовый медицинский осмотр, к исполнению трудовых обязанностей допущен", а также  в штампе должны быть указаны дата и точное время прохождения медицинского осмотра, фамилия, инициалы и подпись медицинского работника, проводившего об</w:t>
      </w:r>
      <w:r w:rsidR="0033088D" w:rsidRPr="00795DE4">
        <w:t>следование.</w:t>
      </w:r>
      <w:bookmarkEnd w:id="530"/>
    </w:p>
    <w:p w:rsidR="00E45131" w:rsidRPr="00795DE4" w:rsidRDefault="00E45131" w:rsidP="00795DE4"/>
    <w:p w:rsidR="00E45131" w:rsidRPr="00795DE4" w:rsidRDefault="00EB55B1" w:rsidP="00795DE4">
      <w:bookmarkStart w:id="531" w:name="_Toc450900747"/>
      <w:bookmarkStart w:id="532" w:name="_Toc456177035"/>
      <w:bookmarkStart w:id="533" w:name="_Toc456253426"/>
      <w:bookmarkStart w:id="534" w:name="_Toc456801455"/>
      <w:bookmarkStart w:id="535" w:name="_Toc466985646"/>
      <w:bookmarkStart w:id="536" w:name="_Toc466993584"/>
      <w:bookmarkStart w:id="537" w:name="_Toc477359296"/>
      <w:bookmarkStart w:id="538" w:name="_Toc481594146"/>
      <w:r w:rsidRPr="00795DE4">
        <w:t>9.6.</w:t>
      </w:r>
      <w:r w:rsidR="00CB617F" w:rsidRPr="00795DE4">
        <w:tab/>
      </w:r>
      <w:r w:rsidR="00E45131" w:rsidRPr="00795DE4">
        <w:t>Водители</w:t>
      </w:r>
      <w:r w:rsidR="001E744B" w:rsidRPr="00795DE4">
        <w:t>/</w:t>
      </w:r>
      <w:r w:rsidR="00C20404" w:rsidRPr="00795DE4">
        <w:t xml:space="preserve">машинисты </w:t>
      </w:r>
      <w:r w:rsidR="00E45131" w:rsidRPr="00795DE4">
        <w:t>обязаны проходить предварительный и периодические медицинские осмотры (освидетельствования) и психиатрическое освидетельствование в порядке, установленном действующим законодательством (Перечень вредных и (или) опасных производственных факторов и работ, при выполнении которых проводятся обязательные предварительные и периодические медицинские осмотры (обследования), Порядок проведения обязательных предварительных и периодических медицинских осмотров (обследований) работников, занятых на тяжелых работах и на работах с вредными и (или) опасными условиями труда, утвержденный приказом Минздравсоцразвития России от 12.04.2011 № 302н, Порядок проведения предсменных, предрейсовых и послесменных, послерейсовых медицинских осмотров, утвержденный приказом Минздрава России от</w:t>
      </w:r>
      <w:r w:rsidR="006219FC" w:rsidRPr="00795DE4">
        <w:t> </w:t>
      </w:r>
      <w:r w:rsidR="00E45131" w:rsidRPr="00795DE4">
        <w:t>15.12.2014 № 835н, Правила прохождения обязательного психиатрического освидетельствования работников, осуществляющих отдельные виды деятельности, в том числе деятельность, связанную с источниками повышенной опасности (с влиянием вредных веществ и неблагоприятных производственных факторов), а также работающие в условиях повышенной опасности, утвержденные постановлением Правительства РФ от 23.09.2002 № 695.</w:t>
      </w:r>
      <w:bookmarkEnd w:id="531"/>
      <w:bookmarkEnd w:id="532"/>
      <w:bookmarkEnd w:id="533"/>
      <w:bookmarkEnd w:id="534"/>
      <w:bookmarkEnd w:id="535"/>
      <w:bookmarkEnd w:id="536"/>
      <w:bookmarkEnd w:id="537"/>
      <w:bookmarkEnd w:id="538"/>
    </w:p>
    <w:p w:rsidR="00E45131" w:rsidRPr="00795DE4" w:rsidRDefault="00E45131" w:rsidP="00795DE4"/>
    <w:p w:rsidR="00E45131" w:rsidRPr="00795DE4" w:rsidRDefault="00EB55B1" w:rsidP="00795DE4">
      <w:bookmarkStart w:id="539" w:name="_Toc450900748"/>
      <w:bookmarkStart w:id="540" w:name="_Toc456177036"/>
      <w:bookmarkStart w:id="541" w:name="_Toc456253427"/>
      <w:bookmarkStart w:id="542" w:name="_Toc456801456"/>
      <w:bookmarkStart w:id="543" w:name="_Toc466985647"/>
      <w:bookmarkStart w:id="544" w:name="_Toc466993585"/>
      <w:bookmarkStart w:id="545" w:name="_Toc477359297"/>
      <w:bookmarkStart w:id="546" w:name="_Toc481594147"/>
      <w:r w:rsidRPr="00795DE4">
        <w:lastRenderedPageBreak/>
        <w:t>9.7.</w:t>
      </w:r>
      <w:r w:rsidR="00CB617F" w:rsidRPr="00795DE4">
        <w:tab/>
      </w:r>
      <w:r w:rsidR="00E45131" w:rsidRPr="00795DE4">
        <w:t>Периодические медицинские осмотры водителей</w:t>
      </w:r>
      <w:r w:rsidR="001E744B" w:rsidRPr="00795DE4">
        <w:t>/</w:t>
      </w:r>
      <w:r w:rsidR="00C20404" w:rsidRPr="00795DE4">
        <w:t xml:space="preserve">машинистов </w:t>
      </w:r>
      <w:r w:rsidR="00E45131" w:rsidRPr="00795DE4">
        <w:t>проводятся с целью определения возможности их дальнейшего допуска к управлению ТС по состоянию здоровья, с учетом категории ТС.</w:t>
      </w:r>
      <w:bookmarkEnd w:id="539"/>
      <w:bookmarkEnd w:id="540"/>
      <w:bookmarkEnd w:id="541"/>
      <w:bookmarkEnd w:id="542"/>
      <w:bookmarkEnd w:id="543"/>
      <w:bookmarkEnd w:id="544"/>
      <w:bookmarkEnd w:id="545"/>
      <w:bookmarkEnd w:id="546"/>
    </w:p>
    <w:p w:rsidR="00E45131" w:rsidRPr="00795DE4" w:rsidRDefault="00E45131" w:rsidP="00795DE4"/>
    <w:p w:rsidR="00E45131" w:rsidRPr="00795DE4" w:rsidRDefault="00EB55B1" w:rsidP="00795DE4">
      <w:bookmarkStart w:id="547" w:name="_Toc450900749"/>
      <w:bookmarkStart w:id="548" w:name="_Toc456177037"/>
      <w:bookmarkStart w:id="549" w:name="_Toc456253428"/>
      <w:bookmarkStart w:id="550" w:name="_Toc456801457"/>
      <w:bookmarkStart w:id="551" w:name="_Toc466985648"/>
      <w:bookmarkStart w:id="552" w:name="_Toc466993586"/>
      <w:bookmarkStart w:id="553" w:name="_Toc477359298"/>
      <w:bookmarkStart w:id="554" w:name="_Toc481594148"/>
      <w:r w:rsidRPr="00795DE4">
        <w:t>9.8.</w:t>
      </w:r>
      <w:r w:rsidR="00CB617F" w:rsidRPr="00795DE4">
        <w:tab/>
      </w:r>
      <w:r w:rsidR="00E45131" w:rsidRPr="00795DE4">
        <w:t>Водители</w:t>
      </w:r>
      <w:r w:rsidR="001E744B" w:rsidRPr="00795DE4">
        <w:t>/</w:t>
      </w:r>
      <w:r w:rsidR="00C20404" w:rsidRPr="00795DE4">
        <w:t>машинисты</w:t>
      </w:r>
      <w:r w:rsidR="00E45131" w:rsidRPr="00795DE4">
        <w:t xml:space="preserve"> подрядной/субподрядной организации проходят обязательные предварительные, периодические, предрейсовые и послерейсовые медицинские осмотры за счет средств работодателя.</w:t>
      </w:r>
      <w:bookmarkEnd w:id="547"/>
      <w:bookmarkEnd w:id="548"/>
      <w:bookmarkEnd w:id="549"/>
      <w:bookmarkEnd w:id="550"/>
      <w:bookmarkEnd w:id="551"/>
      <w:bookmarkEnd w:id="552"/>
      <w:bookmarkEnd w:id="553"/>
      <w:bookmarkEnd w:id="554"/>
    </w:p>
    <w:p w:rsidR="00E45131" w:rsidRPr="00795DE4" w:rsidRDefault="00E45131" w:rsidP="00795DE4"/>
    <w:p w:rsidR="00E45131" w:rsidRPr="00795DE4" w:rsidRDefault="00EB55B1" w:rsidP="00795DE4">
      <w:bookmarkStart w:id="555" w:name="_Toc450900750"/>
      <w:bookmarkStart w:id="556" w:name="_Toc456177038"/>
      <w:bookmarkStart w:id="557" w:name="_Toc456253429"/>
      <w:bookmarkStart w:id="558" w:name="_Toc456801458"/>
      <w:bookmarkStart w:id="559" w:name="_Toc466985649"/>
      <w:bookmarkStart w:id="560" w:name="_Toc466993587"/>
      <w:bookmarkStart w:id="561" w:name="_Toc477359299"/>
      <w:bookmarkStart w:id="562" w:name="_Toc481594149"/>
      <w:r w:rsidRPr="00795DE4">
        <w:t>9.9.</w:t>
      </w:r>
      <w:r w:rsidR="00CB617F" w:rsidRPr="00795DE4">
        <w:tab/>
      </w:r>
      <w:r w:rsidR="00E45131" w:rsidRPr="00795DE4">
        <w:t>Заключение по результатам предварительного (периодического) медицинского осмотра хранится у штатного медицинского работника подрядной организации, а при отсутствии такового, у ответственного лица, назначенного распорядительным документом</w:t>
      </w:r>
      <w:r w:rsidR="00D01B74" w:rsidRPr="00795DE4">
        <w:t xml:space="preserve"> </w:t>
      </w:r>
      <w:r w:rsidR="001F2399" w:rsidRPr="00795DE4">
        <w:t xml:space="preserve">по </w:t>
      </w:r>
      <w:r w:rsidR="00E45131" w:rsidRPr="00795DE4">
        <w:t>подрядной / субподрядной организации с отражением данной обязанности в его должностной инструкции. Заключение является основанием для допуска водителя</w:t>
      </w:r>
      <w:r w:rsidR="001E744B" w:rsidRPr="00795DE4">
        <w:t>/</w:t>
      </w:r>
      <w:r w:rsidR="00E45131" w:rsidRPr="00795DE4">
        <w:t>машиниста к дальнейшей работе. Порядок передачи медицинских заключений</w:t>
      </w:r>
      <w:r w:rsidR="00365314" w:rsidRPr="00795DE4">
        <w:t>,</w:t>
      </w:r>
      <w:r w:rsidR="00E45131" w:rsidRPr="00795DE4">
        <w:t xml:space="preserve"> содержащих противопоказания к работе в кадровую службу </w:t>
      </w:r>
      <w:r w:rsidR="00CF3F07" w:rsidRPr="00795DE4">
        <w:t>подрядной / субподрядной организации</w:t>
      </w:r>
      <w:r w:rsidR="00CF3F07">
        <w:t>,</w:t>
      </w:r>
      <w:r w:rsidR="001F2399" w:rsidRPr="00795DE4">
        <w:t xml:space="preserve"> </w:t>
      </w:r>
      <w:r w:rsidR="00E45131" w:rsidRPr="00795DE4">
        <w:t xml:space="preserve">определяется распорядительными документами </w:t>
      </w:r>
      <w:r w:rsidR="001F2399" w:rsidRPr="00795DE4">
        <w:t xml:space="preserve">по </w:t>
      </w:r>
      <w:r w:rsidR="00CF3F07" w:rsidRPr="00795DE4">
        <w:t>подрядной / субподрядной организации</w:t>
      </w:r>
      <w:r w:rsidR="00E45131" w:rsidRPr="00795DE4">
        <w:t>.</w:t>
      </w:r>
      <w:bookmarkEnd w:id="555"/>
      <w:bookmarkEnd w:id="556"/>
      <w:bookmarkEnd w:id="557"/>
      <w:bookmarkEnd w:id="558"/>
      <w:bookmarkEnd w:id="559"/>
      <w:bookmarkEnd w:id="560"/>
      <w:bookmarkEnd w:id="561"/>
      <w:bookmarkEnd w:id="562"/>
    </w:p>
    <w:p w:rsidR="00E45131" w:rsidRPr="00795DE4" w:rsidRDefault="00E45131" w:rsidP="00795DE4"/>
    <w:p w:rsidR="00E45131" w:rsidRPr="00795DE4" w:rsidRDefault="00EB55B1" w:rsidP="00795DE4">
      <w:bookmarkStart w:id="563" w:name="_Toc450900751"/>
      <w:bookmarkStart w:id="564" w:name="_Toc456177039"/>
      <w:bookmarkStart w:id="565" w:name="_Toc456253430"/>
      <w:bookmarkStart w:id="566" w:name="_Toc456801459"/>
      <w:bookmarkStart w:id="567" w:name="_Toc466985650"/>
      <w:bookmarkStart w:id="568" w:name="_Toc466993588"/>
      <w:bookmarkStart w:id="569" w:name="_Toc477359300"/>
      <w:bookmarkStart w:id="570" w:name="_Toc481594150"/>
      <w:r w:rsidRPr="00795DE4">
        <w:t>9.10.</w:t>
      </w:r>
      <w:r w:rsidR="00C20404" w:rsidRPr="00795DE4">
        <w:tab/>
      </w:r>
      <w:r w:rsidR="00E45131" w:rsidRPr="00795DE4">
        <w:t>Внеочередное медицинское освидетельствование водителя</w:t>
      </w:r>
      <w:r w:rsidR="001E744B" w:rsidRPr="00795DE4">
        <w:t>/</w:t>
      </w:r>
      <w:r w:rsidR="00EE56F3" w:rsidRPr="00795DE4">
        <w:t xml:space="preserve"> </w:t>
      </w:r>
      <w:r w:rsidR="00C20404" w:rsidRPr="00795DE4">
        <w:t>машиниста</w:t>
      </w:r>
      <w:r w:rsidR="00E45131" w:rsidRPr="00795DE4">
        <w:t xml:space="preserve"> осуществляется согласно Порядк</w:t>
      </w:r>
      <w:r w:rsidR="000A3B7F" w:rsidRPr="00795DE4">
        <w:t>а</w:t>
      </w:r>
      <w:r w:rsidR="00E45131" w:rsidRPr="00795DE4">
        <w:t xml:space="preserve"> направления на внеочередное обязательное медицинское освидетельствование водителей</w:t>
      </w:r>
      <w:r w:rsidR="001E744B" w:rsidRPr="00795DE4">
        <w:t>/</w:t>
      </w:r>
      <w:r w:rsidR="00EE56F3" w:rsidRPr="00795DE4">
        <w:t xml:space="preserve"> </w:t>
      </w:r>
      <w:r w:rsidR="00C20404" w:rsidRPr="00795DE4">
        <w:t xml:space="preserve">машинистов </w:t>
      </w:r>
      <w:r w:rsidR="001A4764" w:rsidRPr="00795DE4">
        <w:t>транспортных средств</w:t>
      </w:r>
      <w:r w:rsidR="00E45131" w:rsidRPr="00795DE4">
        <w:t>, а также порядка приостановления действия и аннулирования медицинского заключения о наличии (об отсутствии) у водителей</w:t>
      </w:r>
      <w:r w:rsidR="001E744B" w:rsidRPr="00795DE4">
        <w:t>/машинистов</w:t>
      </w:r>
      <w:r w:rsidR="00E45131" w:rsidRPr="00795DE4">
        <w:t xml:space="preserve"> </w:t>
      </w:r>
      <w:r w:rsidR="001A4764" w:rsidRPr="00795DE4">
        <w:t>транспортных средств</w:t>
      </w:r>
      <w:r w:rsidR="00E45131" w:rsidRPr="00795DE4">
        <w:t xml:space="preserve"> (кандидатов в водители </w:t>
      </w:r>
      <w:r w:rsidR="001A4764" w:rsidRPr="00795DE4">
        <w:t>транспортных средств</w:t>
      </w:r>
      <w:r w:rsidR="00E45131" w:rsidRPr="00795DE4">
        <w:t xml:space="preserve">) медицинских противопоказаний, медицинских показаний или медицинских ограничений к управлению </w:t>
      </w:r>
      <w:r w:rsidR="001A4764" w:rsidRPr="00795DE4">
        <w:t>транспортными средствами</w:t>
      </w:r>
      <w:r w:rsidR="00E45131" w:rsidRPr="00795DE4">
        <w:t>, утвержденн</w:t>
      </w:r>
      <w:r w:rsidR="000A3B7F" w:rsidRPr="00795DE4">
        <w:t>ых</w:t>
      </w:r>
      <w:r w:rsidR="00E45131" w:rsidRPr="00795DE4">
        <w:t xml:space="preserve"> приказом Минздрава России от 15.06.2015 № 342н</w:t>
      </w:r>
      <w:bookmarkEnd w:id="563"/>
      <w:r w:rsidR="00E45131" w:rsidRPr="00795DE4">
        <w:t>.</w:t>
      </w:r>
      <w:bookmarkEnd w:id="564"/>
      <w:bookmarkEnd w:id="565"/>
      <w:bookmarkEnd w:id="566"/>
      <w:bookmarkEnd w:id="567"/>
      <w:bookmarkEnd w:id="568"/>
      <w:bookmarkEnd w:id="569"/>
      <w:bookmarkEnd w:id="570"/>
    </w:p>
    <w:p w:rsidR="00E45131" w:rsidRPr="00795DE4" w:rsidRDefault="00E45131" w:rsidP="00795DE4"/>
    <w:p w:rsidR="00E45131" w:rsidRPr="00795DE4" w:rsidRDefault="00EB55B1" w:rsidP="00795DE4">
      <w:bookmarkStart w:id="571" w:name="_Toc450900752"/>
      <w:bookmarkStart w:id="572" w:name="_Toc456177040"/>
      <w:bookmarkStart w:id="573" w:name="_Toc456253431"/>
      <w:bookmarkStart w:id="574" w:name="_Toc456801460"/>
      <w:bookmarkStart w:id="575" w:name="_Toc466985651"/>
      <w:bookmarkStart w:id="576" w:name="_Toc466993589"/>
      <w:bookmarkStart w:id="577" w:name="_Toc477359301"/>
      <w:bookmarkStart w:id="578" w:name="_Toc481594151"/>
      <w:r w:rsidRPr="00795DE4">
        <w:t>9.11.</w:t>
      </w:r>
      <w:r w:rsidR="00C20404" w:rsidRPr="00795DE4">
        <w:tab/>
      </w:r>
      <w:r w:rsidR="00E45131" w:rsidRPr="00795DE4">
        <w:t xml:space="preserve">Каждое ТС (спецтехника) должно быть укомплектовано медицинской аптечкой в соответствии с требованиями </w:t>
      </w:r>
      <w:r w:rsidR="00AA60B2" w:rsidRPr="00795DE4">
        <w:t>ПДД и стандарта СТ РК ГОСТ Р 51709</w:t>
      </w:r>
      <w:r w:rsidR="00E45131" w:rsidRPr="00795DE4">
        <w:t>. Запрещено осуществлять произвольную замену указанных в перечне средств и изделий медицинского назначения. Запрещено хранить в аптечке и применять средства с поврежденной маркировкой и истекшим сроком годности. При использовании любого средства аптечку нужно пополнить.</w:t>
      </w:r>
      <w:bookmarkEnd w:id="571"/>
      <w:bookmarkEnd w:id="572"/>
      <w:bookmarkEnd w:id="573"/>
      <w:bookmarkEnd w:id="574"/>
      <w:bookmarkEnd w:id="575"/>
      <w:bookmarkEnd w:id="576"/>
      <w:bookmarkEnd w:id="577"/>
      <w:bookmarkEnd w:id="578"/>
    </w:p>
    <w:p w:rsidR="00E45131" w:rsidRPr="00795DE4" w:rsidRDefault="00E45131" w:rsidP="00795DE4"/>
    <w:p w:rsidR="00E45131" w:rsidRPr="00795DE4" w:rsidRDefault="00EB55B1" w:rsidP="00795DE4">
      <w:bookmarkStart w:id="579" w:name="_Toc450900753"/>
      <w:bookmarkStart w:id="580" w:name="_Toc456177041"/>
      <w:bookmarkStart w:id="581" w:name="_Toc456253432"/>
      <w:bookmarkStart w:id="582" w:name="_Toc456801461"/>
      <w:bookmarkStart w:id="583" w:name="_Toc466985652"/>
      <w:bookmarkStart w:id="584" w:name="_Toc466993590"/>
      <w:bookmarkStart w:id="585" w:name="_Toc477359302"/>
      <w:bookmarkStart w:id="586" w:name="_Toc481594152"/>
      <w:r w:rsidRPr="00795DE4">
        <w:t>9.12.</w:t>
      </w:r>
      <w:r w:rsidR="00C20404" w:rsidRPr="00795DE4">
        <w:tab/>
      </w:r>
      <w:r w:rsidR="00E45131" w:rsidRPr="00795DE4">
        <w:t>Все водители</w:t>
      </w:r>
      <w:r w:rsidR="001E744B" w:rsidRPr="00795DE4">
        <w:t>/</w:t>
      </w:r>
      <w:r w:rsidR="00C20404" w:rsidRPr="00795DE4">
        <w:t xml:space="preserve">машинисты </w:t>
      </w:r>
      <w:r w:rsidR="00E45131" w:rsidRPr="00795DE4">
        <w:t>ТС должны обучаться практическим навыкам оказания первой помощи не реже 1 раза в год. Вновь принимаемые на работу водители</w:t>
      </w:r>
      <w:r w:rsidR="001E744B" w:rsidRPr="00795DE4">
        <w:t>/машинисты</w:t>
      </w:r>
      <w:r w:rsidR="00E45131" w:rsidRPr="00795DE4">
        <w:t xml:space="preserve"> ТС должны быть обучены оказанию первой помощи пострадавшим не позднее одного месяца с</w:t>
      </w:r>
      <w:r w:rsidR="00FF70A7" w:rsidRPr="00795DE4">
        <w:t> </w:t>
      </w:r>
      <w:r w:rsidR="00E45131" w:rsidRPr="00795DE4">
        <w:t>даты приема на работу</w:t>
      </w:r>
      <w:bookmarkEnd w:id="579"/>
      <w:r w:rsidR="00E45131" w:rsidRPr="00795DE4">
        <w:t>.</w:t>
      </w:r>
      <w:bookmarkEnd w:id="580"/>
      <w:bookmarkEnd w:id="581"/>
      <w:bookmarkEnd w:id="582"/>
      <w:bookmarkEnd w:id="583"/>
      <w:bookmarkEnd w:id="584"/>
      <w:bookmarkEnd w:id="585"/>
      <w:bookmarkEnd w:id="586"/>
    </w:p>
    <w:p w:rsidR="00EB55B1" w:rsidRDefault="00EB55B1" w:rsidP="00996E16">
      <w:pPr>
        <w:pStyle w:val="S4"/>
      </w:pPr>
    </w:p>
    <w:p w:rsidR="00E45131" w:rsidRPr="00A974E1" w:rsidRDefault="00E45131" w:rsidP="00C20404">
      <w:pPr>
        <w:rPr>
          <w:lang w:eastAsia="ru-RU"/>
        </w:rPr>
      </w:pPr>
    </w:p>
    <w:bookmarkEnd w:id="496"/>
    <w:p w:rsidR="00E45131" w:rsidRDefault="00E45131" w:rsidP="00E45131">
      <w:pPr>
        <w:rPr>
          <w:rFonts w:eastAsia="Times New Roman"/>
          <w:b/>
          <w:lang w:eastAsia="ru-RU"/>
        </w:rPr>
        <w:sectPr w:rsidR="00E45131" w:rsidSect="008E2945">
          <w:headerReference w:type="even" r:id="rId49"/>
          <w:headerReference w:type="default" r:id="rId50"/>
          <w:headerReference w:type="first" r:id="rId51"/>
          <w:pgSz w:w="11906" w:h="16838" w:code="9"/>
          <w:pgMar w:top="510" w:right="1021" w:bottom="567" w:left="1247" w:header="737" w:footer="680" w:gutter="0"/>
          <w:cols w:space="708"/>
          <w:docGrid w:linePitch="360"/>
        </w:sectPr>
      </w:pPr>
    </w:p>
    <w:p w:rsidR="00E45131" w:rsidRPr="00806CBF" w:rsidRDefault="00E45131" w:rsidP="0035267C">
      <w:pPr>
        <w:pStyle w:val="S13"/>
        <w:numPr>
          <w:ilvl w:val="0"/>
          <w:numId w:val="11"/>
        </w:numPr>
        <w:ind w:left="0" w:firstLine="0"/>
      </w:pPr>
      <w:bookmarkStart w:id="587" w:name="_Toc389831593"/>
      <w:bookmarkStart w:id="588" w:name="_Toc431215521"/>
      <w:bookmarkStart w:id="589" w:name="_Toc456177042"/>
      <w:bookmarkStart w:id="590" w:name="_Toc17730786"/>
      <w:bookmarkStart w:id="591" w:name="_Toc343531145"/>
      <w:bookmarkStart w:id="592" w:name="_Toc384650757"/>
      <w:r w:rsidRPr="00806CBF">
        <w:lastRenderedPageBreak/>
        <w:t>ГИДРОМЕТЕОРОЛОГИЧЕСКОЕ ОБЕСПЕЧЕНИЕ</w:t>
      </w:r>
      <w:bookmarkEnd w:id="587"/>
      <w:bookmarkEnd w:id="588"/>
      <w:bookmarkEnd w:id="589"/>
      <w:bookmarkEnd w:id="590"/>
    </w:p>
    <w:p w:rsidR="0060247C" w:rsidRPr="00795DE4" w:rsidRDefault="0060247C" w:rsidP="00795DE4">
      <w:pPr>
        <w:spacing w:after="120"/>
        <w:rPr>
          <w:szCs w:val="24"/>
        </w:rPr>
      </w:pPr>
    </w:p>
    <w:p w:rsidR="00E45131" w:rsidRPr="00795DE4" w:rsidRDefault="00E45131" w:rsidP="0035267C">
      <w:pPr>
        <w:pStyle w:val="afff"/>
        <w:numPr>
          <w:ilvl w:val="0"/>
          <w:numId w:val="64"/>
        </w:numPr>
        <w:spacing w:after="120"/>
        <w:ind w:left="0" w:firstLine="0"/>
        <w:contextualSpacing w:val="0"/>
        <w:rPr>
          <w:sz w:val="24"/>
          <w:szCs w:val="24"/>
        </w:rPr>
      </w:pPr>
      <w:bookmarkStart w:id="593" w:name="_Toc450900755"/>
      <w:bookmarkStart w:id="594" w:name="_Toc456177043"/>
      <w:bookmarkStart w:id="595" w:name="_Toc456253434"/>
      <w:bookmarkStart w:id="596" w:name="_Toc456801463"/>
      <w:bookmarkStart w:id="597" w:name="_Toc466985654"/>
      <w:bookmarkStart w:id="598" w:name="_Toc466993592"/>
      <w:bookmarkStart w:id="599" w:name="_Toc477359304"/>
      <w:bookmarkStart w:id="600" w:name="_Toc481594154"/>
      <w:r w:rsidRPr="00795DE4">
        <w:rPr>
          <w:sz w:val="24"/>
          <w:szCs w:val="24"/>
        </w:rPr>
        <w:t>Гидрометеорологическое обеспечение БДД является неотъемлемой частью профилактических мероприятий, направленных на безаварийную, высокопроизводительную работу ТС.</w:t>
      </w:r>
      <w:bookmarkEnd w:id="593"/>
      <w:bookmarkEnd w:id="594"/>
      <w:bookmarkEnd w:id="595"/>
      <w:bookmarkEnd w:id="596"/>
      <w:bookmarkEnd w:id="597"/>
      <w:bookmarkEnd w:id="598"/>
      <w:bookmarkEnd w:id="599"/>
      <w:bookmarkEnd w:id="600"/>
    </w:p>
    <w:p w:rsidR="00E45131" w:rsidRPr="00795DE4" w:rsidRDefault="00E45131" w:rsidP="0035267C">
      <w:pPr>
        <w:pStyle w:val="afff"/>
        <w:numPr>
          <w:ilvl w:val="0"/>
          <w:numId w:val="64"/>
        </w:numPr>
        <w:spacing w:after="120"/>
        <w:ind w:left="0" w:firstLine="0"/>
        <w:contextualSpacing w:val="0"/>
        <w:rPr>
          <w:sz w:val="24"/>
          <w:szCs w:val="24"/>
        </w:rPr>
      </w:pPr>
      <w:bookmarkStart w:id="601" w:name="_Toc450900756"/>
      <w:bookmarkStart w:id="602" w:name="_Toc456177044"/>
      <w:bookmarkStart w:id="603" w:name="_Toc456253435"/>
      <w:bookmarkStart w:id="604" w:name="_Toc456801464"/>
      <w:bookmarkStart w:id="605" w:name="_Toc466985655"/>
      <w:bookmarkStart w:id="606" w:name="_Toc466993593"/>
      <w:bookmarkStart w:id="607" w:name="_Toc477359305"/>
      <w:bookmarkStart w:id="608" w:name="_Toc481594155"/>
      <w:r w:rsidRPr="00795DE4">
        <w:rPr>
          <w:sz w:val="24"/>
          <w:szCs w:val="24"/>
        </w:rPr>
        <w:t xml:space="preserve">Гидрометеорологическое обслуживание </w:t>
      </w:r>
      <w:r w:rsidR="001F6751" w:rsidRPr="001F6751">
        <w:rPr>
          <w:sz w:val="24"/>
          <w:szCs w:val="24"/>
        </w:rPr>
        <w:t>подрядной / субподрядной организации</w:t>
      </w:r>
      <w:r w:rsidRPr="00795DE4">
        <w:rPr>
          <w:sz w:val="24"/>
          <w:szCs w:val="24"/>
        </w:rPr>
        <w:t xml:space="preserve"> осуществляется на договорных условиях с гидрометеорологической службой или МЧС России.</w:t>
      </w:r>
      <w:bookmarkEnd w:id="601"/>
      <w:bookmarkEnd w:id="602"/>
      <w:bookmarkEnd w:id="603"/>
      <w:bookmarkEnd w:id="604"/>
      <w:bookmarkEnd w:id="605"/>
      <w:bookmarkEnd w:id="606"/>
      <w:bookmarkEnd w:id="607"/>
      <w:bookmarkEnd w:id="608"/>
    </w:p>
    <w:p w:rsidR="00E45131" w:rsidRPr="00795DE4" w:rsidRDefault="00E45131" w:rsidP="0035267C">
      <w:pPr>
        <w:pStyle w:val="afff"/>
        <w:numPr>
          <w:ilvl w:val="0"/>
          <w:numId w:val="64"/>
        </w:numPr>
        <w:spacing w:after="120"/>
        <w:ind w:left="0" w:firstLine="0"/>
        <w:contextualSpacing w:val="0"/>
        <w:rPr>
          <w:sz w:val="24"/>
          <w:szCs w:val="24"/>
        </w:rPr>
      </w:pPr>
      <w:bookmarkStart w:id="609" w:name="_Toc450900757"/>
      <w:bookmarkStart w:id="610" w:name="_Toc456177045"/>
      <w:bookmarkStart w:id="611" w:name="_Toc456253436"/>
      <w:bookmarkStart w:id="612" w:name="_Toc456801465"/>
      <w:bookmarkStart w:id="613" w:name="_Toc466985656"/>
      <w:bookmarkStart w:id="614" w:name="_Toc466993594"/>
      <w:bookmarkStart w:id="615" w:name="_Toc477359306"/>
      <w:bookmarkStart w:id="616" w:name="_Toc481594156"/>
      <w:r w:rsidRPr="00795DE4">
        <w:rPr>
          <w:sz w:val="24"/>
          <w:szCs w:val="24"/>
        </w:rPr>
        <w:t>Особо опасными для движения ТС явлениями природы являются:</w:t>
      </w:r>
      <w:bookmarkEnd w:id="609"/>
      <w:bookmarkEnd w:id="610"/>
      <w:bookmarkEnd w:id="611"/>
      <w:bookmarkEnd w:id="612"/>
      <w:bookmarkEnd w:id="613"/>
      <w:bookmarkEnd w:id="614"/>
      <w:bookmarkEnd w:id="615"/>
      <w:bookmarkEnd w:id="616"/>
    </w:p>
    <w:p w:rsidR="00E45131" w:rsidRPr="001B4D4B" w:rsidRDefault="00E45131" w:rsidP="0035267C">
      <w:pPr>
        <w:numPr>
          <w:ilvl w:val="0"/>
          <w:numId w:val="26"/>
        </w:numPr>
        <w:tabs>
          <w:tab w:val="num" w:pos="539"/>
        </w:tabs>
        <w:spacing w:before="120"/>
        <w:ind w:left="538" w:hanging="357"/>
        <w:rPr>
          <w:szCs w:val="24"/>
        </w:rPr>
      </w:pPr>
      <w:r w:rsidRPr="001B4D4B">
        <w:rPr>
          <w:szCs w:val="24"/>
        </w:rPr>
        <w:t>снегопад при количестве осадков 20 мм и более за промежуток времени 24 часа и меньше;</w:t>
      </w:r>
    </w:p>
    <w:p w:rsidR="00E45131" w:rsidRPr="001B4D4B" w:rsidRDefault="00E45131" w:rsidP="0035267C">
      <w:pPr>
        <w:numPr>
          <w:ilvl w:val="0"/>
          <w:numId w:val="26"/>
        </w:numPr>
        <w:tabs>
          <w:tab w:val="num" w:pos="539"/>
        </w:tabs>
        <w:spacing w:before="120"/>
        <w:ind w:left="538" w:hanging="357"/>
        <w:rPr>
          <w:szCs w:val="24"/>
        </w:rPr>
      </w:pPr>
      <w:r w:rsidRPr="001B4D4B">
        <w:rPr>
          <w:szCs w:val="24"/>
        </w:rPr>
        <w:t>метель с выпадением снега продолжительностью 12 часов и более при скорости ветра 15 м/сек и более, а также метель, ухудшающая видимость до 50 метров и менее;</w:t>
      </w:r>
    </w:p>
    <w:p w:rsidR="00E45131" w:rsidRPr="001B4D4B" w:rsidRDefault="00E45131" w:rsidP="0035267C">
      <w:pPr>
        <w:numPr>
          <w:ilvl w:val="0"/>
          <w:numId w:val="26"/>
        </w:numPr>
        <w:tabs>
          <w:tab w:val="num" w:pos="539"/>
        </w:tabs>
        <w:spacing w:before="120"/>
        <w:ind w:left="538" w:hanging="357"/>
        <w:rPr>
          <w:szCs w:val="24"/>
        </w:rPr>
      </w:pPr>
      <w:r w:rsidRPr="001B4D4B">
        <w:rPr>
          <w:szCs w:val="24"/>
        </w:rPr>
        <w:t>гололедица, препятствующая безопасному движению ТС на шоссейных дорогах;</w:t>
      </w:r>
      <w:r w:rsidR="007A794F" w:rsidRPr="001B4D4B">
        <w:rPr>
          <w:szCs w:val="24"/>
        </w:rPr>
        <w:t xml:space="preserve"> </w:t>
      </w:r>
      <w:r w:rsidRPr="001B4D4B">
        <w:rPr>
          <w:szCs w:val="24"/>
        </w:rPr>
        <w:t>дождь в селевых и ливневых районах с количеством осадков 50 мм и более за 12 часов и менее, ливневый дождь с количеством осадков 20 мм и более за один час и менее;</w:t>
      </w:r>
    </w:p>
    <w:p w:rsidR="00E45131" w:rsidRPr="001B4D4B" w:rsidRDefault="00E45131" w:rsidP="0035267C">
      <w:pPr>
        <w:numPr>
          <w:ilvl w:val="0"/>
          <w:numId w:val="26"/>
        </w:numPr>
        <w:tabs>
          <w:tab w:val="num" w:pos="539"/>
        </w:tabs>
        <w:spacing w:before="120"/>
        <w:ind w:left="538" w:hanging="357"/>
        <w:rPr>
          <w:szCs w:val="24"/>
        </w:rPr>
      </w:pPr>
      <w:r w:rsidRPr="001B4D4B">
        <w:rPr>
          <w:szCs w:val="24"/>
        </w:rPr>
        <w:t>ветер при средней скорости 25 м/с и более, а при порывах 30 м/с и более;</w:t>
      </w:r>
      <w:r w:rsidR="007A794F" w:rsidRPr="001B4D4B">
        <w:rPr>
          <w:szCs w:val="24"/>
        </w:rPr>
        <w:t xml:space="preserve"> </w:t>
      </w:r>
      <w:r w:rsidRPr="001B4D4B">
        <w:rPr>
          <w:szCs w:val="24"/>
        </w:rPr>
        <w:t>пыльная буря при скорости ветра 15 м/с и более и продолжительности 12 часов и более, а также пыльная буря, ухудшающая видимость до 50 метров и менее;</w:t>
      </w:r>
    </w:p>
    <w:p w:rsidR="00E45131" w:rsidRPr="001B4D4B" w:rsidRDefault="00E45131" w:rsidP="0035267C">
      <w:pPr>
        <w:numPr>
          <w:ilvl w:val="0"/>
          <w:numId w:val="26"/>
        </w:numPr>
        <w:tabs>
          <w:tab w:val="num" w:pos="539"/>
        </w:tabs>
        <w:spacing w:before="120"/>
        <w:ind w:left="538" w:hanging="357"/>
        <w:rPr>
          <w:szCs w:val="24"/>
        </w:rPr>
      </w:pPr>
      <w:r w:rsidRPr="001B4D4B">
        <w:rPr>
          <w:szCs w:val="24"/>
        </w:rPr>
        <w:t>высокий уровень воды при половодьях, дождевом паводке, заторах льда, высокой ветровой нагрузке, превышающие критические отметки, подтопление пунктов и производственных объектов, разрушения мостов, дамб, перемычек и других гидротехнических сооружений;</w:t>
      </w:r>
    </w:p>
    <w:p w:rsidR="00635684" w:rsidRPr="001B4D4B" w:rsidRDefault="00E45131" w:rsidP="0035267C">
      <w:pPr>
        <w:numPr>
          <w:ilvl w:val="0"/>
          <w:numId w:val="26"/>
        </w:numPr>
        <w:tabs>
          <w:tab w:val="num" w:pos="539"/>
        </w:tabs>
        <w:spacing w:before="120"/>
        <w:ind w:left="538" w:hanging="357"/>
        <w:rPr>
          <w:szCs w:val="24"/>
        </w:rPr>
      </w:pPr>
      <w:r w:rsidRPr="001B4D4B">
        <w:rPr>
          <w:szCs w:val="24"/>
        </w:rPr>
        <w:t>селевой поток, вызывающий разрушения транспортных коммуникаций;</w:t>
      </w:r>
      <w:r w:rsidR="007A794F" w:rsidRPr="001B4D4B">
        <w:rPr>
          <w:szCs w:val="24"/>
        </w:rPr>
        <w:t xml:space="preserve"> </w:t>
      </w:r>
      <w:r w:rsidRPr="001B4D4B">
        <w:rPr>
          <w:szCs w:val="24"/>
        </w:rPr>
        <w:t>низкая температура окружающего воздуха (минус 40°С и ниже);</w:t>
      </w:r>
    </w:p>
    <w:p w:rsidR="00E45131" w:rsidRPr="001B4D4B" w:rsidRDefault="00E45131" w:rsidP="0035267C">
      <w:pPr>
        <w:numPr>
          <w:ilvl w:val="0"/>
          <w:numId w:val="26"/>
        </w:numPr>
        <w:tabs>
          <w:tab w:val="num" w:pos="539"/>
        </w:tabs>
        <w:spacing w:before="120"/>
        <w:ind w:left="538" w:hanging="357"/>
        <w:rPr>
          <w:szCs w:val="24"/>
        </w:rPr>
      </w:pPr>
      <w:r w:rsidRPr="001B4D4B">
        <w:rPr>
          <w:szCs w:val="24"/>
        </w:rPr>
        <w:t>сход снежной лавины, угрожающей безопасному движению ТС.</w:t>
      </w:r>
    </w:p>
    <w:p w:rsidR="00E45131" w:rsidRPr="00795DE4" w:rsidRDefault="00E45131" w:rsidP="0035267C">
      <w:pPr>
        <w:pStyle w:val="afff"/>
        <w:numPr>
          <w:ilvl w:val="0"/>
          <w:numId w:val="64"/>
        </w:numPr>
        <w:spacing w:after="120"/>
        <w:ind w:left="0" w:firstLine="0"/>
        <w:contextualSpacing w:val="0"/>
        <w:rPr>
          <w:sz w:val="24"/>
          <w:szCs w:val="24"/>
        </w:rPr>
      </w:pPr>
      <w:bookmarkStart w:id="617" w:name="_Toc450900759"/>
      <w:bookmarkStart w:id="618" w:name="_Toc456177046"/>
      <w:bookmarkStart w:id="619" w:name="_Toc456253437"/>
      <w:bookmarkStart w:id="620" w:name="_Toc456801466"/>
      <w:bookmarkStart w:id="621" w:name="_Toc466985657"/>
      <w:bookmarkStart w:id="622" w:name="_Toc466993595"/>
      <w:bookmarkStart w:id="623" w:name="_Toc477359307"/>
      <w:bookmarkStart w:id="624" w:name="_Toc481594157"/>
      <w:r w:rsidRPr="00795DE4">
        <w:rPr>
          <w:sz w:val="24"/>
          <w:szCs w:val="24"/>
        </w:rPr>
        <w:t>Получение и доведение до водителей</w:t>
      </w:r>
      <w:r w:rsidR="001E744B" w:rsidRPr="00795DE4">
        <w:rPr>
          <w:sz w:val="24"/>
          <w:szCs w:val="24"/>
        </w:rPr>
        <w:t>/машинистов</w:t>
      </w:r>
      <w:r w:rsidRPr="00795DE4">
        <w:rPr>
          <w:sz w:val="24"/>
          <w:szCs w:val="24"/>
        </w:rPr>
        <w:t xml:space="preserve"> ТС подрядной/субподрядной организации гидрометеорологической информации о погодных и дорожных условиях на маршрутах движения возлагается на диспетчерскую службу,</w:t>
      </w:r>
      <w:bookmarkEnd w:id="617"/>
      <w:r w:rsidRPr="00795DE4">
        <w:rPr>
          <w:sz w:val="24"/>
          <w:szCs w:val="24"/>
        </w:rPr>
        <w:t xml:space="preserve"> контроль за доведением информации возлагается на службу эксплуатации и службы </w:t>
      </w:r>
      <w:r w:rsidR="002F09C0" w:rsidRPr="00795DE4">
        <w:rPr>
          <w:sz w:val="24"/>
          <w:szCs w:val="24"/>
        </w:rPr>
        <w:t>БДД</w:t>
      </w:r>
      <w:r w:rsidRPr="00795DE4">
        <w:rPr>
          <w:sz w:val="24"/>
          <w:szCs w:val="24"/>
        </w:rPr>
        <w:t xml:space="preserve"> </w:t>
      </w:r>
      <w:r w:rsidR="002F09C0" w:rsidRPr="00795DE4">
        <w:rPr>
          <w:sz w:val="24"/>
          <w:szCs w:val="24"/>
        </w:rPr>
        <w:t>подрядной/субподрядной организации</w:t>
      </w:r>
      <w:r w:rsidR="00895EC1" w:rsidRPr="00795DE4">
        <w:rPr>
          <w:sz w:val="24"/>
          <w:szCs w:val="24"/>
        </w:rPr>
        <w:t>.</w:t>
      </w:r>
      <w:bookmarkEnd w:id="618"/>
      <w:bookmarkEnd w:id="619"/>
      <w:bookmarkEnd w:id="620"/>
      <w:bookmarkEnd w:id="621"/>
      <w:bookmarkEnd w:id="622"/>
      <w:bookmarkEnd w:id="623"/>
      <w:bookmarkEnd w:id="624"/>
    </w:p>
    <w:p w:rsidR="00E45131" w:rsidRPr="00795DE4" w:rsidRDefault="00E45131" w:rsidP="0035267C">
      <w:pPr>
        <w:pStyle w:val="afff"/>
        <w:numPr>
          <w:ilvl w:val="0"/>
          <w:numId w:val="64"/>
        </w:numPr>
        <w:spacing w:after="120"/>
        <w:ind w:left="0" w:firstLine="0"/>
        <w:contextualSpacing w:val="0"/>
        <w:rPr>
          <w:sz w:val="24"/>
          <w:szCs w:val="24"/>
        </w:rPr>
      </w:pPr>
      <w:bookmarkStart w:id="625" w:name="_Toc450900760"/>
      <w:bookmarkStart w:id="626" w:name="_Toc456177047"/>
      <w:bookmarkStart w:id="627" w:name="_Toc456253438"/>
      <w:bookmarkStart w:id="628" w:name="_Toc456801467"/>
      <w:bookmarkStart w:id="629" w:name="_Toc466985658"/>
      <w:bookmarkStart w:id="630" w:name="_Toc466993596"/>
      <w:bookmarkStart w:id="631" w:name="_Toc477359308"/>
      <w:bookmarkStart w:id="632" w:name="_Toc481594158"/>
      <w:r w:rsidRPr="00795DE4">
        <w:rPr>
          <w:sz w:val="24"/>
          <w:szCs w:val="24"/>
        </w:rPr>
        <w:t>В подрядной/субподрядной организации должно быть налажено ежедневное оперативное информирование водителей</w:t>
      </w:r>
      <w:r w:rsidR="001E744B" w:rsidRPr="00795DE4">
        <w:rPr>
          <w:sz w:val="24"/>
          <w:szCs w:val="24"/>
        </w:rPr>
        <w:t>/машинистов</w:t>
      </w:r>
      <w:r w:rsidRPr="00795DE4">
        <w:rPr>
          <w:sz w:val="24"/>
          <w:szCs w:val="24"/>
        </w:rPr>
        <w:t xml:space="preserve"> о состоянии погодных и дорожных условий на маршрутах движения ТС:</w:t>
      </w:r>
      <w:bookmarkEnd w:id="625"/>
      <w:bookmarkEnd w:id="626"/>
      <w:bookmarkEnd w:id="627"/>
      <w:bookmarkEnd w:id="628"/>
      <w:bookmarkEnd w:id="629"/>
      <w:bookmarkEnd w:id="630"/>
      <w:bookmarkEnd w:id="631"/>
      <w:bookmarkEnd w:id="632"/>
    </w:p>
    <w:p w:rsidR="002F3076" w:rsidRDefault="00895EC1" w:rsidP="0035267C">
      <w:pPr>
        <w:numPr>
          <w:ilvl w:val="0"/>
          <w:numId w:val="46"/>
        </w:numPr>
        <w:tabs>
          <w:tab w:val="num" w:pos="539"/>
        </w:tabs>
        <w:spacing w:before="120"/>
        <w:ind w:left="538" w:hanging="357"/>
        <w:rPr>
          <w:bCs/>
          <w:szCs w:val="24"/>
        </w:rPr>
      </w:pPr>
      <w:r>
        <w:rPr>
          <w:bCs/>
          <w:szCs w:val="24"/>
        </w:rPr>
        <w:t>В</w:t>
      </w:r>
      <w:r w:rsidR="00E45131" w:rsidRPr="00F3383D">
        <w:rPr>
          <w:bCs/>
          <w:szCs w:val="24"/>
        </w:rPr>
        <w:t xml:space="preserve"> диспетчерских, в комнатах для водителей</w:t>
      </w:r>
      <w:r w:rsidR="001E744B">
        <w:rPr>
          <w:bCs/>
          <w:szCs w:val="24"/>
        </w:rPr>
        <w:t>/машинистов</w:t>
      </w:r>
      <w:r w:rsidR="00E45131" w:rsidRPr="00F3383D">
        <w:rPr>
          <w:bCs/>
          <w:szCs w:val="24"/>
        </w:rPr>
        <w:t xml:space="preserve"> должны вывешиваться прогнозы погоды и карты-схемы со всеми маршрутами движения </w:t>
      </w:r>
      <w:r w:rsidR="00E45131">
        <w:rPr>
          <w:bCs/>
          <w:szCs w:val="24"/>
        </w:rPr>
        <w:t>ТС</w:t>
      </w:r>
      <w:r w:rsidR="00E45131" w:rsidRPr="00F3383D">
        <w:rPr>
          <w:bCs/>
          <w:szCs w:val="24"/>
        </w:rPr>
        <w:t xml:space="preserve"> подрядных</w:t>
      </w:r>
      <w:r w:rsidR="00E45131">
        <w:rPr>
          <w:bCs/>
          <w:szCs w:val="24"/>
        </w:rPr>
        <w:t> </w:t>
      </w:r>
      <w:r w:rsidR="00E45131" w:rsidRPr="00F3383D">
        <w:rPr>
          <w:bCs/>
          <w:szCs w:val="24"/>
        </w:rPr>
        <w:t>/</w:t>
      </w:r>
      <w:r w:rsidR="00E45131">
        <w:rPr>
          <w:bCs/>
          <w:szCs w:val="24"/>
        </w:rPr>
        <w:t> </w:t>
      </w:r>
      <w:r w:rsidR="00E45131" w:rsidRPr="00F3383D">
        <w:rPr>
          <w:bCs/>
          <w:szCs w:val="24"/>
        </w:rPr>
        <w:t>субподрядных организаций с выделением опасных участков дорог. Карты-схемы должны сопровождаться оперативными сведениями об условиях проезда на маршрутах;</w:t>
      </w:r>
    </w:p>
    <w:p w:rsidR="00E45131" w:rsidRDefault="00895EC1" w:rsidP="0035267C">
      <w:pPr>
        <w:numPr>
          <w:ilvl w:val="0"/>
          <w:numId w:val="46"/>
        </w:numPr>
        <w:tabs>
          <w:tab w:val="num" w:pos="539"/>
        </w:tabs>
        <w:spacing w:before="120"/>
        <w:ind w:left="538" w:hanging="357"/>
        <w:rPr>
          <w:bCs/>
          <w:szCs w:val="24"/>
        </w:rPr>
      </w:pPr>
      <w:r>
        <w:rPr>
          <w:bCs/>
          <w:szCs w:val="24"/>
        </w:rPr>
        <w:t>Н</w:t>
      </w:r>
      <w:r w:rsidR="00E45131" w:rsidRPr="00424E11">
        <w:rPr>
          <w:bCs/>
          <w:szCs w:val="24"/>
        </w:rPr>
        <w:t>а КТП должно быть оборудовано светосигнальное табло, обеспечивающее доведение до водителей</w:t>
      </w:r>
      <w:r w:rsidR="001E744B">
        <w:rPr>
          <w:bCs/>
          <w:szCs w:val="24"/>
        </w:rPr>
        <w:t>/машинистов</w:t>
      </w:r>
      <w:r w:rsidR="00E45131" w:rsidRPr="00424E11">
        <w:rPr>
          <w:bCs/>
          <w:szCs w:val="24"/>
        </w:rPr>
        <w:t xml:space="preserve"> информации об опасных и особо опасных явлениях природы, вл</w:t>
      </w:r>
      <w:r w:rsidR="00E45131">
        <w:rPr>
          <w:bCs/>
          <w:szCs w:val="24"/>
        </w:rPr>
        <w:t>ияющих на безопасность движения;</w:t>
      </w:r>
    </w:p>
    <w:p w:rsidR="00E45131" w:rsidRPr="000C2A70" w:rsidRDefault="00895EC1" w:rsidP="0035267C">
      <w:pPr>
        <w:numPr>
          <w:ilvl w:val="0"/>
          <w:numId w:val="46"/>
        </w:numPr>
        <w:tabs>
          <w:tab w:val="num" w:pos="539"/>
        </w:tabs>
        <w:spacing w:before="120"/>
        <w:ind w:left="538" w:hanging="357"/>
        <w:rPr>
          <w:bCs/>
          <w:szCs w:val="24"/>
        </w:rPr>
      </w:pPr>
      <w:r w:rsidRPr="001B4D4B">
        <w:rPr>
          <w:bCs/>
          <w:szCs w:val="24"/>
        </w:rPr>
        <w:t>В</w:t>
      </w:r>
      <w:r w:rsidR="00E45131" w:rsidRPr="001B4D4B">
        <w:rPr>
          <w:bCs/>
          <w:szCs w:val="24"/>
        </w:rPr>
        <w:t xml:space="preserve"> </w:t>
      </w:r>
      <w:r w:rsidR="002F09C0" w:rsidRPr="001B4D4B">
        <w:rPr>
          <w:bCs/>
          <w:szCs w:val="24"/>
        </w:rPr>
        <w:t xml:space="preserve">подрядных / субподрядных организациях </w:t>
      </w:r>
      <w:r w:rsidR="00E45131" w:rsidRPr="001B4D4B">
        <w:rPr>
          <w:bCs/>
          <w:szCs w:val="24"/>
        </w:rPr>
        <w:t>должна быть организована передача водителям</w:t>
      </w:r>
      <w:r w:rsidR="001E744B" w:rsidRPr="001B4D4B">
        <w:rPr>
          <w:bCs/>
          <w:szCs w:val="24"/>
        </w:rPr>
        <w:t>/</w:t>
      </w:r>
      <w:r w:rsidR="007140D9" w:rsidRPr="001B4D4B">
        <w:rPr>
          <w:bCs/>
          <w:szCs w:val="24"/>
        </w:rPr>
        <w:t xml:space="preserve"> </w:t>
      </w:r>
      <w:r w:rsidR="001E744B" w:rsidRPr="001B4D4B">
        <w:rPr>
          <w:bCs/>
          <w:szCs w:val="24"/>
        </w:rPr>
        <w:t>ма</w:t>
      </w:r>
      <w:r w:rsidR="00A63924" w:rsidRPr="001B4D4B">
        <w:rPr>
          <w:bCs/>
          <w:szCs w:val="24"/>
        </w:rPr>
        <w:t>ш</w:t>
      </w:r>
      <w:r w:rsidR="001E744B" w:rsidRPr="001B4D4B">
        <w:rPr>
          <w:bCs/>
          <w:szCs w:val="24"/>
        </w:rPr>
        <w:t>инистам</w:t>
      </w:r>
      <w:r w:rsidR="00E45131" w:rsidRPr="001B4D4B">
        <w:rPr>
          <w:bCs/>
          <w:szCs w:val="24"/>
        </w:rPr>
        <w:t xml:space="preserve"> информации</w:t>
      </w:r>
      <w:r w:rsidR="00E45131" w:rsidRPr="00424E11">
        <w:rPr>
          <w:bCs/>
          <w:szCs w:val="24"/>
        </w:rPr>
        <w:t xml:space="preserve"> о погодных и дорожных условиях по радиосети либо через другие устройства связи.</w:t>
      </w:r>
    </w:p>
    <w:p w:rsidR="00E45131" w:rsidRDefault="00E45131" w:rsidP="00E45131">
      <w:pPr>
        <w:pStyle w:val="19"/>
        <w:suppressAutoHyphens/>
        <w:rPr>
          <w:rFonts w:ascii="Times New Roman" w:hAnsi="Times New Roman"/>
          <w:lang w:eastAsia="ru-RU"/>
        </w:rPr>
        <w:sectPr w:rsidR="00E45131" w:rsidSect="008E2945">
          <w:headerReference w:type="even" r:id="rId52"/>
          <w:headerReference w:type="default" r:id="rId53"/>
          <w:headerReference w:type="first" r:id="rId54"/>
          <w:pgSz w:w="11906" w:h="16838" w:code="9"/>
          <w:pgMar w:top="510" w:right="1021" w:bottom="567" w:left="1247" w:header="737" w:footer="680" w:gutter="0"/>
          <w:cols w:space="708"/>
          <w:docGrid w:linePitch="360"/>
        </w:sectPr>
      </w:pPr>
    </w:p>
    <w:p w:rsidR="00E45131" w:rsidRPr="00806CBF" w:rsidRDefault="00E45131" w:rsidP="0035267C">
      <w:pPr>
        <w:pStyle w:val="S13"/>
        <w:numPr>
          <w:ilvl w:val="0"/>
          <w:numId w:val="11"/>
        </w:numPr>
        <w:ind w:left="0" w:firstLine="0"/>
      </w:pPr>
      <w:bookmarkStart w:id="633" w:name="_Toc389831594"/>
      <w:bookmarkStart w:id="634" w:name="_Toc431215522"/>
      <w:bookmarkStart w:id="635" w:name="_Toc456177048"/>
      <w:bookmarkStart w:id="636" w:name="_Toc17730787"/>
      <w:r w:rsidRPr="00806CBF">
        <w:lastRenderedPageBreak/>
        <w:t>ВОДИТЕЛИ</w:t>
      </w:r>
      <w:r w:rsidR="00BA1923">
        <w:t xml:space="preserve"> </w:t>
      </w:r>
      <w:r w:rsidR="001E744B">
        <w:t>/</w:t>
      </w:r>
      <w:r w:rsidR="00BA1923">
        <w:t xml:space="preserve"> </w:t>
      </w:r>
      <w:r w:rsidR="000727BF">
        <w:t>МАШИНИСТЫ</w:t>
      </w:r>
      <w:r w:rsidRPr="00806CBF">
        <w:t xml:space="preserve"> </w:t>
      </w:r>
      <w:bookmarkEnd w:id="497"/>
      <w:bookmarkEnd w:id="591"/>
      <w:r w:rsidRPr="00806CBF">
        <w:t>ТРАНСПОРТНЫХ СРЕДСТВ</w:t>
      </w:r>
      <w:bookmarkEnd w:id="592"/>
      <w:bookmarkEnd w:id="633"/>
      <w:bookmarkEnd w:id="634"/>
      <w:bookmarkEnd w:id="635"/>
      <w:bookmarkEnd w:id="636"/>
    </w:p>
    <w:p w:rsidR="00E45131" w:rsidRPr="00427B6B" w:rsidRDefault="00E45131" w:rsidP="00E45131">
      <w:pPr>
        <w:rPr>
          <w:rFonts w:eastAsia="Times New Roman"/>
          <w:bCs/>
          <w:szCs w:val="24"/>
          <w:lang w:eastAsia="ru-RU"/>
        </w:rPr>
      </w:pPr>
    </w:p>
    <w:p w:rsidR="00E45131" w:rsidRPr="00795DE4" w:rsidRDefault="00E45131" w:rsidP="0035267C">
      <w:pPr>
        <w:pStyle w:val="afff"/>
        <w:numPr>
          <w:ilvl w:val="0"/>
          <w:numId w:val="65"/>
        </w:numPr>
        <w:spacing w:after="120"/>
        <w:ind w:left="0" w:firstLine="0"/>
        <w:contextualSpacing w:val="0"/>
        <w:rPr>
          <w:sz w:val="24"/>
          <w:szCs w:val="24"/>
        </w:rPr>
      </w:pPr>
      <w:bookmarkStart w:id="637" w:name="_Toc450900762"/>
      <w:bookmarkStart w:id="638" w:name="_Toc456177049"/>
      <w:bookmarkStart w:id="639" w:name="_Toc456253440"/>
      <w:bookmarkStart w:id="640" w:name="_Toc456801469"/>
      <w:bookmarkStart w:id="641" w:name="_Toc466985660"/>
      <w:bookmarkStart w:id="642" w:name="_Toc466993598"/>
      <w:bookmarkStart w:id="643" w:name="_Toc477359310"/>
      <w:bookmarkStart w:id="644" w:name="_Toc481594160"/>
      <w:r w:rsidRPr="00795DE4">
        <w:rPr>
          <w:sz w:val="24"/>
          <w:szCs w:val="24"/>
        </w:rPr>
        <w:t>Водители</w:t>
      </w:r>
      <w:r w:rsidR="001E744B" w:rsidRPr="00795DE4">
        <w:rPr>
          <w:sz w:val="24"/>
          <w:szCs w:val="24"/>
        </w:rPr>
        <w:t>/</w:t>
      </w:r>
      <w:r w:rsidR="00762541" w:rsidRPr="00795DE4">
        <w:rPr>
          <w:sz w:val="24"/>
          <w:szCs w:val="24"/>
        </w:rPr>
        <w:t>машинисты</w:t>
      </w:r>
      <w:r w:rsidRPr="00795DE4">
        <w:rPr>
          <w:sz w:val="24"/>
          <w:szCs w:val="24"/>
        </w:rPr>
        <w:t xml:space="preserve"> должны </w:t>
      </w:r>
      <w:r w:rsidR="00F11DC5" w:rsidRPr="00795DE4">
        <w:rPr>
          <w:sz w:val="24"/>
          <w:szCs w:val="24"/>
        </w:rPr>
        <w:t xml:space="preserve">иметь водительское удостоверение для управления конкретной категорией ТС, выданное </w:t>
      </w:r>
      <w:r w:rsidR="001D422D" w:rsidRPr="00795DE4">
        <w:rPr>
          <w:sz w:val="24"/>
          <w:szCs w:val="24"/>
        </w:rPr>
        <w:t xml:space="preserve">надлежащим </w:t>
      </w:r>
      <w:r w:rsidR="00F11DC5" w:rsidRPr="00795DE4">
        <w:rPr>
          <w:sz w:val="24"/>
          <w:szCs w:val="24"/>
        </w:rPr>
        <w:t xml:space="preserve">государственным органом, незамедлительно информировать своего непосредственного руководителя </w:t>
      </w:r>
      <w:r w:rsidR="00C27A04" w:rsidRPr="00795DE4">
        <w:rPr>
          <w:sz w:val="24"/>
          <w:szCs w:val="24"/>
        </w:rPr>
        <w:t>об изменении информации, содержащейся в водительском удостоверении и о его действительности</w:t>
      </w:r>
      <w:r w:rsidR="00F11DC5" w:rsidRPr="00795DE4">
        <w:rPr>
          <w:sz w:val="24"/>
          <w:szCs w:val="24"/>
        </w:rPr>
        <w:t>,</w:t>
      </w:r>
      <w:r w:rsidRPr="00795DE4">
        <w:rPr>
          <w:sz w:val="24"/>
          <w:szCs w:val="24"/>
        </w:rPr>
        <w:t xml:space="preserve"> не иметь медицинских противопоказаний. Квалификация, опыт работы и иные профессиональные качества водителя</w:t>
      </w:r>
      <w:r w:rsidR="001E744B" w:rsidRPr="00795DE4">
        <w:rPr>
          <w:sz w:val="24"/>
          <w:szCs w:val="24"/>
        </w:rPr>
        <w:t>/машиниста</w:t>
      </w:r>
      <w:r w:rsidRPr="00795DE4">
        <w:rPr>
          <w:sz w:val="24"/>
          <w:szCs w:val="24"/>
        </w:rPr>
        <w:t xml:space="preserve"> должны соответствовать </w:t>
      </w:r>
      <w:r w:rsidR="00C27A04" w:rsidRPr="00795DE4">
        <w:rPr>
          <w:sz w:val="24"/>
          <w:szCs w:val="24"/>
        </w:rPr>
        <w:t xml:space="preserve">требованиям, предъявляемым к </w:t>
      </w:r>
      <w:r w:rsidRPr="00795DE4">
        <w:rPr>
          <w:sz w:val="24"/>
          <w:szCs w:val="24"/>
        </w:rPr>
        <w:t>конкретным видам перевозок.</w:t>
      </w:r>
      <w:bookmarkEnd w:id="637"/>
      <w:bookmarkEnd w:id="638"/>
      <w:bookmarkEnd w:id="639"/>
      <w:bookmarkEnd w:id="640"/>
      <w:bookmarkEnd w:id="641"/>
      <w:bookmarkEnd w:id="642"/>
      <w:bookmarkEnd w:id="643"/>
      <w:bookmarkEnd w:id="644"/>
    </w:p>
    <w:p w:rsidR="00E45131" w:rsidRPr="00396D57" w:rsidRDefault="00E45131" w:rsidP="0035267C">
      <w:pPr>
        <w:pStyle w:val="afff"/>
        <w:numPr>
          <w:ilvl w:val="0"/>
          <w:numId w:val="65"/>
        </w:numPr>
        <w:spacing w:after="120"/>
        <w:ind w:left="0" w:firstLine="0"/>
        <w:contextualSpacing w:val="0"/>
        <w:rPr>
          <w:sz w:val="24"/>
          <w:szCs w:val="24"/>
        </w:rPr>
      </w:pPr>
      <w:bookmarkStart w:id="645" w:name="_Toc450900764"/>
      <w:bookmarkStart w:id="646" w:name="_Toc456177051"/>
      <w:bookmarkStart w:id="647" w:name="_Toc456253442"/>
      <w:bookmarkStart w:id="648" w:name="_Toc456801471"/>
      <w:bookmarkStart w:id="649" w:name="_Toc466985661"/>
      <w:bookmarkStart w:id="650" w:name="_Toc466993599"/>
      <w:bookmarkStart w:id="651" w:name="_Toc477359311"/>
      <w:bookmarkStart w:id="652" w:name="_Toc481594161"/>
      <w:bookmarkStart w:id="653" w:name="_Toc481745941"/>
      <w:r w:rsidRPr="00396D57">
        <w:rPr>
          <w:sz w:val="24"/>
          <w:szCs w:val="24"/>
        </w:rPr>
        <w:t>Установлен следующий минимальный возраст для водителей</w:t>
      </w:r>
      <w:r w:rsidR="001E744B" w:rsidRPr="00396D57">
        <w:rPr>
          <w:sz w:val="24"/>
          <w:szCs w:val="24"/>
        </w:rPr>
        <w:t>/</w:t>
      </w:r>
      <w:r w:rsidR="00762541" w:rsidRPr="00396D57">
        <w:rPr>
          <w:sz w:val="24"/>
          <w:szCs w:val="24"/>
        </w:rPr>
        <w:t>машинистов</w:t>
      </w:r>
      <w:r w:rsidRPr="00396D57">
        <w:rPr>
          <w:sz w:val="24"/>
          <w:szCs w:val="24"/>
        </w:rPr>
        <w:t>:</w:t>
      </w:r>
      <w:bookmarkEnd w:id="645"/>
      <w:bookmarkEnd w:id="646"/>
      <w:bookmarkEnd w:id="647"/>
      <w:bookmarkEnd w:id="648"/>
      <w:bookmarkEnd w:id="649"/>
      <w:bookmarkEnd w:id="650"/>
      <w:bookmarkEnd w:id="651"/>
      <w:bookmarkEnd w:id="652"/>
      <w:bookmarkEnd w:id="653"/>
    </w:p>
    <w:p w:rsidR="00E45131" w:rsidRPr="005106AB" w:rsidRDefault="00E45131" w:rsidP="0035267C">
      <w:pPr>
        <w:numPr>
          <w:ilvl w:val="0"/>
          <w:numId w:val="26"/>
        </w:numPr>
        <w:tabs>
          <w:tab w:val="num" w:pos="539"/>
        </w:tabs>
        <w:spacing w:before="120"/>
        <w:ind w:left="538" w:hanging="357"/>
        <w:rPr>
          <w:szCs w:val="24"/>
        </w:rPr>
      </w:pPr>
      <w:r w:rsidRPr="005106AB">
        <w:rPr>
          <w:szCs w:val="24"/>
        </w:rPr>
        <w:t>не моложе 18 лет – для водителей тех ТС, включая, в случае необходимости, прицепы или полуприцепы, разрешенный максимальный вес которых не превышает 7,5 т;</w:t>
      </w:r>
    </w:p>
    <w:p w:rsidR="00E45131" w:rsidRPr="005106AB" w:rsidRDefault="00E45131" w:rsidP="0035267C">
      <w:pPr>
        <w:numPr>
          <w:ilvl w:val="0"/>
          <w:numId w:val="26"/>
        </w:numPr>
        <w:tabs>
          <w:tab w:val="num" w:pos="539"/>
        </w:tabs>
        <w:spacing w:before="120"/>
        <w:ind w:left="538" w:hanging="357"/>
        <w:rPr>
          <w:szCs w:val="24"/>
        </w:rPr>
      </w:pPr>
      <w:r w:rsidRPr="005106AB">
        <w:rPr>
          <w:szCs w:val="24"/>
        </w:rPr>
        <w:t>не моложе 21 года – для водителей других ТС и водителей, занятых перевозкой пассажиров.</w:t>
      </w:r>
    </w:p>
    <w:p w:rsidR="00E45131" w:rsidRPr="00795DE4" w:rsidRDefault="00E45131" w:rsidP="0035267C">
      <w:pPr>
        <w:pStyle w:val="afff"/>
        <w:numPr>
          <w:ilvl w:val="0"/>
          <w:numId w:val="65"/>
        </w:numPr>
        <w:spacing w:after="120"/>
        <w:ind w:left="0" w:firstLine="0"/>
        <w:contextualSpacing w:val="0"/>
        <w:rPr>
          <w:sz w:val="24"/>
          <w:szCs w:val="24"/>
        </w:rPr>
      </w:pPr>
      <w:bookmarkStart w:id="654" w:name="_Toc466993600"/>
      <w:bookmarkStart w:id="655" w:name="_Toc477359312"/>
      <w:bookmarkStart w:id="656" w:name="_Toc481594162"/>
      <w:r w:rsidRPr="00795DE4">
        <w:rPr>
          <w:sz w:val="24"/>
          <w:szCs w:val="24"/>
        </w:rPr>
        <w:t>Водитель, занятый перевозкой пассажиров, должен иметь стаж работы не менее 3 лет в качестве водителя ТС.</w:t>
      </w:r>
      <w:bookmarkEnd w:id="654"/>
      <w:bookmarkEnd w:id="655"/>
      <w:bookmarkEnd w:id="656"/>
    </w:p>
    <w:p w:rsidR="00E45131" w:rsidRPr="00795DE4" w:rsidRDefault="00045516" w:rsidP="0035267C">
      <w:pPr>
        <w:pStyle w:val="afff"/>
        <w:numPr>
          <w:ilvl w:val="0"/>
          <w:numId w:val="65"/>
        </w:numPr>
        <w:spacing w:after="120"/>
        <w:ind w:left="0" w:firstLine="0"/>
        <w:contextualSpacing w:val="0"/>
        <w:rPr>
          <w:sz w:val="24"/>
          <w:szCs w:val="24"/>
        </w:rPr>
      </w:pPr>
      <w:bookmarkStart w:id="657" w:name="_Toc466993601"/>
      <w:bookmarkStart w:id="658" w:name="_Toc477359313"/>
      <w:bookmarkStart w:id="659" w:name="_Toc481594163"/>
      <w:r w:rsidRPr="00795DE4">
        <w:rPr>
          <w:sz w:val="24"/>
          <w:szCs w:val="24"/>
        </w:rPr>
        <w:t>Водитель</w:t>
      </w:r>
      <w:r w:rsidR="00762541" w:rsidRPr="00795DE4">
        <w:rPr>
          <w:sz w:val="24"/>
          <w:szCs w:val="24"/>
        </w:rPr>
        <w:t xml:space="preserve"> (машинист)</w:t>
      </w:r>
      <w:r w:rsidRPr="00795DE4">
        <w:rPr>
          <w:sz w:val="24"/>
          <w:szCs w:val="24"/>
        </w:rPr>
        <w:t>, управляющий ТС с прицепами или полуприцепами</w:t>
      </w:r>
      <w:r w:rsidR="009A7A13" w:rsidRPr="00795DE4">
        <w:rPr>
          <w:sz w:val="24"/>
          <w:szCs w:val="24"/>
        </w:rPr>
        <w:t>, разрешенный максимальный вес которых превышает 7,5 т, должен иметь стаж работы не менее 3 лет в качестве водителя ТС.</w:t>
      </w:r>
      <w:bookmarkEnd w:id="657"/>
      <w:bookmarkEnd w:id="658"/>
      <w:bookmarkEnd w:id="659"/>
    </w:p>
    <w:p w:rsidR="00E45131" w:rsidRPr="00795DE4" w:rsidRDefault="00E45131" w:rsidP="0035267C">
      <w:pPr>
        <w:pStyle w:val="afff"/>
        <w:numPr>
          <w:ilvl w:val="0"/>
          <w:numId w:val="65"/>
        </w:numPr>
        <w:spacing w:after="120"/>
        <w:ind w:left="0" w:firstLine="0"/>
        <w:contextualSpacing w:val="0"/>
        <w:rPr>
          <w:sz w:val="24"/>
          <w:szCs w:val="24"/>
        </w:rPr>
      </w:pPr>
      <w:bookmarkStart w:id="660" w:name="_Toc450900765"/>
      <w:bookmarkStart w:id="661" w:name="_Toc456177052"/>
      <w:bookmarkStart w:id="662" w:name="_Toc456253443"/>
      <w:bookmarkStart w:id="663" w:name="_Toc456801472"/>
      <w:bookmarkStart w:id="664" w:name="_Toc466985662"/>
      <w:bookmarkStart w:id="665" w:name="_Toc466993602"/>
      <w:bookmarkStart w:id="666" w:name="_Toc477359314"/>
      <w:bookmarkStart w:id="667" w:name="_Toc481594164"/>
      <w:r w:rsidRPr="00795DE4">
        <w:rPr>
          <w:sz w:val="24"/>
          <w:szCs w:val="24"/>
        </w:rPr>
        <w:t xml:space="preserve">Для осуществления перевозок по автозимникам и ледовым переправам водитель </w:t>
      </w:r>
      <w:r w:rsidR="001E744B" w:rsidRPr="00795DE4">
        <w:rPr>
          <w:sz w:val="24"/>
          <w:szCs w:val="24"/>
        </w:rPr>
        <w:t>/</w:t>
      </w:r>
      <w:r w:rsidR="00C20404" w:rsidRPr="00795DE4">
        <w:rPr>
          <w:sz w:val="24"/>
          <w:szCs w:val="24"/>
        </w:rPr>
        <w:t xml:space="preserve">машинист </w:t>
      </w:r>
      <w:r w:rsidRPr="00795DE4">
        <w:rPr>
          <w:sz w:val="24"/>
          <w:szCs w:val="24"/>
        </w:rPr>
        <w:t>должен иметь общий стаж вождения не менее 1 года и успешно завершить специализированное обучение зимнему вождению.</w:t>
      </w:r>
      <w:bookmarkEnd w:id="660"/>
      <w:bookmarkEnd w:id="661"/>
      <w:bookmarkEnd w:id="662"/>
      <w:bookmarkEnd w:id="663"/>
      <w:bookmarkEnd w:id="664"/>
      <w:bookmarkEnd w:id="665"/>
      <w:bookmarkEnd w:id="666"/>
      <w:bookmarkEnd w:id="667"/>
    </w:p>
    <w:p w:rsidR="00E45131" w:rsidRPr="00795DE4" w:rsidRDefault="00E45131" w:rsidP="0035267C">
      <w:pPr>
        <w:pStyle w:val="afff"/>
        <w:numPr>
          <w:ilvl w:val="0"/>
          <w:numId w:val="65"/>
        </w:numPr>
        <w:spacing w:after="120"/>
        <w:ind w:left="0" w:firstLine="0"/>
        <w:contextualSpacing w:val="0"/>
        <w:rPr>
          <w:sz w:val="24"/>
          <w:szCs w:val="24"/>
        </w:rPr>
      </w:pPr>
      <w:bookmarkStart w:id="668" w:name="_Toc450900766"/>
      <w:bookmarkStart w:id="669" w:name="_Toc456177053"/>
      <w:bookmarkStart w:id="670" w:name="_Toc456253444"/>
      <w:bookmarkStart w:id="671" w:name="_Toc456801473"/>
      <w:bookmarkStart w:id="672" w:name="_Toc466985663"/>
      <w:bookmarkStart w:id="673" w:name="_Toc466993603"/>
      <w:bookmarkStart w:id="674" w:name="_Toc477359315"/>
      <w:bookmarkStart w:id="675" w:name="_Toc481594165"/>
      <w:r w:rsidRPr="00795DE4">
        <w:rPr>
          <w:sz w:val="24"/>
          <w:szCs w:val="24"/>
        </w:rPr>
        <w:t>Водители</w:t>
      </w:r>
      <w:r w:rsidR="00C20404" w:rsidRPr="00795DE4">
        <w:rPr>
          <w:sz w:val="24"/>
          <w:szCs w:val="24"/>
        </w:rPr>
        <w:t xml:space="preserve"> </w:t>
      </w:r>
      <w:r w:rsidR="001E744B" w:rsidRPr="00795DE4">
        <w:rPr>
          <w:sz w:val="24"/>
          <w:szCs w:val="24"/>
        </w:rPr>
        <w:t>/</w:t>
      </w:r>
      <w:r w:rsidR="00C20404" w:rsidRPr="00795DE4">
        <w:rPr>
          <w:sz w:val="24"/>
          <w:szCs w:val="24"/>
        </w:rPr>
        <w:t>машинисты</w:t>
      </w:r>
      <w:r w:rsidRPr="00795DE4">
        <w:rPr>
          <w:sz w:val="24"/>
          <w:szCs w:val="24"/>
        </w:rPr>
        <w:t>, вне зависимости от водительского стажа и квалификации, как при приеме на работу, так и при переводе с одной марки ТС на другую должны проходить стажировку</w:t>
      </w:r>
      <w:bookmarkEnd w:id="668"/>
      <w:r w:rsidRPr="00795DE4">
        <w:rPr>
          <w:sz w:val="24"/>
          <w:szCs w:val="24"/>
        </w:rPr>
        <w:t xml:space="preserve"> по программе подрядной / субподрядной организации.</w:t>
      </w:r>
      <w:bookmarkEnd w:id="669"/>
      <w:bookmarkEnd w:id="670"/>
      <w:bookmarkEnd w:id="671"/>
      <w:bookmarkEnd w:id="672"/>
      <w:bookmarkEnd w:id="673"/>
      <w:bookmarkEnd w:id="674"/>
      <w:bookmarkEnd w:id="675"/>
    </w:p>
    <w:p w:rsidR="00E45131" w:rsidRPr="00795DE4" w:rsidRDefault="001B4D4B" w:rsidP="0035267C">
      <w:pPr>
        <w:pStyle w:val="afff"/>
        <w:numPr>
          <w:ilvl w:val="0"/>
          <w:numId w:val="65"/>
        </w:numPr>
        <w:spacing w:after="120"/>
        <w:ind w:left="0" w:firstLine="0"/>
        <w:contextualSpacing w:val="0"/>
        <w:rPr>
          <w:sz w:val="24"/>
          <w:szCs w:val="24"/>
        </w:rPr>
      </w:pPr>
      <w:bookmarkStart w:id="676" w:name="_Toc450900767"/>
      <w:bookmarkStart w:id="677" w:name="_Toc456177054"/>
      <w:bookmarkStart w:id="678" w:name="_Toc456253445"/>
      <w:bookmarkStart w:id="679" w:name="_Toc456801474"/>
      <w:bookmarkStart w:id="680" w:name="_Toc466985664"/>
      <w:bookmarkStart w:id="681" w:name="_Toc466993604"/>
      <w:bookmarkStart w:id="682" w:name="_Toc477359316"/>
      <w:bookmarkStart w:id="683" w:name="_Toc481594166"/>
      <w:r w:rsidRPr="00795DE4">
        <w:rPr>
          <w:sz w:val="24"/>
          <w:szCs w:val="24"/>
        </w:rPr>
        <w:t>П</w:t>
      </w:r>
      <w:r w:rsidR="00E45131" w:rsidRPr="00795DE4">
        <w:rPr>
          <w:sz w:val="24"/>
          <w:szCs w:val="24"/>
        </w:rPr>
        <w:t>одрядная/субподрядная организация осуществляет учет данных о квалификации водителя</w:t>
      </w:r>
      <w:r w:rsidR="001E744B" w:rsidRPr="00795DE4">
        <w:rPr>
          <w:sz w:val="24"/>
          <w:szCs w:val="24"/>
        </w:rPr>
        <w:t>/</w:t>
      </w:r>
      <w:r w:rsidR="00C20404" w:rsidRPr="00795DE4">
        <w:rPr>
          <w:sz w:val="24"/>
          <w:szCs w:val="24"/>
        </w:rPr>
        <w:t>машиниста</w:t>
      </w:r>
      <w:r w:rsidR="00E45131" w:rsidRPr="00795DE4">
        <w:rPr>
          <w:sz w:val="24"/>
          <w:szCs w:val="24"/>
        </w:rPr>
        <w:t>, общем стаже его водительской деятельности и на определенных типах ТС, сроках прохождения медицинского переосвидетельствования, об участии в ДТП, допущенных нарушениях ПДД РФ, фактах лишения права управления ТС, отстранений от работы на линии из-за алкогольного, наркотического, токсического, иного опьянения или последствий такой интоксикации, перерывах в водительской деятельности, работе по совместительству.</w:t>
      </w:r>
      <w:bookmarkEnd w:id="676"/>
      <w:bookmarkEnd w:id="677"/>
      <w:bookmarkEnd w:id="678"/>
      <w:bookmarkEnd w:id="679"/>
      <w:bookmarkEnd w:id="680"/>
      <w:bookmarkEnd w:id="681"/>
      <w:bookmarkEnd w:id="682"/>
      <w:bookmarkEnd w:id="683"/>
    </w:p>
    <w:p w:rsidR="00E45131" w:rsidRDefault="00E45131" w:rsidP="0035267C">
      <w:pPr>
        <w:pStyle w:val="afff"/>
        <w:numPr>
          <w:ilvl w:val="0"/>
          <w:numId w:val="65"/>
        </w:numPr>
        <w:spacing w:after="120"/>
        <w:ind w:left="0" w:firstLine="0"/>
        <w:contextualSpacing w:val="0"/>
        <w:rPr>
          <w:sz w:val="24"/>
          <w:szCs w:val="24"/>
        </w:rPr>
      </w:pPr>
      <w:bookmarkStart w:id="684" w:name="_Toc450900768"/>
      <w:bookmarkStart w:id="685" w:name="_Toc456177055"/>
      <w:bookmarkStart w:id="686" w:name="_Toc456253446"/>
      <w:bookmarkStart w:id="687" w:name="_Toc456801475"/>
      <w:bookmarkStart w:id="688" w:name="_Toc466985665"/>
      <w:bookmarkStart w:id="689" w:name="_Toc466993605"/>
      <w:bookmarkStart w:id="690" w:name="_Toc477359317"/>
      <w:bookmarkStart w:id="691" w:name="_Toc481594167"/>
      <w:r w:rsidRPr="00795DE4">
        <w:rPr>
          <w:sz w:val="24"/>
          <w:szCs w:val="24"/>
        </w:rPr>
        <w:t xml:space="preserve">Учет перечисленных данных </w:t>
      </w:r>
      <w:r w:rsidR="008519CF" w:rsidRPr="00795DE4">
        <w:rPr>
          <w:sz w:val="24"/>
          <w:szCs w:val="24"/>
        </w:rPr>
        <w:t>водителей</w:t>
      </w:r>
      <w:r w:rsidR="001E744B" w:rsidRPr="00795DE4">
        <w:rPr>
          <w:sz w:val="24"/>
          <w:szCs w:val="24"/>
        </w:rPr>
        <w:t>/машинистов</w:t>
      </w:r>
      <w:r w:rsidR="008519CF" w:rsidRPr="00795DE4">
        <w:rPr>
          <w:sz w:val="24"/>
          <w:szCs w:val="24"/>
        </w:rPr>
        <w:t xml:space="preserve"> </w:t>
      </w:r>
      <w:r w:rsidRPr="00795DE4">
        <w:rPr>
          <w:sz w:val="24"/>
          <w:szCs w:val="24"/>
        </w:rPr>
        <w:t xml:space="preserve">ведется в личной карточке водителя Службой БДД подрядной / субподрядной организации </w:t>
      </w:r>
      <w:bookmarkEnd w:id="684"/>
      <w:bookmarkEnd w:id="685"/>
      <w:bookmarkEnd w:id="686"/>
      <w:bookmarkEnd w:id="687"/>
      <w:bookmarkEnd w:id="688"/>
      <w:bookmarkEnd w:id="689"/>
      <w:r w:rsidR="00EE2641" w:rsidRPr="00795DE4">
        <w:rPr>
          <w:sz w:val="24"/>
          <w:szCs w:val="24"/>
        </w:rPr>
        <w:t>(</w:t>
      </w:r>
      <w:hyperlink w:anchor="Приложение6" w:history="1">
        <w:r w:rsidR="00EE2641" w:rsidRPr="000C2A70">
          <w:rPr>
            <w:rStyle w:val="aa"/>
            <w:sz w:val="24"/>
            <w:szCs w:val="24"/>
          </w:rPr>
          <w:t>Приложение 6</w:t>
        </w:r>
      </w:hyperlink>
      <w:r w:rsidR="00CF6A2B" w:rsidRPr="00795DE4">
        <w:rPr>
          <w:sz w:val="24"/>
          <w:szCs w:val="24"/>
        </w:rPr>
        <w:t>)</w:t>
      </w:r>
      <w:r w:rsidR="00EE2641" w:rsidRPr="00795DE4">
        <w:rPr>
          <w:sz w:val="24"/>
          <w:szCs w:val="24"/>
        </w:rPr>
        <w:t>.</w:t>
      </w:r>
      <w:bookmarkEnd w:id="690"/>
      <w:bookmarkEnd w:id="691"/>
    </w:p>
    <w:p w:rsidR="00B21A4E" w:rsidRPr="00795DE4" w:rsidRDefault="00B21A4E" w:rsidP="00B21A4E">
      <w:pPr>
        <w:pStyle w:val="afff"/>
        <w:numPr>
          <w:ilvl w:val="0"/>
          <w:numId w:val="65"/>
        </w:numPr>
        <w:spacing w:after="120"/>
        <w:ind w:left="0" w:firstLine="0"/>
        <w:contextualSpacing w:val="0"/>
        <w:rPr>
          <w:sz w:val="24"/>
          <w:szCs w:val="24"/>
        </w:rPr>
      </w:pPr>
      <w:r w:rsidRPr="00B21A4E">
        <w:rPr>
          <w:sz w:val="24"/>
          <w:szCs w:val="24"/>
        </w:rPr>
        <w:t>К управлению автобусами допускаются водители имеющие непрерывный стаж работы в качестве водителя транспортного средства категории «D» (в том числе D1,DE,D1E) не менее 3 лет.</w:t>
      </w:r>
    </w:p>
    <w:p w:rsidR="00E45131" w:rsidRDefault="00E45131" w:rsidP="00C20404"/>
    <w:p w:rsidR="00E45131" w:rsidRDefault="00E45131" w:rsidP="00E45131">
      <w:pPr>
        <w:pStyle w:val="19"/>
        <w:suppressAutoHyphens/>
        <w:rPr>
          <w:rFonts w:ascii="Times New Roman" w:hAnsi="Times New Roman"/>
        </w:rPr>
        <w:sectPr w:rsidR="00E45131" w:rsidSect="008E2945">
          <w:headerReference w:type="even" r:id="rId55"/>
          <w:headerReference w:type="default" r:id="rId56"/>
          <w:headerReference w:type="first" r:id="rId57"/>
          <w:pgSz w:w="11906" w:h="16838" w:code="9"/>
          <w:pgMar w:top="510" w:right="1021" w:bottom="567" w:left="1247" w:header="737" w:footer="680" w:gutter="0"/>
          <w:cols w:space="708"/>
          <w:docGrid w:linePitch="360"/>
        </w:sectPr>
      </w:pPr>
    </w:p>
    <w:p w:rsidR="00E45131" w:rsidRPr="00806CBF" w:rsidRDefault="001A05AA" w:rsidP="0035267C">
      <w:pPr>
        <w:pStyle w:val="S13"/>
        <w:numPr>
          <w:ilvl w:val="0"/>
          <w:numId w:val="11"/>
        </w:numPr>
        <w:ind w:left="0" w:firstLine="0"/>
      </w:pPr>
      <w:bookmarkStart w:id="692" w:name="_Toc112659106"/>
      <w:bookmarkStart w:id="693" w:name="_Toc176676361"/>
      <w:bookmarkStart w:id="694" w:name="_Toc343531146"/>
      <w:bookmarkStart w:id="695" w:name="_Toc384650758"/>
      <w:bookmarkStart w:id="696" w:name="_Toc389831595"/>
      <w:bookmarkStart w:id="697" w:name="_Toc431215523"/>
      <w:bookmarkStart w:id="698" w:name="_Toc456177056"/>
      <w:bookmarkStart w:id="699" w:name="_Toc17730788"/>
      <w:r w:rsidRPr="00806CBF">
        <w:rPr>
          <w:caps w:val="0"/>
        </w:rPr>
        <w:lastRenderedPageBreak/>
        <w:t xml:space="preserve">ОБЩИЕ ТРЕБОВАНИЯ К УПРАВЛЕНИЮ </w:t>
      </w:r>
      <w:bookmarkEnd w:id="692"/>
      <w:bookmarkEnd w:id="693"/>
      <w:bookmarkEnd w:id="694"/>
      <w:r w:rsidRPr="00806CBF">
        <w:rPr>
          <w:caps w:val="0"/>
        </w:rPr>
        <w:t>И РЕМОНТУ ТРАНСПОРТНЫХ СРЕДСТВ</w:t>
      </w:r>
      <w:bookmarkEnd w:id="695"/>
      <w:bookmarkEnd w:id="696"/>
      <w:bookmarkEnd w:id="697"/>
      <w:bookmarkEnd w:id="698"/>
      <w:bookmarkEnd w:id="699"/>
    </w:p>
    <w:p w:rsidR="00E45131" w:rsidRPr="00A80BA9" w:rsidRDefault="00E45131" w:rsidP="00D95826"/>
    <w:p w:rsidR="00E45131" w:rsidRPr="00671938" w:rsidRDefault="00E45131" w:rsidP="0035267C">
      <w:pPr>
        <w:pStyle w:val="S24"/>
        <w:keepNext w:val="0"/>
        <w:numPr>
          <w:ilvl w:val="1"/>
          <w:numId w:val="52"/>
        </w:numPr>
        <w:ind w:left="0" w:firstLine="0"/>
        <w:outlineLvl w:val="9"/>
        <w:rPr>
          <w:rFonts w:ascii="Times New Roman" w:hAnsi="Times New Roman"/>
          <w:b w:val="0"/>
          <w:caps w:val="0"/>
        </w:rPr>
      </w:pPr>
      <w:bookmarkStart w:id="700" w:name="_Toc450900770"/>
      <w:bookmarkStart w:id="701" w:name="_Toc456177057"/>
      <w:bookmarkStart w:id="702" w:name="_Toc456253448"/>
      <w:bookmarkStart w:id="703" w:name="_Toc456801477"/>
      <w:bookmarkStart w:id="704" w:name="_Toc466985667"/>
      <w:bookmarkStart w:id="705" w:name="_Toc466993607"/>
      <w:bookmarkStart w:id="706" w:name="_Toc477359319"/>
      <w:bookmarkStart w:id="707" w:name="_Toc481594169"/>
      <w:bookmarkStart w:id="708" w:name="_Toc481745943"/>
      <w:r w:rsidRPr="00671938">
        <w:rPr>
          <w:rFonts w:ascii="Times New Roman" w:hAnsi="Times New Roman"/>
          <w:b w:val="0"/>
          <w:caps w:val="0"/>
        </w:rPr>
        <w:t xml:space="preserve">Все ТС подрядной / субподрядной организации, выполняющих работы/услуги с использованием ТС в интересах </w:t>
      </w:r>
      <w:r w:rsidR="00147DD8" w:rsidRPr="00671938">
        <w:rPr>
          <w:rFonts w:ascii="Times New Roman" w:hAnsi="Times New Roman"/>
          <w:b w:val="0"/>
          <w:caps w:val="0"/>
        </w:rPr>
        <w:t>Общества</w:t>
      </w:r>
      <w:r w:rsidRPr="00671938">
        <w:rPr>
          <w:rFonts w:ascii="Times New Roman" w:hAnsi="Times New Roman"/>
          <w:b w:val="0"/>
          <w:caps w:val="0"/>
        </w:rPr>
        <w:t>, должны эксплуатироваться при соблюдении следующих условий:</w:t>
      </w:r>
      <w:bookmarkEnd w:id="700"/>
      <w:bookmarkEnd w:id="701"/>
      <w:bookmarkEnd w:id="702"/>
      <w:bookmarkEnd w:id="703"/>
      <w:bookmarkEnd w:id="704"/>
      <w:bookmarkEnd w:id="705"/>
      <w:bookmarkEnd w:id="706"/>
      <w:bookmarkEnd w:id="707"/>
      <w:bookmarkEnd w:id="708"/>
    </w:p>
    <w:p w:rsidR="00E45131" w:rsidRPr="00671938" w:rsidRDefault="00E45131" w:rsidP="0035267C">
      <w:pPr>
        <w:numPr>
          <w:ilvl w:val="0"/>
          <w:numId w:val="26"/>
        </w:numPr>
        <w:tabs>
          <w:tab w:val="num" w:pos="539"/>
        </w:tabs>
        <w:spacing w:before="120"/>
        <w:ind w:left="538" w:hanging="357"/>
        <w:rPr>
          <w:szCs w:val="24"/>
        </w:rPr>
      </w:pPr>
      <w:r w:rsidRPr="00671938">
        <w:rPr>
          <w:szCs w:val="24"/>
        </w:rPr>
        <w:t xml:space="preserve">ТС исправно, прошло </w:t>
      </w:r>
      <w:r w:rsidR="00733085" w:rsidRPr="00671938">
        <w:rPr>
          <w:szCs w:val="24"/>
        </w:rPr>
        <w:t>ТО</w:t>
      </w:r>
      <w:r w:rsidRPr="00671938">
        <w:rPr>
          <w:szCs w:val="24"/>
        </w:rPr>
        <w:t xml:space="preserve"> и техническое обслуживание;</w:t>
      </w:r>
    </w:p>
    <w:p w:rsidR="00E45131" w:rsidRPr="00671938" w:rsidRDefault="00E45131" w:rsidP="0035267C">
      <w:pPr>
        <w:numPr>
          <w:ilvl w:val="0"/>
          <w:numId w:val="26"/>
        </w:numPr>
        <w:tabs>
          <w:tab w:val="num" w:pos="539"/>
        </w:tabs>
        <w:spacing w:before="120"/>
        <w:ind w:left="538" w:hanging="357"/>
        <w:rPr>
          <w:szCs w:val="24"/>
        </w:rPr>
      </w:pPr>
      <w:r w:rsidRPr="00671938">
        <w:rPr>
          <w:szCs w:val="24"/>
        </w:rPr>
        <w:t>количество пассажиров и характеристики грузов соответствуют установленным заводом - изготовителем техническим условиям ТС;</w:t>
      </w:r>
    </w:p>
    <w:p w:rsidR="00E45131" w:rsidRPr="00671938" w:rsidRDefault="00E45131" w:rsidP="0035267C">
      <w:pPr>
        <w:numPr>
          <w:ilvl w:val="0"/>
          <w:numId w:val="26"/>
        </w:numPr>
        <w:tabs>
          <w:tab w:val="num" w:pos="539"/>
        </w:tabs>
        <w:spacing w:before="120"/>
        <w:ind w:left="538" w:hanging="357"/>
        <w:rPr>
          <w:szCs w:val="24"/>
        </w:rPr>
      </w:pPr>
      <w:r w:rsidRPr="00671938">
        <w:rPr>
          <w:szCs w:val="24"/>
        </w:rPr>
        <w:t>все ТС оборудованы шинами, соответствующими дорожным, метеорологическим  условиям и времени года;</w:t>
      </w:r>
    </w:p>
    <w:p w:rsidR="00E45131" w:rsidRPr="00671938" w:rsidRDefault="00E45131" w:rsidP="0035267C">
      <w:pPr>
        <w:numPr>
          <w:ilvl w:val="0"/>
          <w:numId w:val="26"/>
        </w:numPr>
        <w:tabs>
          <w:tab w:val="num" w:pos="539"/>
        </w:tabs>
        <w:spacing w:before="120"/>
        <w:ind w:left="538" w:hanging="357"/>
        <w:rPr>
          <w:szCs w:val="24"/>
        </w:rPr>
      </w:pPr>
      <w:r w:rsidRPr="00671938">
        <w:rPr>
          <w:szCs w:val="24"/>
        </w:rPr>
        <w:t>водители</w:t>
      </w:r>
      <w:r w:rsidR="001E744B" w:rsidRPr="00671938">
        <w:rPr>
          <w:szCs w:val="24"/>
        </w:rPr>
        <w:t>/машинисты</w:t>
      </w:r>
      <w:r w:rsidRPr="00671938">
        <w:rPr>
          <w:szCs w:val="24"/>
        </w:rPr>
        <w:t xml:space="preserve"> не имеют медицинских противопоказаний, не находятся под воздействием алкоголя, наркотических веществ или медицинских препаратов и не испытывают </w:t>
      </w:r>
      <w:r w:rsidR="000A3B7F" w:rsidRPr="00671938">
        <w:rPr>
          <w:szCs w:val="24"/>
        </w:rPr>
        <w:t>утомление.</w:t>
      </w:r>
    </w:p>
    <w:p w:rsidR="00E45131" w:rsidRPr="00671938" w:rsidRDefault="00E45131" w:rsidP="00451CE5">
      <w:pPr>
        <w:widowControl w:val="0"/>
        <w:suppressAutoHyphens/>
        <w:autoSpaceDE w:val="0"/>
        <w:autoSpaceDN w:val="0"/>
        <w:adjustRightInd w:val="0"/>
        <w:rPr>
          <w:szCs w:val="24"/>
        </w:rPr>
      </w:pPr>
      <w:bookmarkStart w:id="709" w:name="sub_40000"/>
    </w:p>
    <w:p w:rsidR="00E45131" w:rsidRPr="00671938" w:rsidRDefault="00E45131" w:rsidP="0035267C">
      <w:pPr>
        <w:pStyle w:val="S24"/>
        <w:keepNext w:val="0"/>
        <w:numPr>
          <w:ilvl w:val="1"/>
          <w:numId w:val="52"/>
        </w:numPr>
        <w:ind w:left="0" w:firstLine="0"/>
        <w:outlineLvl w:val="9"/>
        <w:rPr>
          <w:rFonts w:ascii="Times New Roman" w:hAnsi="Times New Roman"/>
          <w:b w:val="0"/>
          <w:caps w:val="0"/>
        </w:rPr>
      </w:pPr>
      <w:bookmarkStart w:id="710" w:name="_Toc450900771"/>
      <w:bookmarkStart w:id="711" w:name="_Toc456177058"/>
      <w:bookmarkStart w:id="712" w:name="_Toc456253449"/>
      <w:bookmarkStart w:id="713" w:name="_Toc456801478"/>
      <w:bookmarkStart w:id="714" w:name="_Toc466985668"/>
      <w:bookmarkStart w:id="715" w:name="_Toc466993608"/>
      <w:bookmarkStart w:id="716" w:name="_Toc477359320"/>
      <w:bookmarkStart w:id="717" w:name="_Toc481594170"/>
      <w:bookmarkStart w:id="718" w:name="_Toc481745944"/>
      <w:bookmarkEnd w:id="709"/>
      <w:r w:rsidRPr="00671938">
        <w:rPr>
          <w:rFonts w:ascii="Times New Roman" w:hAnsi="Times New Roman"/>
          <w:b w:val="0"/>
          <w:caps w:val="0"/>
        </w:rPr>
        <w:t>В процессе управления ТС запрещено:</w:t>
      </w:r>
      <w:bookmarkEnd w:id="710"/>
      <w:bookmarkEnd w:id="711"/>
      <w:bookmarkEnd w:id="712"/>
      <w:bookmarkEnd w:id="713"/>
      <w:bookmarkEnd w:id="714"/>
      <w:bookmarkEnd w:id="715"/>
      <w:bookmarkEnd w:id="716"/>
      <w:bookmarkEnd w:id="717"/>
      <w:bookmarkEnd w:id="718"/>
    </w:p>
    <w:p w:rsidR="00E45131" w:rsidRPr="005106AB" w:rsidRDefault="00E45131" w:rsidP="0035267C">
      <w:pPr>
        <w:numPr>
          <w:ilvl w:val="0"/>
          <w:numId w:val="26"/>
        </w:numPr>
        <w:tabs>
          <w:tab w:val="num" w:pos="539"/>
        </w:tabs>
        <w:spacing w:before="120"/>
        <w:ind w:left="538" w:hanging="357"/>
        <w:rPr>
          <w:szCs w:val="24"/>
        </w:rPr>
      </w:pPr>
      <w:r w:rsidRPr="00671938">
        <w:rPr>
          <w:szCs w:val="24"/>
        </w:rPr>
        <w:t>осуществлять небезопасное управление ТС по отношению к другим участникам дорожного движения: использование всего</w:t>
      </w:r>
      <w:r w:rsidRPr="005106AB">
        <w:rPr>
          <w:szCs w:val="24"/>
        </w:rPr>
        <w:t xml:space="preserve"> пространства дороги (пример: маневрирование, развороты на двух полосной дороге крупногабаритных ТС), нарушение ПДД РФ;</w:t>
      </w:r>
    </w:p>
    <w:p w:rsidR="00E45131" w:rsidRPr="005106AB" w:rsidRDefault="00E45131" w:rsidP="0035267C">
      <w:pPr>
        <w:numPr>
          <w:ilvl w:val="0"/>
          <w:numId w:val="26"/>
        </w:numPr>
        <w:tabs>
          <w:tab w:val="num" w:pos="539"/>
        </w:tabs>
        <w:spacing w:before="120"/>
        <w:ind w:left="538" w:hanging="357"/>
        <w:rPr>
          <w:szCs w:val="24"/>
        </w:rPr>
      </w:pPr>
      <w:r w:rsidRPr="005106AB">
        <w:rPr>
          <w:szCs w:val="24"/>
        </w:rPr>
        <w:t>начинать движение ТС,</w:t>
      </w:r>
      <w:r w:rsidR="00303DB2" w:rsidRPr="005106AB">
        <w:rPr>
          <w:szCs w:val="24"/>
        </w:rPr>
        <w:t xml:space="preserve"> имеющие</w:t>
      </w:r>
      <w:r w:rsidR="00232B6F" w:rsidRPr="005106AB">
        <w:rPr>
          <w:szCs w:val="24"/>
        </w:rPr>
        <w:t xml:space="preserve"> неисправности</w:t>
      </w:r>
      <w:r w:rsidR="0032177C" w:rsidRPr="005106AB">
        <w:rPr>
          <w:szCs w:val="24"/>
        </w:rPr>
        <w:t>,</w:t>
      </w:r>
      <w:r w:rsidR="00232B6F" w:rsidRPr="005106AB">
        <w:rPr>
          <w:szCs w:val="24"/>
        </w:rPr>
        <w:t xml:space="preserve"> влияющие на БДД;</w:t>
      </w:r>
      <w:r w:rsidRPr="005106AB">
        <w:rPr>
          <w:szCs w:val="24"/>
        </w:rPr>
        <w:t xml:space="preserve"> превышать установленные запрещающими знаками и БСМТС ограничения скорости, начинать и производить передвижение без включенного ближнего света фар или дневных ходовых огней;</w:t>
      </w:r>
    </w:p>
    <w:p w:rsidR="00E45131" w:rsidRPr="005106AB" w:rsidRDefault="00E45131" w:rsidP="0035267C">
      <w:pPr>
        <w:numPr>
          <w:ilvl w:val="0"/>
          <w:numId w:val="26"/>
        </w:numPr>
        <w:tabs>
          <w:tab w:val="num" w:pos="539"/>
        </w:tabs>
        <w:spacing w:before="120"/>
        <w:ind w:left="538" w:hanging="357"/>
        <w:rPr>
          <w:szCs w:val="24"/>
        </w:rPr>
      </w:pPr>
      <w:r w:rsidRPr="005106AB">
        <w:rPr>
          <w:szCs w:val="24"/>
        </w:rPr>
        <w:t>осуществлять посадку и высадку пассажиров при движении ТС;</w:t>
      </w:r>
    </w:p>
    <w:p w:rsidR="00E45131" w:rsidRPr="005106AB" w:rsidRDefault="00E45131" w:rsidP="0035267C">
      <w:pPr>
        <w:numPr>
          <w:ilvl w:val="0"/>
          <w:numId w:val="26"/>
        </w:numPr>
        <w:tabs>
          <w:tab w:val="num" w:pos="539"/>
        </w:tabs>
        <w:spacing w:before="120"/>
        <w:ind w:left="538" w:hanging="357"/>
        <w:rPr>
          <w:szCs w:val="24"/>
        </w:rPr>
      </w:pPr>
      <w:r w:rsidRPr="005106AB">
        <w:rPr>
          <w:szCs w:val="24"/>
        </w:rPr>
        <w:t>эксплуатировать ТС, если число пассажиров превышает установленные заводом - изготовителем технические условия;</w:t>
      </w:r>
    </w:p>
    <w:p w:rsidR="00E45131" w:rsidRPr="005106AB" w:rsidRDefault="00E45131" w:rsidP="0035267C">
      <w:pPr>
        <w:numPr>
          <w:ilvl w:val="0"/>
          <w:numId w:val="26"/>
        </w:numPr>
        <w:tabs>
          <w:tab w:val="num" w:pos="539"/>
        </w:tabs>
        <w:spacing w:before="120"/>
        <w:ind w:left="538" w:hanging="357"/>
        <w:rPr>
          <w:szCs w:val="24"/>
        </w:rPr>
      </w:pPr>
      <w:r w:rsidRPr="005106AB">
        <w:rPr>
          <w:szCs w:val="24"/>
        </w:rPr>
        <w:t>перевозить пассажиров на любые расстояния при помощи ТС, не предназначенных для перевозки пассажиров;</w:t>
      </w:r>
    </w:p>
    <w:p w:rsidR="00E45131" w:rsidRPr="005106AB" w:rsidRDefault="00E45131" w:rsidP="0035267C">
      <w:pPr>
        <w:numPr>
          <w:ilvl w:val="0"/>
          <w:numId w:val="26"/>
        </w:numPr>
        <w:tabs>
          <w:tab w:val="num" w:pos="539"/>
        </w:tabs>
        <w:spacing w:before="120"/>
        <w:ind w:left="538" w:hanging="357"/>
        <w:rPr>
          <w:szCs w:val="24"/>
        </w:rPr>
      </w:pPr>
      <w:r w:rsidRPr="005106AB">
        <w:rPr>
          <w:szCs w:val="24"/>
        </w:rPr>
        <w:t>курить, принимать пищу и питье;</w:t>
      </w:r>
    </w:p>
    <w:p w:rsidR="00E45131" w:rsidRPr="005106AB" w:rsidRDefault="00E45131" w:rsidP="0035267C">
      <w:pPr>
        <w:numPr>
          <w:ilvl w:val="0"/>
          <w:numId w:val="26"/>
        </w:numPr>
        <w:tabs>
          <w:tab w:val="num" w:pos="539"/>
        </w:tabs>
        <w:spacing w:before="120"/>
        <w:ind w:left="538" w:hanging="357"/>
        <w:rPr>
          <w:szCs w:val="24"/>
        </w:rPr>
      </w:pPr>
      <w:r w:rsidRPr="005106AB">
        <w:rPr>
          <w:szCs w:val="24"/>
        </w:rPr>
        <w:t>подвозить попутчиков;</w:t>
      </w:r>
    </w:p>
    <w:p w:rsidR="00E45131" w:rsidRPr="005106AB" w:rsidRDefault="00E45131" w:rsidP="0035267C">
      <w:pPr>
        <w:numPr>
          <w:ilvl w:val="0"/>
          <w:numId w:val="26"/>
        </w:numPr>
        <w:tabs>
          <w:tab w:val="num" w:pos="539"/>
        </w:tabs>
        <w:spacing w:before="120"/>
        <w:ind w:left="538" w:hanging="357"/>
        <w:rPr>
          <w:szCs w:val="24"/>
        </w:rPr>
      </w:pPr>
      <w:r w:rsidRPr="005106AB">
        <w:rPr>
          <w:szCs w:val="24"/>
        </w:rPr>
        <w:t>любым образом использовать мобильные средства связи;</w:t>
      </w:r>
    </w:p>
    <w:p w:rsidR="00E45131" w:rsidRPr="00451CE5" w:rsidRDefault="00E45131" w:rsidP="0035267C">
      <w:pPr>
        <w:numPr>
          <w:ilvl w:val="0"/>
          <w:numId w:val="26"/>
        </w:numPr>
        <w:tabs>
          <w:tab w:val="num" w:pos="539"/>
        </w:tabs>
        <w:spacing w:before="120"/>
        <w:ind w:left="538" w:hanging="357"/>
        <w:rPr>
          <w:szCs w:val="24"/>
        </w:rPr>
      </w:pPr>
      <w:r w:rsidRPr="005106AB">
        <w:rPr>
          <w:szCs w:val="24"/>
        </w:rPr>
        <w:t>управлять ТС в болезненном или утомленном состоянии, ставящем под угрозу безопасность движения;</w:t>
      </w:r>
    </w:p>
    <w:p w:rsidR="00E45131" w:rsidRPr="00671938" w:rsidRDefault="00E45131" w:rsidP="0035267C">
      <w:pPr>
        <w:numPr>
          <w:ilvl w:val="0"/>
          <w:numId w:val="26"/>
        </w:numPr>
        <w:tabs>
          <w:tab w:val="num" w:pos="539"/>
        </w:tabs>
        <w:spacing w:before="120"/>
        <w:ind w:left="538" w:hanging="357"/>
        <w:rPr>
          <w:szCs w:val="24"/>
        </w:rPr>
      </w:pPr>
      <w:r w:rsidRPr="00671938">
        <w:rPr>
          <w:szCs w:val="24"/>
        </w:rPr>
        <w:t>при перевозке пассажиров выбирать маршрут движения, который предполагает пересечение нерегулируемого железнодорожного переезда, в случае отсутствия согласования маршрута с владельцем данного железнодорожного переезда.</w:t>
      </w:r>
    </w:p>
    <w:p w:rsidR="00E45131" w:rsidRPr="00671938" w:rsidRDefault="00E45131" w:rsidP="00451CE5">
      <w:pPr>
        <w:widowControl w:val="0"/>
        <w:tabs>
          <w:tab w:val="left" w:pos="539"/>
        </w:tabs>
        <w:suppressAutoHyphens/>
        <w:autoSpaceDE w:val="0"/>
        <w:autoSpaceDN w:val="0"/>
        <w:adjustRightInd w:val="0"/>
        <w:rPr>
          <w:szCs w:val="24"/>
        </w:rPr>
      </w:pPr>
    </w:p>
    <w:p w:rsidR="00E45131" w:rsidRPr="00671938" w:rsidRDefault="00E45131" w:rsidP="0035267C">
      <w:pPr>
        <w:pStyle w:val="S24"/>
        <w:keepNext w:val="0"/>
        <w:numPr>
          <w:ilvl w:val="1"/>
          <w:numId w:val="52"/>
        </w:numPr>
        <w:ind w:left="0" w:firstLine="0"/>
        <w:outlineLvl w:val="9"/>
        <w:rPr>
          <w:rFonts w:ascii="Times New Roman" w:hAnsi="Times New Roman"/>
          <w:b w:val="0"/>
          <w:caps w:val="0"/>
        </w:rPr>
      </w:pPr>
      <w:bookmarkStart w:id="719" w:name="_Toc450900772"/>
      <w:bookmarkStart w:id="720" w:name="_Toc456177059"/>
      <w:bookmarkStart w:id="721" w:name="_Toc456253450"/>
      <w:bookmarkStart w:id="722" w:name="_Toc456801479"/>
      <w:bookmarkStart w:id="723" w:name="_Toc466985669"/>
      <w:bookmarkStart w:id="724" w:name="_Toc466993609"/>
      <w:bookmarkStart w:id="725" w:name="_Toc477359321"/>
      <w:bookmarkStart w:id="726" w:name="_Toc481594171"/>
      <w:bookmarkStart w:id="727" w:name="_Toc481745945"/>
      <w:r w:rsidRPr="00671938">
        <w:rPr>
          <w:rFonts w:ascii="Times New Roman" w:hAnsi="Times New Roman"/>
          <w:b w:val="0"/>
          <w:caps w:val="0"/>
        </w:rPr>
        <w:t>Водители</w:t>
      </w:r>
      <w:r w:rsidR="001E744B" w:rsidRPr="00671938">
        <w:rPr>
          <w:rFonts w:ascii="Times New Roman" w:hAnsi="Times New Roman"/>
          <w:b w:val="0"/>
          <w:caps w:val="0"/>
        </w:rPr>
        <w:t>/машинисты</w:t>
      </w:r>
      <w:r w:rsidRPr="00671938">
        <w:rPr>
          <w:rFonts w:ascii="Times New Roman" w:hAnsi="Times New Roman"/>
          <w:b w:val="0"/>
          <w:caps w:val="0"/>
        </w:rPr>
        <w:t xml:space="preserve"> ТС должны соблюдать все требования ПДД РФ и настоящего Положения. Скорость при управлении ТС не должна превышать ограничения, в соответствии с требованиями законодательства РФ, нормативно-правовых актов, нормативных документов в области БДД или распорядительными документами </w:t>
      </w:r>
      <w:r w:rsidR="00AF3214" w:rsidRPr="00671938">
        <w:rPr>
          <w:rFonts w:ascii="Times New Roman" w:hAnsi="Times New Roman"/>
          <w:b w:val="0"/>
          <w:caps w:val="0"/>
        </w:rPr>
        <w:t>Общества</w:t>
      </w:r>
      <w:r w:rsidRPr="00671938">
        <w:rPr>
          <w:rFonts w:ascii="Times New Roman" w:hAnsi="Times New Roman"/>
          <w:b w:val="0"/>
          <w:caps w:val="0"/>
        </w:rPr>
        <w:t>. Водитель</w:t>
      </w:r>
      <w:r w:rsidR="001E744B" w:rsidRPr="00671938">
        <w:rPr>
          <w:rFonts w:ascii="Times New Roman" w:hAnsi="Times New Roman"/>
          <w:b w:val="0"/>
          <w:caps w:val="0"/>
        </w:rPr>
        <w:t>/</w:t>
      </w:r>
      <w:r w:rsidR="00C20404" w:rsidRPr="00671938">
        <w:rPr>
          <w:rFonts w:ascii="Times New Roman" w:hAnsi="Times New Roman"/>
          <w:b w:val="0"/>
          <w:caps w:val="0"/>
        </w:rPr>
        <w:t xml:space="preserve">машинист </w:t>
      </w:r>
      <w:r w:rsidRPr="00671938">
        <w:rPr>
          <w:rFonts w:ascii="Times New Roman" w:hAnsi="Times New Roman"/>
          <w:b w:val="0"/>
          <w:caps w:val="0"/>
        </w:rPr>
        <w:t xml:space="preserve">должен снижать скорость ТС при неблагоприятных дорожных или погодных условиях, возникновения опасности для движения вплоть до полной остановки. Минимальные требования приведены в </w:t>
      </w:r>
      <w:hyperlink w:anchor="_Приложение_8._Перечень" w:history="1">
        <w:r w:rsidRPr="00F1465F">
          <w:rPr>
            <w:rStyle w:val="aa"/>
            <w:rFonts w:ascii="Times New Roman" w:eastAsia="Calibri" w:hAnsi="Times New Roman"/>
            <w:b w:val="0"/>
            <w:caps w:val="0"/>
            <w:szCs w:val="22"/>
            <w:lang w:eastAsia="en-US"/>
          </w:rPr>
          <w:t>Приложении 7</w:t>
        </w:r>
      </w:hyperlink>
      <w:r w:rsidRPr="00671938">
        <w:rPr>
          <w:rFonts w:ascii="Times New Roman" w:hAnsi="Times New Roman"/>
          <w:b w:val="0"/>
          <w:caps w:val="0"/>
        </w:rPr>
        <w:t xml:space="preserve"> к настоящему Положению.</w:t>
      </w:r>
      <w:bookmarkEnd w:id="719"/>
      <w:bookmarkEnd w:id="720"/>
      <w:bookmarkEnd w:id="721"/>
      <w:bookmarkEnd w:id="722"/>
      <w:bookmarkEnd w:id="723"/>
      <w:bookmarkEnd w:id="724"/>
      <w:bookmarkEnd w:id="725"/>
      <w:bookmarkEnd w:id="726"/>
      <w:bookmarkEnd w:id="727"/>
    </w:p>
    <w:p w:rsidR="00E45131" w:rsidRPr="00795DE4" w:rsidRDefault="00E45131" w:rsidP="00795DE4">
      <w:pPr>
        <w:pStyle w:val="S24"/>
        <w:keepNext w:val="0"/>
        <w:outlineLvl w:val="9"/>
        <w:rPr>
          <w:rFonts w:ascii="Times New Roman" w:hAnsi="Times New Roman"/>
          <w:b w:val="0"/>
          <w:caps w:val="0"/>
        </w:rPr>
      </w:pPr>
    </w:p>
    <w:p w:rsidR="00B21A4E" w:rsidRPr="00B21A4E" w:rsidRDefault="00B21A4E" w:rsidP="00B21A4E">
      <w:pPr>
        <w:pStyle w:val="S24"/>
        <w:keepNext w:val="0"/>
        <w:numPr>
          <w:ilvl w:val="1"/>
          <w:numId w:val="52"/>
        </w:numPr>
        <w:ind w:left="0" w:firstLine="0"/>
        <w:outlineLvl w:val="9"/>
        <w:rPr>
          <w:rFonts w:ascii="Times New Roman" w:hAnsi="Times New Roman"/>
          <w:b w:val="0"/>
          <w:caps w:val="0"/>
        </w:rPr>
      </w:pPr>
      <w:r w:rsidRPr="00B21A4E">
        <w:rPr>
          <w:rFonts w:ascii="Times New Roman" w:hAnsi="Times New Roman"/>
          <w:b w:val="0"/>
          <w:caps w:val="0"/>
        </w:rPr>
        <w:t>Водители/машинисты всех ТС должны быть обеспечены светоотражающими жилетами и иметь их в кабине, а водители/машинисты, управляющие ТС и спецтехникой на ледовых переправах, должны дополнительно иметь спасательные жилеты. Водитель/машинист обязан надеть светоотражающий жилет при покидании кабины в зоне движения или маневрирования других автомобилей (проезжая часть и обочины дороги, стоянки), за исключением случаев нахождения работника в спецодежде обеспеченной светоотражающими элементами соответствующей требо</w:t>
      </w:r>
      <w:r w:rsidR="00682A0E">
        <w:rPr>
          <w:rFonts w:ascii="Times New Roman" w:hAnsi="Times New Roman"/>
          <w:b w:val="0"/>
          <w:caps w:val="0"/>
        </w:rPr>
        <w:t xml:space="preserve">ваниям ГОСТ </w:t>
      </w:r>
      <w:r w:rsidRPr="00B21A4E">
        <w:rPr>
          <w:rFonts w:ascii="Times New Roman" w:hAnsi="Times New Roman"/>
          <w:b w:val="0"/>
          <w:caps w:val="0"/>
        </w:rPr>
        <w:t>12.4.281.</w:t>
      </w:r>
    </w:p>
    <w:p w:rsidR="00E45131" w:rsidRPr="00795DE4" w:rsidRDefault="00E45131" w:rsidP="00795DE4">
      <w:pPr>
        <w:pStyle w:val="S24"/>
        <w:keepNext w:val="0"/>
        <w:outlineLvl w:val="9"/>
        <w:rPr>
          <w:rFonts w:ascii="Times New Roman" w:hAnsi="Times New Roman"/>
          <w:b w:val="0"/>
          <w:caps w:val="0"/>
        </w:rPr>
      </w:pPr>
    </w:p>
    <w:p w:rsidR="00E45131" w:rsidRPr="00671938" w:rsidRDefault="00E45131" w:rsidP="0035267C">
      <w:pPr>
        <w:pStyle w:val="S24"/>
        <w:keepNext w:val="0"/>
        <w:numPr>
          <w:ilvl w:val="1"/>
          <w:numId w:val="52"/>
        </w:numPr>
        <w:ind w:left="0" w:firstLine="0"/>
        <w:outlineLvl w:val="9"/>
        <w:rPr>
          <w:rFonts w:ascii="Times New Roman" w:hAnsi="Times New Roman"/>
          <w:b w:val="0"/>
          <w:caps w:val="0"/>
        </w:rPr>
      </w:pPr>
      <w:bookmarkStart w:id="728" w:name="_Toc450900774"/>
      <w:bookmarkStart w:id="729" w:name="_Toc456177061"/>
      <w:bookmarkStart w:id="730" w:name="_Toc456253452"/>
      <w:bookmarkStart w:id="731" w:name="_Toc456801481"/>
      <w:bookmarkStart w:id="732" w:name="_Toc466985671"/>
      <w:bookmarkStart w:id="733" w:name="_Toc466993611"/>
      <w:bookmarkStart w:id="734" w:name="_Toc477359323"/>
      <w:bookmarkStart w:id="735" w:name="_Toc481594173"/>
      <w:bookmarkStart w:id="736" w:name="_Toc481745947"/>
      <w:r w:rsidRPr="00671938">
        <w:rPr>
          <w:rFonts w:ascii="Times New Roman" w:hAnsi="Times New Roman"/>
          <w:b w:val="0"/>
          <w:caps w:val="0"/>
        </w:rPr>
        <w:t>Водители</w:t>
      </w:r>
      <w:r w:rsidR="001E744B" w:rsidRPr="00671938">
        <w:rPr>
          <w:rFonts w:ascii="Times New Roman" w:hAnsi="Times New Roman"/>
          <w:b w:val="0"/>
          <w:caps w:val="0"/>
        </w:rPr>
        <w:t>/машинисты</w:t>
      </w:r>
      <w:r w:rsidRPr="00671938">
        <w:rPr>
          <w:rFonts w:ascii="Times New Roman" w:hAnsi="Times New Roman"/>
          <w:b w:val="0"/>
          <w:caps w:val="0"/>
        </w:rPr>
        <w:t xml:space="preserve"> ТС, относящихся к категориям «А», «М», подкатегориям «А1», «В1», категории ТС установлены в Федеральном законе от 10.12.1995 № 196-ФЗ «О</w:t>
      </w:r>
      <w:r w:rsidR="009215CD" w:rsidRPr="00671938">
        <w:rPr>
          <w:rFonts w:ascii="Times New Roman" w:hAnsi="Times New Roman"/>
          <w:b w:val="0"/>
          <w:caps w:val="0"/>
        </w:rPr>
        <w:t> </w:t>
      </w:r>
      <w:r w:rsidRPr="00671938">
        <w:rPr>
          <w:rFonts w:ascii="Times New Roman" w:hAnsi="Times New Roman"/>
          <w:b w:val="0"/>
          <w:caps w:val="0"/>
        </w:rPr>
        <w:t>безопасности дорожного движения» снегоходов и других подобных ТС, а также их пассажиры, обязаны надевать защитные шлемы.</w:t>
      </w:r>
      <w:bookmarkEnd w:id="728"/>
      <w:bookmarkEnd w:id="729"/>
      <w:bookmarkEnd w:id="730"/>
      <w:bookmarkEnd w:id="731"/>
      <w:bookmarkEnd w:id="732"/>
      <w:bookmarkEnd w:id="733"/>
      <w:bookmarkEnd w:id="734"/>
      <w:bookmarkEnd w:id="735"/>
      <w:bookmarkEnd w:id="736"/>
    </w:p>
    <w:p w:rsidR="00E45131" w:rsidRPr="00795DE4" w:rsidRDefault="00E45131" w:rsidP="00795DE4">
      <w:pPr>
        <w:pStyle w:val="S24"/>
        <w:keepNext w:val="0"/>
        <w:outlineLvl w:val="9"/>
        <w:rPr>
          <w:rFonts w:ascii="Times New Roman" w:hAnsi="Times New Roman"/>
          <w:b w:val="0"/>
          <w:caps w:val="0"/>
        </w:rPr>
      </w:pPr>
    </w:p>
    <w:p w:rsidR="00E45131" w:rsidRPr="00671938" w:rsidRDefault="00E45131" w:rsidP="0035267C">
      <w:pPr>
        <w:pStyle w:val="S24"/>
        <w:keepNext w:val="0"/>
        <w:numPr>
          <w:ilvl w:val="1"/>
          <w:numId w:val="52"/>
        </w:numPr>
        <w:ind w:left="0" w:firstLine="0"/>
        <w:outlineLvl w:val="9"/>
        <w:rPr>
          <w:rFonts w:ascii="Times New Roman" w:hAnsi="Times New Roman"/>
          <w:b w:val="0"/>
          <w:caps w:val="0"/>
        </w:rPr>
      </w:pPr>
      <w:bookmarkStart w:id="737" w:name="_Toc450900775"/>
      <w:bookmarkStart w:id="738" w:name="_Toc456177062"/>
      <w:bookmarkStart w:id="739" w:name="_Toc456253453"/>
      <w:bookmarkStart w:id="740" w:name="_Toc456801482"/>
      <w:bookmarkStart w:id="741" w:name="_Toc466985672"/>
      <w:bookmarkStart w:id="742" w:name="_Toc466993612"/>
      <w:bookmarkStart w:id="743" w:name="_Toc477359324"/>
      <w:bookmarkStart w:id="744" w:name="_Toc481594174"/>
      <w:bookmarkStart w:id="745" w:name="_Toc481745948"/>
      <w:r w:rsidRPr="00671938">
        <w:rPr>
          <w:rFonts w:ascii="Times New Roman" w:hAnsi="Times New Roman"/>
          <w:b w:val="0"/>
          <w:caps w:val="0"/>
        </w:rPr>
        <w:t>Рекомендуется парковать ТС таким образом, чтобы при выезде с парковки начинать движение по направлению вперед. Если условия парковки препятствуют этому (например, ограниченное пространство для маневра, другие препятствия), необходимо выезжать с парковочного места задним ходом, внимательно контролируя дорожную ситуацию, следить за тем, чтобы в это время никакие другие ТС не въезжали передним или задним ходом на линию движения.</w:t>
      </w:r>
      <w:bookmarkEnd w:id="737"/>
      <w:bookmarkEnd w:id="738"/>
      <w:bookmarkEnd w:id="739"/>
      <w:bookmarkEnd w:id="740"/>
      <w:bookmarkEnd w:id="741"/>
      <w:bookmarkEnd w:id="742"/>
      <w:bookmarkEnd w:id="743"/>
      <w:bookmarkEnd w:id="744"/>
      <w:bookmarkEnd w:id="745"/>
    </w:p>
    <w:p w:rsidR="00E45131" w:rsidRPr="00671938" w:rsidRDefault="00E45131" w:rsidP="00795DE4">
      <w:pPr>
        <w:pStyle w:val="S24"/>
        <w:keepNext w:val="0"/>
        <w:outlineLvl w:val="9"/>
        <w:rPr>
          <w:rFonts w:ascii="Times New Roman" w:hAnsi="Times New Roman"/>
          <w:b w:val="0"/>
          <w:caps w:val="0"/>
        </w:rPr>
      </w:pPr>
      <w:bookmarkStart w:id="746" w:name="_Toc450900776"/>
    </w:p>
    <w:p w:rsidR="00E45131" w:rsidRPr="00671938" w:rsidRDefault="00E45131" w:rsidP="0035267C">
      <w:pPr>
        <w:pStyle w:val="S24"/>
        <w:keepNext w:val="0"/>
        <w:numPr>
          <w:ilvl w:val="1"/>
          <w:numId w:val="52"/>
        </w:numPr>
        <w:ind w:left="0" w:firstLine="0"/>
        <w:outlineLvl w:val="9"/>
        <w:rPr>
          <w:rFonts w:ascii="Times New Roman" w:hAnsi="Times New Roman"/>
          <w:b w:val="0"/>
          <w:caps w:val="0"/>
        </w:rPr>
      </w:pPr>
      <w:bookmarkStart w:id="747" w:name="_Toc456177063"/>
      <w:bookmarkStart w:id="748" w:name="_Toc456253454"/>
      <w:bookmarkStart w:id="749" w:name="_Toc456801483"/>
      <w:bookmarkStart w:id="750" w:name="_Toc466985673"/>
      <w:bookmarkStart w:id="751" w:name="_Toc466993613"/>
      <w:bookmarkStart w:id="752" w:name="_Toc477359325"/>
      <w:bookmarkStart w:id="753" w:name="_Toc481594175"/>
      <w:bookmarkStart w:id="754" w:name="_Toc481745949"/>
      <w:r w:rsidRPr="00671938">
        <w:rPr>
          <w:rFonts w:ascii="Times New Roman" w:hAnsi="Times New Roman"/>
          <w:b w:val="0"/>
          <w:caps w:val="0"/>
        </w:rPr>
        <w:t>Движение ТС задним ходом является одним из наиболее опасных элементов движения, поэтому нужно минимизировать ситуации, в которых необходимо двигаться таким образом.</w:t>
      </w:r>
      <w:bookmarkEnd w:id="746"/>
      <w:bookmarkEnd w:id="747"/>
      <w:bookmarkEnd w:id="748"/>
      <w:bookmarkEnd w:id="749"/>
      <w:bookmarkEnd w:id="750"/>
      <w:bookmarkEnd w:id="751"/>
      <w:bookmarkEnd w:id="752"/>
      <w:bookmarkEnd w:id="753"/>
      <w:bookmarkEnd w:id="754"/>
    </w:p>
    <w:p w:rsidR="00E45131" w:rsidRPr="00795DE4" w:rsidRDefault="00E45131" w:rsidP="00795DE4">
      <w:pPr>
        <w:pStyle w:val="S24"/>
        <w:keepNext w:val="0"/>
        <w:outlineLvl w:val="9"/>
        <w:rPr>
          <w:rFonts w:ascii="Times New Roman" w:hAnsi="Times New Roman"/>
          <w:b w:val="0"/>
          <w:caps w:val="0"/>
        </w:rPr>
      </w:pPr>
    </w:p>
    <w:p w:rsidR="00E45131" w:rsidRPr="00671938" w:rsidRDefault="00E45131" w:rsidP="0035267C">
      <w:pPr>
        <w:pStyle w:val="S24"/>
        <w:keepNext w:val="0"/>
        <w:numPr>
          <w:ilvl w:val="1"/>
          <w:numId w:val="52"/>
        </w:numPr>
        <w:ind w:left="0" w:firstLine="0"/>
        <w:outlineLvl w:val="9"/>
        <w:rPr>
          <w:rFonts w:ascii="Times New Roman" w:hAnsi="Times New Roman"/>
          <w:b w:val="0"/>
          <w:caps w:val="0"/>
        </w:rPr>
      </w:pPr>
      <w:bookmarkStart w:id="755" w:name="_Toc450900777"/>
      <w:bookmarkStart w:id="756" w:name="_Toc456177064"/>
      <w:bookmarkStart w:id="757" w:name="_Toc456253455"/>
      <w:bookmarkStart w:id="758" w:name="_Toc456801484"/>
      <w:bookmarkStart w:id="759" w:name="_Toc466985674"/>
      <w:bookmarkStart w:id="760" w:name="_Toc466993614"/>
      <w:bookmarkStart w:id="761" w:name="_Toc477359326"/>
      <w:bookmarkStart w:id="762" w:name="_Toc481594176"/>
      <w:bookmarkStart w:id="763" w:name="_Toc481745950"/>
      <w:r w:rsidRPr="00671938">
        <w:rPr>
          <w:rFonts w:ascii="Times New Roman" w:hAnsi="Times New Roman"/>
          <w:b w:val="0"/>
          <w:caps w:val="0"/>
        </w:rPr>
        <w:t xml:space="preserve">Перед тем </w:t>
      </w:r>
      <w:bookmarkEnd w:id="755"/>
      <w:bookmarkEnd w:id="756"/>
      <w:bookmarkEnd w:id="757"/>
      <w:bookmarkEnd w:id="758"/>
      <w:bookmarkEnd w:id="759"/>
      <w:bookmarkEnd w:id="760"/>
      <w:bookmarkEnd w:id="761"/>
      <w:bookmarkEnd w:id="762"/>
      <w:bookmarkEnd w:id="763"/>
      <w:r w:rsidR="00765833" w:rsidRPr="00765833">
        <w:rPr>
          <w:rFonts w:ascii="Times New Roman" w:hAnsi="Times New Roman"/>
          <w:b w:val="0"/>
          <w:caps w:val="0"/>
        </w:rPr>
        <w:t>как начать движение задним ходом, водитель/машинист должен подать два звуковых сигнала, убедиться в безопасности маневра. Если в ТС находятся также иные члены экипажа, при движении задним ходом необходимо воспользоваться их помощью при маневрировании. Все ТС относящиеся к категориям (согласно классификации ТР ТС 018) М, М2, М3, N,  N1, N2, N3, G, в том числе в составе с прицепами/полуприцепами категорий O2, О3, O4 должны быть оснащены устройством, обеспечивающим автоматическую подачу звукового сигнала при включении передачи заднего хода.</w:t>
      </w:r>
    </w:p>
    <w:p w:rsidR="00E45131" w:rsidRPr="00795DE4" w:rsidRDefault="00E45131" w:rsidP="00795DE4">
      <w:pPr>
        <w:pStyle w:val="S24"/>
        <w:keepNext w:val="0"/>
        <w:outlineLvl w:val="9"/>
        <w:rPr>
          <w:rFonts w:ascii="Times New Roman" w:hAnsi="Times New Roman"/>
          <w:b w:val="0"/>
          <w:caps w:val="0"/>
        </w:rPr>
      </w:pPr>
    </w:p>
    <w:p w:rsidR="00E45131" w:rsidRPr="00671938" w:rsidRDefault="00E45131" w:rsidP="0035267C">
      <w:pPr>
        <w:pStyle w:val="S24"/>
        <w:keepNext w:val="0"/>
        <w:numPr>
          <w:ilvl w:val="1"/>
          <w:numId w:val="52"/>
        </w:numPr>
        <w:ind w:left="0" w:firstLine="0"/>
        <w:outlineLvl w:val="9"/>
        <w:rPr>
          <w:rFonts w:ascii="Times New Roman" w:hAnsi="Times New Roman"/>
          <w:b w:val="0"/>
          <w:caps w:val="0"/>
        </w:rPr>
      </w:pPr>
      <w:bookmarkStart w:id="764" w:name="_Toc450900778"/>
      <w:bookmarkStart w:id="765" w:name="_Toc456177065"/>
      <w:bookmarkStart w:id="766" w:name="_Toc456253456"/>
      <w:bookmarkStart w:id="767" w:name="_Toc456801485"/>
      <w:bookmarkStart w:id="768" w:name="_Toc466985675"/>
      <w:bookmarkStart w:id="769" w:name="_Toc466993615"/>
      <w:bookmarkStart w:id="770" w:name="_Toc477359327"/>
      <w:bookmarkStart w:id="771" w:name="_Toc481594177"/>
      <w:bookmarkStart w:id="772" w:name="_Toc481745951"/>
      <w:r w:rsidRPr="00671938">
        <w:rPr>
          <w:rFonts w:ascii="Times New Roman" w:hAnsi="Times New Roman"/>
          <w:b w:val="0"/>
          <w:caps w:val="0"/>
        </w:rPr>
        <w:t xml:space="preserve">Запрещается использование радар-детекторов и иных средств, препятствующих работе ГИБДД МВД России, службам БДД, на всех ТС </w:t>
      </w:r>
      <w:r w:rsidR="009C594D">
        <w:rPr>
          <w:rFonts w:ascii="Times New Roman" w:hAnsi="Times New Roman"/>
          <w:b w:val="0"/>
          <w:caps w:val="0"/>
        </w:rPr>
        <w:t>подрядных</w:t>
      </w:r>
      <w:r w:rsidR="009C594D" w:rsidRPr="009C594D">
        <w:rPr>
          <w:rFonts w:ascii="Times New Roman" w:hAnsi="Times New Roman"/>
          <w:b w:val="0"/>
          <w:caps w:val="0"/>
        </w:rPr>
        <w:t>/</w:t>
      </w:r>
      <w:r w:rsidRPr="00671938">
        <w:rPr>
          <w:rFonts w:ascii="Times New Roman" w:hAnsi="Times New Roman"/>
          <w:b w:val="0"/>
          <w:caps w:val="0"/>
        </w:rPr>
        <w:t xml:space="preserve">субподрядных организаций выполняющих работы/услуги использующихся для перевозок в интересах </w:t>
      </w:r>
      <w:r w:rsidR="009C594D">
        <w:rPr>
          <w:rFonts w:ascii="Times New Roman" w:hAnsi="Times New Roman"/>
          <w:b w:val="0"/>
          <w:caps w:val="0"/>
        </w:rPr>
        <w:t>Общества</w:t>
      </w:r>
      <w:r w:rsidRPr="00671938">
        <w:rPr>
          <w:rFonts w:ascii="Times New Roman" w:hAnsi="Times New Roman"/>
          <w:b w:val="0"/>
          <w:caps w:val="0"/>
        </w:rPr>
        <w:t>.</w:t>
      </w:r>
      <w:bookmarkEnd w:id="764"/>
      <w:bookmarkEnd w:id="765"/>
      <w:bookmarkEnd w:id="766"/>
      <w:bookmarkEnd w:id="767"/>
      <w:bookmarkEnd w:id="768"/>
      <w:bookmarkEnd w:id="769"/>
      <w:bookmarkEnd w:id="770"/>
      <w:bookmarkEnd w:id="771"/>
      <w:bookmarkEnd w:id="772"/>
    </w:p>
    <w:p w:rsidR="00E45131" w:rsidRPr="00795DE4" w:rsidRDefault="00E45131" w:rsidP="00795DE4">
      <w:pPr>
        <w:pStyle w:val="S24"/>
        <w:keepNext w:val="0"/>
        <w:outlineLvl w:val="9"/>
        <w:rPr>
          <w:rFonts w:ascii="Times New Roman" w:hAnsi="Times New Roman"/>
          <w:b w:val="0"/>
          <w:caps w:val="0"/>
        </w:rPr>
      </w:pPr>
    </w:p>
    <w:p w:rsidR="00E45131" w:rsidRPr="00C20404" w:rsidRDefault="00E45131" w:rsidP="0035267C">
      <w:pPr>
        <w:pStyle w:val="S24"/>
        <w:keepNext w:val="0"/>
        <w:numPr>
          <w:ilvl w:val="1"/>
          <w:numId w:val="52"/>
        </w:numPr>
        <w:ind w:left="0" w:firstLine="0"/>
        <w:outlineLvl w:val="9"/>
        <w:rPr>
          <w:rFonts w:ascii="Times New Roman" w:hAnsi="Times New Roman"/>
          <w:b w:val="0"/>
          <w:caps w:val="0"/>
        </w:rPr>
      </w:pPr>
      <w:bookmarkStart w:id="773" w:name="_Toc450900779"/>
      <w:bookmarkStart w:id="774" w:name="_Toc456177066"/>
      <w:bookmarkStart w:id="775" w:name="_Toc456253457"/>
      <w:bookmarkStart w:id="776" w:name="_Toc456801486"/>
      <w:bookmarkStart w:id="777" w:name="_Toc466985676"/>
      <w:bookmarkStart w:id="778" w:name="_Toc466993616"/>
      <w:bookmarkStart w:id="779" w:name="_Toc477359328"/>
      <w:bookmarkStart w:id="780" w:name="_Toc481594178"/>
      <w:bookmarkStart w:id="781" w:name="_Toc481745952"/>
      <w:r w:rsidRPr="00EE579B">
        <w:rPr>
          <w:rFonts w:ascii="Times New Roman" w:hAnsi="Times New Roman"/>
          <w:b w:val="0"/>
          <w:caps w:val="0"/>
        </w:rPr>
        <w:t>Во всех случаях, когда водитель</w:t>
      </w:r>
      <w:r w:rsidR="001E744B">
        <w:rPr>
          <w:rFonts w:ascii="Times New Roman" w:hAnsi="Times New Roman"/>
          <w:b w:val="0"/>
          <w:caps w:val="0"/>
        </w:rPr>
        <w:t>/</w:t>
      </w:r>
      <w:r w:rsidR="00762541">
        <w:rPr>
          <w:rFonts w:ascii="Times New Roman" w:hAnsi="Times New Roman"/>
          <w:b w:val="0"/>
          <w:caps w:val="0"/>
        </w:rPr>
        <w:t>машинист</w:t>
      </w:r>
      <w:r w:rsidRPr="00EE579B">
        <w:rPr>
          <w:rFonts w:ascii="Times New Roman" w:hAnsi="Times New Roman"/>
          <w:b w:val="0"/>
          <w:caps w:val="0"/>
        </w:rPr>
        <w:t xml:space="preserve"> покидает ТС, он обязан заглушить двигатель и использовать стояночный тормоз. Если заглушить двигатель невозможно, в случае эксплуатации ТС в климатических зонах с особо низкой температурой воздуха, а стояночн</w:t>
      </w:r>
      <w:r w:rsidRPr="00D53BFF">
        <w:rPr>
          <w:rFonts w:ascii="Times New Roman" w:hAnsi="Times New Roman"/>
          <w:b w:val="0"/>
          <w:caps w:val="0"/>
        </w:rPr>
        <w:t xml:space="preserve">ый тормоз не обеспечивает гарантированную фиксацию ТС необходимо подложить противооткатные башмаки (упоры) под колеса, чтобы предотвратить самопроизвольное движение ТС как вперед, так и назад. При производстве работ с использованием подъемных сооружений и </w:t>
      </w:r>
      <w:r w:rsidRPr="00810E34">
        <w:rPr>
          <w:rFonts w:ascii="Times New Roman" w:hAnsi="Times New Roman"/>
          <w:b w:val="0"/>
          <w:caps w:val="0"/>
        </w:rPr>
        <w:t xml:space="preserve">специальной техники с работающим в технологическом процессе (режиме) двигателем (шасси и/или навесного оборудования) обязательное использование не менее двух противооткатных башмаков (упоров) </w:t>
      </w:r>
      <w:r w:rsidRPr="00C20404">
        <w:rPr>
          <w:rFonts w:ascii="Times New Roman" w:hAnsi="Times New Roman"/>
          <w:b w:val="0"/>
          <w:caps w:val="0"/>
        </w:rPr>
        <w:t>для предотвращения движения вперед и назад.</w:t>
      </w:r>
      <w:bookmarkEnd w:id="773"/>
      <w:bookmarkEnd w:id="774"/>
      <w:bookmarkEnd w:id="775"/>
      <w:bookmarkEnd w:id="776"/>
      <w:bookmarkEnd w:id="777"/>
      <w:bookmarkEnd w:id="778"/>
      <w:bookmarkEnd w:id="779"/>
      <w:bookmarkEnd w:id="780"/>
      <w:bookmarkEnd w:id="781"/>
    </w:p>
    <w:p w:rsidR="00E45131" w:rsidRPr="00795DE4" w:rsidRDefault="00E45131" w:rsidP="00795DE4">
      <w:pPr>
        <w:pStyle w:val="S24"/>
        <w:keepNext w:val="0"/>
        <w:outlineLvl w:val="9"/>
        <w:rPr>
          <w:rFonts w:ascii="Times New Roman" w:hAnsi="Times New Roman"/>
          <w:b w:val="0"/>
          <w:caps w:val="0"/>
        </w:rPr>
      </w:pPr>
    </w:p>
    <w:p w:rsidR="00E45131" w:rsidRDefault="00E45131" w:rsidP="0035267C">
      <w:pPr>
        <w:pStyle w:val="S24"/>
        <w:keepNext w:val="0"/>
        <w:numPr>
          <w:ilvl w:val="1"/>
          <w:numId w:val="52"/>
        </w:numPr>
        <w:ind w:left="0" w:firstLine="0"/>
        <w:outlineLvl w:val="9"/>
        <w:rPr>
          <w:rFonts w:ascii="Times New Roman" w:hAnsi="Times New Roman"/>
          <w:b w:val="0"/>
          <w:caps w:val="0"/>
        </w:rPr>
      </w:pPr>
      <w:bookmarkStart w:id="782" w:name="_Toc450900780"/>
      <w:bookmarkStart w:id="783" w:name="_Toc456177067"/>
      <w:bookmarkStart w:id="784" w:name="_Toc456253458"/>
      <w:bookmarkStart w:id="785" w:name="_Toc456801487"/>
      <w:bookmarkStart w:id="786" w:name="_Toc466985677"/>
      <w:bookmarkStart w:id="787" w:name="_Toc466993617"/>
      <w:bookmarkStart w:id="788" w:name="_Toc477359329"/>
      <w:bookmarkStart w:id="789" w:name="_Toc481594179"/>
      <w:bookmarkStart w:id="790" w:name="_Toc481745953"/>
      <w:r w:rsidRPr="00451CE5">
        <w:rPr>
          <w:rFonts w:ascii="Times New Roman" w:hAnsi="Times New Roman"/>
          <w:b w:val="0"/>
          <w:caps w:val="0"/>
        </w:rPr>
        <w:t>Скорость движения в темное время суток должна быть снижена не менее</w:t>
      </w:r>
      <w:r w:rsidR="000470FC">
        <w:rPr>
          <w:rFonts w:ascii="Times New Roman" w:hAnsi="Times New Roman"/>
          <w:b w:val="0"/>
          <w:caps w:val="0"/>
        </w:rPr>
        <w:t>,</w:t>
      </w:r>
      <w:r w:rsidRPr="00451CE5">
        <w:rPr>
          <w:rFonts w:ascii="Times New Roman" w:hAnsi="Times New Roman"/>
          <w:b w:val="0"/>
          <w:caps w:val="0"/>
        </w:rPr>
        <w:t xml:space="preserve"> чем на 10</w:t>
      </w:r>
      <w:r w:rsidR="000470FC">
        <w:rPr>
          <w:rFonts w:ascii="Times New Roman" w:hAnsi="Times New Roman"/>
          <w:b w:val="0"/>
          <w:caps w:val="0"/>
        </w:rPr>
        <w:t> </w:t>
      </w:r>
      <w:r w:rsidRPr="00451CE5">
        <w:rPr>
          <w:rFonts w:ascii="Times New Roman" w:hAnsi="Times New Roman"/>
          <w:b w:val="0"/>
          <w:caps w:val="0"/>
        </w:rPr>
        <w:t>км/час от максимальной разрешенной скорости на данном участке дороги.</w:t>
      </w:r>
      <w:bookmarkEnd w:id="782"/>
      <w:bookmarkEnd w:id="783"/>
      <w:bookmarkEnd w:id="784"/>
      <w:bookmarkEnd w:id="785"/>
      <w:bookmarkEnd w:id="786"/>
      <w:bookmarkEnd w:id="787"/>
      <w:bookmarkEnd w:id="788"/>
      <w:bookmarkEnd w:id="789"/>
      <w:bookmarkEnd w:id="790"/>
    </w:p>
    <w:p w:rsidR="007C5875" w:rsidRPr="007C5875" w:rsidRDefault="007C5875" w:rsidP="007C5875">
      <w:pPr>
        <w:pStyle w:val="S4"/>
      </w:pPr>
    </w:p>
    <w:p w:rsidR="00E45131" w:rsidRPr="00DE2157" w:rsidRDefault="00E45131" w:rsidP="0035267C">
      <w:pPr>
        <w:pStyle w:val="S24"/>
        <w:keepNext w:val="0"/>
        <w:numPr>
          <w:ilvl w:val="1"/>
          <w:numId w:val="52"/>
        </w:numPr>
        <w:ind w:left="0" w:firstLine="0"/>
        <w:outlineLvl w:val="9"/>
        <w:rPr>
          <w:rFonts w:ascii="Times New Roman" w:hAnsi="Times New Roman"/>
          <w:b w:val="0"/>
          <w:caps w:val="0"/>
        </w:rPr>
      </w:pPr>
      <w:bookmarkStart w:id="791" w:name="_Toc466993618"/>
      <w:bookmarkStart w:id="792" w:name="_Toc477359330"/>
      <w:bookmarkStart w:id="793" w:name="_Toc481594180"/>
      <w:bookmarkStart w:id="794" w:name="_Toc481745954"/>
      <w:r w:rsidRPr="00DE2157">
        <w:rPr>
          <w:rFonts w:ascii="Times New Roman" w:hAnsi="Times New Roman"/>
          <w:b w:val="0"/>
          <w:caps w:val="0"/>
        </w:rPr>
        <w:lastRenderedPageBreak/>
        <w:t>При наличии атмосферных осадков, тумана, в иных условиях недостаточной видимости или при отсутствии укрепленных обочин, скорость снижается не менее чем на 20</w:t>
      </w:r>
      <w:r w:rsidR="000470FC" w:rsidRPr="00DE2157">
        <w:rPr>
          <w:rFonts w:ascii="Times New Roman" w:hAnsi="Times New Roman"/>
          <w:b w:val="0"/>
          <w:caps w:val="0"/>
        </w:rPr>
        <w:t> </w:t>
      </w:r>
      <w:r w:rsidRPr="00DE2157">
        <w:rPr>
          <w:rFonts w:ascii="Times New Roman" w:hAnsi="Times New Roman"/>
          <w:b w:val="0"/>
          <w:caps w:val="0"/>
        </w:rPr>
        <w:t xml:space="preserve"> км/час от максимальной скорости, которая разрешена дорожными знаками на данном участке дороги.</w:t>
      </w:r>
      <w:bookmarkEnd w:id="791"/>
      <w:bookmarkEnd w:id="792"/>
      <w:bookmarkEnd w:id="793"/>
      <w:bookmarkEnd w:id="794"/>
    </w:p>
    <w:p w:rsidR="00E45131" w:rsidRPr="00795DE4" w:rsidRDefault="00E45131" w:rsidP="00795DE4">
      <w:pPr>
        <w:pStyle w:val="S24"/>
        <w:keepNext w:val="0"/>
        <w:outlineLvl w:val="9"/>
        <w:rPr>
          <w:rFonts w:ascii="Times New Roman" w:hAnsi="Times New Roman"/>
          <w:b w:val="0"/>
          <w:caps w:val="0"/>
        </w:rPr>
      </w:pPr>
    </w:p>
    <w:p w:rsidR="00E45131" w:rsidRPr="00DE2157" w:rsidRDefault="00E45131" w:rsidP="0035267C">
      <w:pPr>
        <w:pStyle w:val="S24"/>
        <w:keepNext w:val="0"/>
        <w:numPr>
          <w:ilvl w:val="1"/>
          <w:numId w:val="52"/>
        </w:numPr>
        <w:ind w:left="0" w:firstLine="0"/>
        <w:outlineLvl w:val="9"/>
        <w:rPr>
          <w:rFonts w:ascii="Times New Roman" w:hAnsi="Times New Roman"/>
          <w:b w:val="0"/>
          <w:caps w:val="0"/>
        </w:rPr>
      </w:pPr>
      <w:bookmarkStart w:id="795" w:name="_Toc466993619"/>
      <w:bookmarkStart w:id="796" w:name="_Toc477359331"/>
      <w:bookmarkStart w:id="797" w:name="_Toc481594181"/>
      <w:bookmarkStart w:id="798" w:name="_Toc481745955"/>
      <w:r w:rsidRPr="00DE2157">
        <w:rPr>
          <w:rFonts w:ascii="Times New Roman" w:hAnsi="Times New Roman"/>
          <w:b w:val="0"/>
          <w:caps w:val="0"/>
        </w:rPr>
        <w:t>При совокупности вышеуказанных условий (темное время суток, недостаточная видимость), при движении вне населенных пунктов, скорость должна быть снижена не менее</w:t>
      </w:r>
      <w:r w:rsidR="000470FC" w:rsidRPr="00DE2157">
        <w:rPr>
          <w:rFonts w:ascii="Times New Roman" w:hAnsi="Times New Roman"/>
          <w:b w:val="0"/>
          <w:caps w:val="0"/>
        </w:rPr>
        <w:t>,</w:t>
      </w:r>
      <w:r w:rsidRPr="00DE2157">
        <w:rPr>
          <w:rFonts w:ascii="Times New Roman" w:hAnsi="Times New Roman"/>
          <w:b w:val="0"/>
          <w:caps w:val="0"/>
        </w:rPr>
        <w:t xml:space="preserve"> чем на 30 км/час от максимальной разрешенной скорости на данном участке дороги.</w:t>
      </w:r>
      <w:bookmarkEnd w:id="795"/>
      <w:bookmarkEnd w:id="796"/>
      <w:bookmarkEnd w:id="797"/>
      <w:bookmarkEnd w:id="798"/>
    </w:p>
    <w:p w:rsidR="00E45131" w:rsidRPr="00795DE4" w:rsidRDefault="00E45131" w:rsidP="00795DE4">
      <w:pPr>
        <w:pStyle w:val="S24"/>
        <w:keepNext w:val="0"/>
        <w:outlineLvl w:val="9"/>
        <w:rPr>
          <w:rFonts w:ascii="Times New Roman" w:hAnsi="Times New Roman"/>
          <w:b w:val="0"/>
          <w:caps w:val="0"/>
        </w:rPr>
      </w:pPr>
    </w:p>
    <w:p w:rsidR="00E45131" w:rsidRPr="000A2FFA" w:rsidRDefault="00E45131" w:rsidP="0035267C">
      <w:pPr>
        <w:pStyle w:val="S24"/>
        <w:keepNext w:val="0"/>
        <w:numPr>
          <w:ilvl w:val="1"/>
          <w:numId w:val="52"/>
        </w:numPr>
        <w:ind w:left="0" w:firstLine="0"/>
        <w:outlineLvl w:val="9"/>
        <w:rPr>
          <w:rFonts w:ascii="Times New Roman" w:hAnsi="Times New Roman"/>
          <w:b w:val="0"/>
          <w:caps w:val="0"/>
        </w:rPr>
      </w:pPr>
      <w:bookmarkStart w:id="799" w:name="_Toc450900781"/>
      <w:bookmarkStart w:id="800" w:name="_Toc456177068"/>
      <w:bookmarkStart w:id="801" w:name="_Toc456253459"/>
      <w:bookmarkStart w:id="802" w:name="_Toc456801488"/>
      <w:bookmarkStart w:id="803" w:name="_Toc466985678"/>
      <w:bookmarkStart w:id="804" w:name="_Toc466993620"/>
      <w:bookmarkStart w:id="805" w:name="_Toc477359332"/>
      <w:bookmarkStart w:id="806" w:name="_Toc481594182"/>
      <w:bookmarkStart w:id="807" w:name="_Toc481745956"/>
      <w:r w:rsidRPr="00451CE5">
        <w:rPr>
          <w:rFonts w:ascii="Times New Roman" w:hAnsi="Times New Roman"/>
          <w:b w:val="0"/>
          <w:caps w:val="0"/>
        </w:rPr>
        <w:t>При возникновении условий образования снежного</w:t>
      </w:r>
      <w:r w:rsidRPr="00F31630">
        <w:rPr>
          <w:rFonts w:ascii="Times New Roman" w:hAnsi="Times New Roman"/>
          <w:b w:val="0"/>
          <w:caps w:val="0"/>
        </w:rPr>
        <w:t xml:space="preserve"> (пылевого) облака, ухудшающе</w:t>
      </w:r>
      <w:r w:rsidRPr="008361E2">
        <w:rPr>
          <w:rFonts w:ascii="Times New Roman" w:hAnsi="Times New Roman"/>
          <w:b w:val="0"/>
          <w:caps w:val="0"/>
        </w:rPr>
        <w:t>го видимость на дороге от движ</w:t>
      </w:r>
      <w:r w:rsidRPr="004835B8">
        <w:rPr>
          <w:rFonts w:ascii="Times New Roman" w:hAnsi="Times New Roman"/>
          <w:b w:val="0"/>
          <w:caps w:val="0"/>
        </w:rPr>
        <w:t xml:space="preserve">ущихся нескольких ТС в одном направлении, </w:t>
      </w:r>
      <w:r w:rsidRPr="000A2FFA">
        <w:rPr>
          <w:rFonts w:ascii="Times New Roman" w:hAnsi="Times New Roman"/>
          <w:b w:val="0"/>
          <w:caps w:val="0"/>
        </w:rPr>
        <w:t>движущихся впереди ТС, а также ТС, движущееся во встречном направлении, водителю</w:t>
      </w:r>
      <w:r w:rsidR="00E8425B">
        <w:rPr>
          <w:rFonts w:ascii="Times New Roman" w:hAnsi="Times New Roman"/>
          <w:b w:val="0"/>
          <w:caps w:val="0"/>
        </w:rPr>
        <w:t>/машинисту</w:t>
      </w:r>
      <w:r w:rsidRPr="000A2FFA">
        <w:rPr>
          <w:rFonts w:ascii="Times New Roman" w:hAnsi="Times New Roman"/>
          <w:b w:val="0"/>
          <w:caps w:val="0"/>
        </w:rPr>
        <w:t xml:space="preserve"> необходимо:</w:t>
      </w:r>
      <w:bookmarkEnd w:id="799"/>
      <w:bookmarkEnd w:id="800"/>
      <w:bookmarkEnd w:id="801"/>
      <w:bookmarkEnd w:id="802"/>
      <w:bookmarkEnd w:id="803"/>
      <w:bookmarkEnd w:id="804"/>
      <w:bookmarkEnd w:id="805"/>
      <w:bookmarkEnd w:id="806"/>
      <w:bookmarkEnd w:id="807"/>
    </w:p>
    <w:p w:rsidR="00E45131" w:rsidRPr="005106AB" w:rsidRDefault="00E45131" w:rsidP="0035267C">
      <w:pPr>
        <w:numPr>
          <w:ilvl w:val="0"/>
          <w:numId w:val="26"/>
        </w:numPr>
        <w:tabs>
          <w:tab w:val="num" w:pos="539"/>
        </w:tabs>
        <w:spacing w:before="120"/>
        <w:ind w:left="538" w:hanging="357"/>
        <w:rPr>
          <w:szCs w:val="24"/>
        </w:rPr>
      </w:pPr>
      <w:r w:rsidRPr="005106AB">
        <w:rPr>
          <w:szCs w:val="24"/>
        </w:rPr>
        <w:t>включить дополнительные световые приборы;</w:t>
      </w:r>
    </w:p>
    <w:p w:rsidR="00E45131" w:rsidRPr="005106AB" w:rsidRDefault="00E45131" w:rsidP="0035267C">
      <w:pPr>
        <w:numPr>
          <w:ilvl w:val="0"/>
          <w:numId w:val="26"/>
        </w:numPr>
        <w:tabs>
          <w:tab w:val="num" w:pos="539"/>
        </w:tabs>
        <w:spacing w:before="120"/>
        <w:ind w:left="538" w:hanging="357"/>
        <w:rPr>
          <w:szCs w:val="24"/>
        </w:rPr>
      </w:pPr>
      <w:r w:rsidRPr="005106AB">
        <w:rPr>
          <w:szCs w:val="24"/>
        </w:rPr>
        <w:t>снизить скорость и приготовиться к торможению;</w:t>
      </w:r>
    </w:p>
    <w:p w:rsidR="00E45131" w:rsidRPr="005106AB" w:rsidRDefault="00E45131" w:rsidP="0035267C">
      <w:pPr>
        <w:numPr>
          <w:ilvl w:val="0"/>
          <w:numId w:val="26"/>
        </w:numPr>
        <w:tabs>
          <w:tab w:val="num" w:pos="539"/>
        </w:tabs>
        <w:spacing w:before="120"/>
        <w:ind w:left="538" w:hanging="357"/>
        <w:rPr>
          <w:szCs w:val="24"/>
        </w:rPr>
      </w:pPr>
      <w:r w:rsidRPr="005106AB">
        <w:rPr>
          <w:szCs w:val="24"/>
        </w:rPr>
        <w:t>соблюдать безопасную дистанцию до границы снежного (пылевого) облака;</w:t>
      </w:r>
    </w:p>
    <w:p w:rsidR="00E45131" w:rsidRPr="005106AB" w:rsidRDefault="00E45131" w:rsidP="0035267C">
      <w:pPr>
        <w:numPr>
          <w:ilvl w:val="0"/>
          <w:numId w:val="26"/>
        </w:numPr>
        <w:tabs>
          <w:tab w:val="num" w:pos="539"/>
        </w:tabs>
        <w:spacing w:before="120"/>
        <w:ind w:left="538" w:hanging="357"/>
        <w:rPr>
          <w:szCs w:val="24"/>
        </w:rPr>
      </w:pPr>
      <w:r w:rsidRPr="005106AB">
        <w:rPr>
          <w:szCs w:val="24"/>
        </w:rPr>
        <w:t>при движении за другим ТС</w:t>
      </w:r>
      <w:r w:rsidRPr="00451CE5">
        <w:rPr>
          <w:szCs w:val="24"/>
        </w:rPr>
        <w:t xml:space="preserve"> </w:t>
      </w:r>
      <w:r w:rsidRPr="005106AB">
        <w:rPr>
          <w:szCs w:val="24"/>
        </w:rPr>
        <w:t>соблюдать дистанцию достаточную для безопасного торможения до полной остановки, а также возможности избежать столкновения;</w:t>
      </w:r>
    </w:p>
    <w:p w:rsidR="00E45131" w:rsidRPr="005106AB" w:rsidRDefault="00E45131" w:rsidP="0035267C">
      <w:pPr>
        <w:numPr>
          <w:ilvl w:val="0"/>
          <w:numId w:val="26"/>
        </w:numPr>
        <w:tabs>
          <w:tab w:val="num" w:pos="539"/>
        </w:tabs>
        <w:spacing w:before="120"/>
        <w:ind w:left="538" w:hanging="357"/>
        <w:rPr>
          <w:szCs w:val="24"/>
        </w:rPr>
      </w:pPr>
      <w:r w:rsidRPr="005106AB">
        <w:rPr>
          <w:szCs w:val="24"/>
        </w:rPr>
        <w:t>не допускать выезд на встречную полосу движения;</w:t>
      </w:r>
    </w:p>
    <w:p w:rsidR="00E45131" w:rsidRPr="005106AB" w:rsidRDefault="00E45131" w:rsidP="0035267C">
      <w:pPr>
        <w:numPr>
          <w:ilvl w:val="0"/>
          <w:numId w:val="26"/>
        </w:numPr>
        <w:tabs>
          <w:tab w:val="num" w:pos="539"/>
        </w:tabs>
        <w:spacing w:before="120"/>
        <w:ind w:left="538" w:hanging="357"/>
        <w:rPr>
          <w:szCs w:val="24"/>
        </w:rPr>
      </w:pPr>
      <w:r w:rsidRPr="005106AB">
        <w:rPr>
          <w:szCs w:val="24"/>
        </w:rPr>
        <w:t>не совершать обгон ТС в условиях недостаточной видимости.</w:t>
      </w:r>
    </w:p>
    <w:p w:rsidR="00E45131" w:rsidRPr="00F31630" w:rsidRDefault="00E45131" w:rsidP="00451CE5">
      <w:pPr>
        <w:suppressAutoHyphens/>
        <w:rPr>
          <w:szCs w:val="24"/>
        </w:rPr>
      </w:pPr>
    </w:p>
    <w:p w:rsidR="00E45131" w:rsidRPr="00F31630" w:rsidRDefault="00E45131" w:rsidP="0035267C">
      <w:pPr>
        <w:pStyle w:val="S24"/>
        <w:keepNext w:val="0"/>
        <w:numPr>
          <w:ilvl w:val="1"/>
          <w:numId w:val="52"/>
        </w:numPr>
        <w:ind w:left="0" w:firstLine="0"/>
        <w:outlineLvl w:val="9"/>
        <w:rPr>
          <w:rFonts w:ascii="Times New Roman" w:hAnsi="Times New Roman"/>
          <w:b w:val="0"/>
          <w:caps w:val="0"/>
        </w:rPr>
      </w:pPr>
      <w:bookmarkStart w:id="808" w:name="_Toc450900782"/>
      <w:bookmarkStart w:id="809" w:name="_Toc456177069"/>
      <w:bookmarkStart w:id="810" w:name="_Toc456253460"/>
      <w:bookmarkStart w:id="811" w:name="_Toc456801489"/>
      <w:bookmarkStart w:id="812" w:name="_Toc466985679"/>
      <w:bookmarkStart w:id="813" w:name="_Toc466993621"/>
      <w:bookmarkStart w:id="814" w:name="_Toc477359333"/>
      <w:bookmarkStart w:id="815" w:name="_Toc481594183"/>
      <w:bookmarkStart w:id="816" w:name="_Toc481745957"/>
      <w:bookmarkStart w:id="817" w:name="_Toc176676362"/>
      <w:r w:rsidRPr="00F31630">
        <w:rPr>
          <w:rFonts w:ascii="Times New Roman" w:hAnsi="Times New Roman"/>
          <w:b w:val="0"/>
          <w:caps w:val="0"/>
        </w:rPr>
        <w:t>Перед началом работ по буксировке, сцепке, расцепке автомобилей или автомобиля-тягача и прицепа (полуприцепа) водитель</w:t>
      </w:r>
      <w:r w:rsidR="00E8425B">
        <w:rPr>
          <w:rFonts w:ascii="Times New Roman" w:hAnsi="Times New Roman"/>
          <w:b w:val="0"/>
          <w:caps w:val="0"/>
        </w:rPr>
        <w:t>/машинист</w:t>
      </w:r>
      <w:r w:rsidRPr="00F31630">
        <w:rPr>
          <w:rFonts w:ascii="Times New Roman" w:hAnsi="Times New Roman"/>
          <w:b w:val="0"/>
          <w:caps w:val="0"/>
        </w:rPr>
        <w:t xml:space="preserve"> должен проверить исправность прицепа (полуприцепа), буксировочных устройств, наличие и исправность приспособлений и инструментов.</w:t>
      </w:r>
      <w:bookmarkEnd w:id="808"/>
      <w:bookmarkEnd w:id="809"/>
      <w:bookmarkEnd w:id="810"/>
      <w:bookmarkEnd w:id="811"/>
      <w:bookmarkEnd w:id="812"/>
      <w:bookmarkEnd w:id="813"/>
      <w:bookmarkEnd w:id="814"/>
      <w:bookmarkEnd w:id="815"/>
      <w:bookmarkEnd w:id="816"/>
    </w:p>
    <w:p w:rsidR="00E45131" w:rsidRPr="00795DE4" w:rsidRDefault="00E45131" w:rsidP="00795DE4">
      <w:pPr>
        <w:pStyle w:val="S24"/>
        <w:keepNext w:val="0"/>
        <w:outlineLvl w:val="9"/>
        <w:rPr>
          <w:rFonts w:ascii="Times New Roman" w:hAnsi="Times New Roman"/>
          <w:b w:val="0"/>
          <w:caps w:val="0"/>
        </w:rPr>
      </w:pPr>
    </w:p>
    <w:p w:rsidR="00E45131" w:rsidRPr="008361E2" w:rsidRDefault="00E45131" w:rsidP="0035267C">
      <w:pPr>
        <w:pStyle w:val="S24"/>
        <w:keepNext w:val="0"/>
        <w:numPr>
          <w:ilvl w:val="1"/>
          <w:numId w:val="52"/>
        </w:numPr>
        <w:ind w:left="0" w:firstLine="0"/>
        <w:outlineLvl w:val="9"/>
        <w:rPr>
          <w:rFonts w:ascii="Times New Roman" w:hAnsi="Times New Roman"/>
          <w:b w:val="0"/>
          <w:caps w:val="0"/>
        </w:rPr>
      </w:pPr>
      <w:bookmarkStart w:id="818" w:name="_Toc450900783"/>
      <w:bookmarkStart w:id="819" w:name="_Toc456177070"/>
      <w:bookmarkStart w:id="820" w:name="_Toc456253461"/>
      <w:bookmarkStart w:id="821" w:name="_Toc456801490"/>
      <w:bookmarkStart w:id="822" w:name="_Toc466985680"/>
      <w:bookmarkStart w:id="823" w:name="_Toc466993622"/>
      <w:bookmarkStart w:id="824" w:name="_Toc477359334"/>
      <w:bookmarkStart w:id="825" w:name="_Toc481594184"/>
      <w:bookmarkStart w:id="826" w:name="_Toc481745958"/>
      <w:r w:rsidRPr="008361E2">
        <w:rPr>
          <w:rFonts w:ascii="Times New Roman" w:hAnsi="Times New Roman"/>
          <w:b w:val="0"/>
          <w:caps w:val="0"/>
        </w:rPr>
        <w:t>При буксировке прицепа (полуприцепа) необходимо обязательно применять соответствующий страховочный трос или цепь для соединения прицепа и тягача на случай аварийного разрушения тягово-сцепного устройства.</w:t>
      </w:r>
      <w:bookmarkEnd w:id="818"/>
      <w:bookmarkEnd w:id="819"/>
      <w:bookmarkEnd w:id="820"/>
      <w:bookmarkEnd w:id="821"/>
      <w:bookmarkEnd w:id="822"/>
      <w:bookmarkEnd w:id="823"/>
      <w:bookmarkEnd w:id="824"/>
      <w:bookmarkEnd w:id="825"/>
      <w:bookmarkEnd w:id="826"/>
    </w:p>
    <w:p w:rsidR="00E45131" w:rsidRPr="00795DE4" w:rsidRDefault="00E45131" w:rsidP="00795DE4">
      <w:pPr>
        <w:pStyle w:val="S24"/>
        <w:keepNext w:val="0"/>
        <w:outlineLvl w:val="9"/>
        <w:rPr>
          <w:rFonts w:ascii="Times New Roman" w:hAnsi="Times New Roman"/>
          <w:b w:val="0"/>
          <w:caps w:val="0"/>
        </w:rPr>
      </w:pPr>
    </w:p>
    <w:p w:rsidR="00E45131" w:rsidRPr="000A2FFA" w:rsidRDefault="00E45131" w:rsidP="0035267C">
      <w:pPr>
        <w:pStyle w:val="S24"/>
        <w:keepNext w:val="0"/>
        <w:numPr>
          <w:ilvl w:val="1"/>
          <w:numId w:val="52"/>
        </w:numPr>
        <w:ind w:left="0" w:firstLine="0"/>
        <w:outlineLvl w:val="9"/>
        <w:rPr>
          <w:rFonts w:ascii="Times New Roman" w:hAnsi="Times New Roman"/>
          <w:b w:val="0"/>
          <w:caps w:val="0"/>
        </w:rPr>
      </w:pPr>
      <w:bookmarkStart w:id="827" w:name="_Toc450900784"/>
      <w:bookmarkStart w:id="828" w:name="_Toc456177071"/>
      <w:bookmarkStart w:id="829" w:name="_Toc456253462"/>
      <w:bookmarkStart w:id="830" w:name="_Toc456801491"/>
      <w:bookmarkStart w:id="831" w:name="_Toc466985681"/>
      <w:bookmarkStart w:id="832" w:name="_Toc466993623"/>
      <w:bookmarkStart w:id="833" w:name="_Toc477359335"/>
      <w:bookmarkStart w:id="834" w:name="_Toc481594185"/>
      <w:bookmarkStart w:id="835" w:name="_Toc481745959"/>
      <w:r w:rsidRPr="004835B8">
        <w:rPr>
          <w:rFonts w:ascii="Times New Roman" w:hAnsi="Times New Roman"/>
          <w:b w:val="0"/>
          <w:caps w:val="0"/>
        </w:rPr>
        <w:t>Водитель</w:t>
      </w:r>
      <w:r w:rsidR="00E8425B">
        <w:rPr>
          <w:rFonts w:ascii="Times New Roman" w:hAnsi="Times New Roman"/>
          <w:b w:val="0"/>
          <w:caps w:val="0"/>
        </w:rPr>
        <w:t>/</w:t>
      </w:r>
      <w:r w:rsidR="00E40473">
        <w:rPr>
          <w:rFonts w:ascii="Times New Roman" w:hAnsi="Times New Roman"/>
          <w:b w:val="0"/>
          <w:caps w:val="0"/>
        </w:rPr>
        <w:t>машинист</w:t>
      </w:r>
      <w:r w:rsidRPr="004835B8">
        <w:rPr>
          <w:rFonts w:ascii="Times New Roman" w:hAnsi="Times New Roman"/>
          <w:b w:val="0"/>
          <w:caps w:val="0"/>
        </w:rPr>
        <w:t xml:space="preserve"> ТС имеет право отказаться от управления ТС в случае возникновения опасности для его жизни и здоровья вследствие нарушения требований охраны труда и ПДД</w:t>
      </w:r>
      <w:r w:rsidRPr="000A2FFA">
        <w:rPr>
          <w:rFonts w:ascii="Times New Roman" w:hAnsi="Times New Roman"/>
          <w:b w:val="0"/>
          <w:caps w:val="0"/>
        </w:rPr>
        <w:t>, в том числе если:</w:t>
      </w:r>
      <w:bookmarkEnd w:id="827"/>
      <w:bookmarkEnd w:id="828"/>
      <w:bookmarkEnd w:id="829"/>
      <w:bookmarkEnd w:id="830"/>
      <w:bookmarkEnd w:id="831"/>
      <w:bookmarkEnd w:id="832"/>
      <w:bookmarkEnd w:id="833"/>
      <w:bookmarkEnd w:id="834"/>
      <w:bookmarkEnd w:id="835"/>
    </w:p>
    <w:p w:rsidR="00E45131" w:rsidRPr="005106AB" w:rsidRDefault="00E45131" w:rsidP="0035267C">
      <w:pPr>
        <w:numPr>
          <w:ilvl w:val="0"/>
          <w:numId w:val="26"/>
        </w:numPr>
        <w:tabs>
          <w:tab w:val="num" w:pos="539"/>
        </w:tabs>
        <w:spacing w:before="120"/>
        <w:ind w:left="538" w:hanging="357"/>
        <w:rPr>
          <w:szCs w:val="24"/>
        </w:rPr>
      </w:pPr>
      <w:r w:rsidRPr="005106AB">
        <w:rPr>
          <w:szCs w:val="24"/>
        </w:rPr>
        <w:t>ТС находится в неисправном состоянии;</w:t>
      </w:r>
    </w:p>
    <w:p w:rsidR="00E45131" w:rsidRPr="005106AB" w:rsidRDefault="00E45131" w:rsidP="0035267C">
      <w:pPr>
        <w:numPr>
          <w:ilvl w:val="0"/>
          <w:numId w:val="26"/>
        </w:numPr>
        <w:tabs>
          <w:tab w:val="num" w:pos="539"/>
        </w:tabs>
        <w:spacing w:before="120"/>
        <w:ind w:left="538" w:hanging="357"/>
        <w:rPr>
          <w:szCs w:val="24"/>
        </w:rPr>
      </w:pPr>
      <w:r w:rsidRPr="005106AB">
        <w:rPr>
          <w:szCs w:val="24"/>
        </w:rPr>
        <w:t>нарушен режим труда и отдыха водителя</w:t>
      </w:r>
      <w:r w:rsidR="00E8425B" w:rsidRPr="005106AB">
        <w:rPr>
          <w:szCs w:val="24"/>
        </w:rPr>
        <w:t>/машиниста</w:t>
      </w:r>
      <w:r w:rsidRPr="005106AB">
        <w:rPr>
          <w:szCs w:val="24"/>
        </w:rPr>
        <w:t>;</w:t>
      </w:r>
    </w:p>
    <w:p w:rsidR="00E45131" w:rsidRPr="005106AB" w:rsidRDefault="00E45131" w:rsidP="0035267C">
      <w:pPr>
        <w:numPr>
          <w:ilvl w:val="0"/>
          <w:numId w:val="26"/>
        </w:numPr>
        <w:tabs>
          <w:tab w:val="num" w:pos="539"/>
        </w:tabs>
        <w:spacing w:before="120"/>
        <w:ind w:left="538" w:hanging="357"/>
        <w:rPr>
          <w:szCs w:val="24"/>
        </w:rPr>
      </w:pPr>
      <w:r w:rsidRPr="005106AB">
        <w:rPr>
          <w:szCs w:val="24"/>
        </w:rPr>
        <w:t>предусмотрены не все меры безопасности при движении по запланированному маршруту;</w:t>
      </w:r>
    </w:p>
    <w:p w:rsidR="00E45131" w:rsidRPr="005106AB" w:rsidRDefault="00E45131" w:rsidP="0035267C">
      <w:pPr>
        <w:numPr>
          <w:ilvl w:val="0"/>
          <w:numId w:val="26"/>
        </w:numPr>
        <w:tabs>
          <w:tab w:val="num" w:pos="539"/>
        </w:tabs>
        <w:spacing w:before="120"/>
        <w:ind w:left="538" w:hanging="357"/>
        <w:rPr>
          <w:szCs w:val="24"/>
        </w:rPr>
      </w:pPr>
      <w:r w:rsidRPr="005106AB">
        <w:rPr>
          <w:szCs w:val="24"/>
        </w:rPr>
        <w:t>отсутствует план поездки, в случае, когда он предусмотрен.</w:t>
      </w:r>
    </w:p>
    <w:p w:rsidR="00E45131" w:rsidRPr="00451CE5" w:rsidRDefault="00E45131" w:rsidP="00451CE5">
      <w:pPr>
        <w:suppressAutoHyphens/>
        <w:rPr>
          <w:szCs w:val="24"/>
        </w:rPr>
      </w:pPr>
    </w:p>
    <w:p w:rsidR="00E45131" w:rsidRPr="00451CE5" w:rsidRDefault="00E45131" w:rsidP="0035267C">
      <w:pPr>
        <w:pStyle w:val="S24"/>
        <w:keepNext w:val="0"/>
        <w:numPr>
          <w:ilvl w:val="1"/>
          <w:numId w:val="52"/>
        </w:numPr>
        <w:ind w:left="0" w:firstLine="0"/>
        <w:outlineLvl w:val="9"/>
        <w:rPr>
          <w:rFonts w:ascii="Times New Roman" w:hAnsi="Times New Roman"/>
          <w:b w:val="0"/>
          <w:caps w:val="0"/>
        </w:rPr>
      </w:pPr>
      <w:bookmarkStart w:id="836" w:name="_Toc450900785"/>
      <w:bookmarkStart w:id="837" w:name="_Toc456177072"/>
      <w:bookmarkStart w:id="838" w:name="_Toc456253463"/>
      <w:bookmarkStart w:id="839" w:name="_Toc456801492"/>
      <w:bookmarkStart w:id="840" w:name="_Toc466985682"/>
      <w:bookmarkStart w:id="841" w:name="_Toc466993624"/>
      <w:bookmarkStart w:id="842" w:name="_Toc477359336"/>
      <w:bookmarkStart w:id="843" w:name="_Toc481594186"/>
      <w:bookmarkStart w:id="844" w:name="_Toc481745960"/>
      <w:r w:rsidRPr="00451CE5">
        <w:rPr>
          <w:rFonts w:ascii="Times New Roman" w:hAnsi="Times New Roman"/>
          <w:b w:val="0"/>
          <w:caps w:val="0"/>
        </w:rPr>
        <w:t>При отказе от выполнения задания рейса, в случае необходимости, водитель</w:t>
      </w:r>
      <w:r w:rsidR="00E8425B">
        <w:rPr>
          <w:rFonts w:ascii="Times New Roman" w:hAnsi="Times New Roman"/>
          <w:b w:val="0"/>
          <w:caps w:val="0"/>
        </w:rPr>
        <w:t>/машинист</w:t>
      </w:r>
      <w:r w:rsidRPr="00451CE5">
        <w:rPr>
          <w:rFonts w:ascii="Times New Roman" w:hAnsi="Times New Roman"/>
          <w:b w:val="0"/>
          <w:caps w:val="0"/>
        </w:rPr>
        <w:t xml:space="preserve"> представляет своему непосредственному руководителю письменное объяснение с изложением мотивов такого решения.</w:t>
      </w:r>
      <w:bookmarkEnd w:id="836"/>
      <w:bookmarkEnd w:id="837"/>
      <w:bookmarkEnd w:id="838"/>
      <w:bookmarkEnd w:id="839"/>
      <w:bookmarkEnd w:id="840"/>
      <w:bookmarkEnd w:id="841"/>
      <w:bookmarkEnd w:id="842"/>
      <w:bookmarkEnd w:id="843"/>
      <w:bookmarkEnd w:id="844"/>
    </w:p>
    <w:p w:rsidR="00E45131" w:rsidRPr="00795DE4" w:rsidRDefault="00E45131" w:rsidP="00795DE4">
      <w:pPr>
        <w:pStyle w:val="S24"/>
        <w:keepNext w:val="0"/>
        <w:outlineLvl w:val="9"/>
        <w:rPr>
          <w:rFonts w:ascii="Times New Roman" w:hAnsi="Times New Roman"/>
          <w:b w:val="0"/>
          <w:caps w:val="0"/>
        </w:rPr>
      </w:pPr>
    </w:p>
    <w:p w:rsidR="00E45131" w:rsidRPr="008361E2" w:rsidRDefault="00E45131" w:rsidP="0035267C">
      <w:pPr>
        <w:pStyle w:val="S24"/>
        <w:keepNext w:val="0"/>
        <w:numPr>
          <w:ilvl w:val="1"/>
          <w:numId w:val="52"/>
        </w:numPr>
        <w:ind w:left="0" w:firstLine="0"/>
        <w:outlineLvl w:val="9"/>
        <w:rPr>
          <w:rFonts w:ascii="Times New Roman" w:hAnsi="Times New Roman"/>
          <w:b w:val="0"/>
          <w:caps w:val="0"/>
        </w:rPr>
      </w:pPr>
      <w:bookmarkStart w:id="845" w:name="_Toc450900786"/>
      <w:bookmarkStart w:id="846" w:name="_Toc456177073"/>
      <w:bookmarkStart w:id="847" w:name="_Toc456253464"/>
      <w:bookmarkStart w:id="848" w:name="_Toc456801493"/>
      <w:bookmarkStart w:id="849" w:name="_Toc466985683"/>
      <w:bookmarkStart w:id="850" w:name="_Toc466993625"/>
      <w:bookmarkStart w:id="851" w:name="_Toc477359337"/>
      <w:bookmarkStart w:id="852" w:name="_Toc481594187"/>
      <w:bookmarkStart w:id="853" w:name="_Toc481745961"/>
      <w:r w:rsidRPr="00F31630">
        <w:rPr>
          <w:rFonts w:ascii="Times New Roman" w:hAnsi="Times New Roman"/>
          <w:b w:val="0"/>
          <w:caps w:val="0"/>
        </w:rPr>
        <w:t xml:space="preserve">Не допускается движение по маршруту, отличному от указанного в путевом листе, или в целях, отличных от выполнения работы/услуги в интересах </w:t>
      </w:r>
      <w:r w:rsidR="00D11506">
        <w:rPr>
          <w:rFonts w:ascii="Times New Roman" w:hAnsi="Times New Roman"/>
          <w:b w:val="0"/>
          <w:caps w:val="0"/>
        </w:rPr>
        <w:t>Общества</w:t>
      </w:r>
      <w:r w:rsidRPr="00F31630">
        <w:rPr>
          <w:rFonts w:ascii="Times New Roman" w:hAnsi="Times New Roman"/>
          <w:b w:val="0"/>
          <w:caps w:val="0"/>
        </w:rPr>
        <w:t xml:space="preserve"> предусмотренных договорными отношениями, за исключением случаев возникновения </w:t>
      </w:r>
      <w:r w:rsidRPr="00F31630">
        <w:rPr>
          <w:rFonts w:ascii="Times New Roman" w:hAnsi="Times New Roman"/>
          <w:b w:val="0"/>
          <w:caps w:val="0"/>
        </w:rPr>
        <w:lastRenderedPageBreak/>
        <w:t>опасных дорожных ситуаций. В таких случаях допускается изменение маршрута или отклонение от него по согласованию диспетчерской службой</w:t>
      </w:r>
      <w:r w:rsidRPr="008361E2">
        <w:rPr>
          <w:rFonts w:ascii="Times New Roman" w:hAnsi="Times New Roman"/>
          <w:b w:val="0"/>
          <w:caps w:val="0"/>
        </w:rPr>
        <w:t>.</w:t>
      </w:r>
      <w:bookmarkEnd w:id="845"/>
      <w:bookmarkEnd w:id="846"/>
      <w:bookmarkEnd w:id="847"/>
      <w:bookmarkEnd w:id="848"/>
      <w:bookmarkEnd w:id="849"/>
      <w:bookmarkEnd w:id="850"/>
      <w:bookmarkEnd w:id="851"/>
      <w:bookmarkEnd w:id="852"/>
      <w:bookmarkEnd w:id="853"/>
    </w:p>
    <w:p w:rsidR="00E45131" w:rsidRPr="00795DE4" w:rsidRDefault="00E45131" w:rsidP="00795DE4">
      <w:pPr>
        <w:pStyle w:val="S24"/>
        <w:keepNext w:val="0"/>
        <w:outlineLvl w:val="9"/>
        <w:rPr>
          <w:rFonts w:ascii="Times New Roman" w:hAnsi="Times New Roman"/>
          <w:b w:val="0"/>
          <w:caps w:val="0"/>
        </w:rPr>
      </w:pPr>
    </w:p>
    <w:p w:rsidR="00E45131" w:rsidRPr="004835B8" w:rsidRDefault="00E45131" w:rsidP="0035267C">
      <w:pPr>
        <w:pStyle w:val="S24"/>
        <w:keepNext w:val="0"/>
        <w:numPr>
          <w:ilvl w:val="1"/>
          <w:numId w:val="52"/>
        </w:numPr>
        <w:ind w:left="0" w:firstLine="0"/>
        <w:outlineLvl w:val="9"/>
        <w:rPr>
          <w:rFonts w:ascii="Times New Roman" w:hAnsi="Times New Roman"/>
          <w:b w:val="0"/>
          <w:caps w:val="0"/>
        </w:rPr>
      </w:pPr>
      <w:bookmarkStart w:id="854" w:name="_Toc450900787"/>
      <w:bookmarkStart w:id="855" w:name="_Toc456177074"/>
      <w:bookmarkStart w:id="856" w:name="_Toc456253465"/>
      <w:bookmarkStart w:id="857" w:name="_Toc456801494"/>
      <w:bookmarkStart w:id="858" w:name="_Toc466985684"/>
      <w:bookmarkStart w:id="859" w:name="_Toc466993626"/>
      <w:bookmarkStart w:id="860" w:name="_Toc477359338"/>
      <w:bookmarkStart w:id="861" w:name="_Toc481594188"/>
      <w:bookmarkStart w:id="862" w:name="_Toc481745962"/>
      <w:r w:rsidRPr="008361E2">
        <w:rPr>
          <w:rFonts w:ascii="Times New Roman" w:hAnsi="Times New Roman"/>
          <w:b w:val="0"/>
          <w:caps w:val="0"/>
        </w:rPr>
        <w:t>Ремонт ТС должен производиться только в оборудованных для этого помещениях или на постах с использованием исправных инструментов и приспособлений и соблюдением требований по охране труда</w:t>
      </w:r>
      <w:r w:rsidRPr="004835B8">
        <w:rPr>
          <w:rFonts w:ascii="Times New Roman" w:hAnsi="Times New Roman"/>
          <w:b w:val="0"/>
          <w:caps w:val="0"/>
        </w:rPr>
        <w:t>, в том числе, в соответствии с ЛНД Компании</w:t>
      </w:r>
      <w:r w:rsidR="00BC2667">
        <w:rPr>
          <w:rFonts w:ascii="Times New Roman" w:hAnsi="Times New Roman"/>
          <w:b w:val="0"/>
          <w:caps w:val="0"/>
        </w:rPr>
        <w:t>/</w:t>
      </w:r>
      <w:r w:rsidR="00BC2667" w:rsidRPr="00BC2667">
        <w:rPr>
          <w:rFonts w:ascii="Times New Roman" w:hAnsi="Times New Roman"/>
          <w:b w:val="0"/>
          <w:caps w:val="0"/>
        </w:rPr>
        <w:t xml:space="preserve"> </w:t>
      </w:r>
      <w:r w:rsidR="00BC2667" w:rsidRPr="001B4D4B">
        <w:rPr>
          <w:rFonts w:ascii="Times New Roman" w:hAnsi="Times New Roman"/>
          <w:b w:val="0"/>
          <w:caps w:val="0"/>
        </w:rPr>
        <w:t>Общества</w:t>
      </w:r>
      <w:r w:rsidRPr="004835B8">
        <w:rPr>
          <w:rFonts w:ascii="Times New Roman" w:hAnsi="Times New Roman"/>
          <w:b w:val="0"/>
          <w:caps w:val="0"/>
        </w:rPr>
        <w:t xml:space="preserve"> в области ПБОТОС.</w:t>
      </w:r>
      <w:bookmarkEnd w:id="854"/>
      <w:bookmarkEnd w:id="855"/>
      <w:bookmarkEnd w:id="856"/>
      <w:bookmarkEnd w:id="857"/>
      <w:bookmarkEnd w:id="858"/>
      <w:bookmarkEnd w:id="859"/>
      <w:bookmarkEnd w:id="860"/>
      <w:bookmarkEnd w:id="861"/>
      <w:bookmarkEnd w:id="862"/>
    </w:p>
    <w:p w:rsidR="00E45131" w:rsidRPr="00795DE4" w:rsidRDefault="00E45131" w:rsidP="00795DE4">
      <w:pPr>
        <w:pStyle w:val="S24"/>
        <w:keepNext w:val="0"/>
        <w:outlineLvl w:val="9"/>
        <w:rPr>
          <w:rFonts w:ascii="Times New Roman" w:hAnsi="Times New Roman"/>
          <w:b w:val="0"/>
          <w:caps w:val="0"/>
        </w:rPr>
      </w:pPr>
    </w:p>
    <w:p w:rsidR="00E45131" w:rsidRPr="00671938" w:rsidRDefault="00E45131" w:rsidP="0035267C">
      <w:pPr>
        <w:pStyle w:val="S24"/>
        <w:keepNext w:val="0"/>
        <w:numPr>
          <w:ilvl w:val="1"/>
          <w:numId w:val="52"/>
        </w:numPr>
        <w:ind w:left="0" w:firstLine="0"/>
        <w:outlineLvl w:val="9"/>
        <w:rPr>
          <w:rFonts w:ascii="Times New Roman" w:hAnsi="Times New Roman"/>
          <w:b w:val="0"/>
          <w:caps w:val="0"/>
        </w:rPr>
      </w:pPr>
      <w:bookmarkStart w:id="863" w:name="_Toc450900788"/>
      <w:bookmarkStart w:id="864" w:name="_Toc456177075"/>
      <w:bookmarkStart w:id="865" w:name="_Toc456253466"/>
      <w:bookmarkStart w:id="866" w:name="_Toc456801495"/>
      <w:bookmarkStart w:id="867" w:name="_Toc466985685"/>
      <w:bookmarkStart w:id="868" w:name="_Toc466993627"/>
      <w:bookmarkStart w:id="869" w:name="_Toc477359339"/>
      <w:bookmarkStart w:id="870" w:name="_Toc481594189"/>
      <w:bookmarkStart w:id="871" w:name="_Toc481745963"/>
      <w:r w:rsidRPr="000A2FFA">
        <w:rPr>
          <w:rFonts w:ascii="Times New Roman" w:hAnsi="Times New Roman"/>
          <w:b w:val="0"/>
          <w:caps w:val="0"/>
        </w:rPr>
        <w:t>Водителю</w:t>
      </w:r>
      <w:r w:rsidR="00E8425B">
        <w:rPr>
          <w:rFonts w:ascii="Times New Roman" w:hAnsi="Times New Roman"/>
          <w:b w:val="0"/>
          <w:caps w:val="0"/>
        </w:rPr>
        <w:t>/</w:t>
      </w:r>
      <w:r w:rsidR="00E40473">
        <w:rPr>
          <w:rFonts w:ascii="Times New Roman" w:hAnsi="Times New Roman"/>
          <w:b w:val="0"/>
          <w:caps w:val="0"/>
        </w:rPr>
        <w:t xml:space="preserve">машинисту </w:t>
      </w:r>
      <w:r w:rsidRPr="000A2FFA">
        <w:rPr>
          <w:rFonts w:ascii="Times New Roman" w:hAnsi="Times New Roman"/>
          <w:b w:val="0"/>
          <w:caps w:val="0"/>
        </w:rPr>
        <w:t xml:space="preserve">в полевых условиях разрешено </w:t>
      </w:r>
      <w:r w:rsidRPr="00671938">
        <w:rPr>
          <w:rFonts w:ascii="Times New Roman" w:hAnsi="Times New Roman"/>
          <w:b w:val="0"/>
          <w:caps w:val="0"/>
        </w:rPr>
        <w:t>выполнять только те работы по ремонту ТС, которые предусмотрены в Тарифно-квалификационных характеристиках по общеотраслевым профессиям рабочих, утвержденных постановлением Минтруда РФ от 10.11.1992 № 31. Во всех остальных случаях автомобиль должен быть отбуксирован для проведения ремонта в р</w:t>
      </w:r>
      <w:r w:rsidR="00D11506">
        <w:rPr>
          <w:rFonts w:ascii="Times New Roman" w:hAnsi="Times New Roman"/>
          <w:b w:val="0"/>
          <w:caps w:val="0"/>
        </w:rPr>
        <w:t xml:space="preserve">емонтно-механические мастерские </w:t>
      </w:r>
      <w:r w:rsidR="00635684" w:rsidRPr="00671938">
        <w:rPr>
          <w:rFonts w:ascii="Times New Roman" w:hAnsi="Times New Roman"/>
          <w:b w:val="0"/>
          <w:caps w:val="0"/>
        </w:rPr>
        <w:t>подрядной/субподрядной организации</w:t>
      </w:r>
      <w:r w:rsidRPr="00671938">
        <w:rPr>
          <w:rFonts w:ascii="Times New Roman" w:hAnsi="Times New Roman"/>
          <w:b w:val="0"/>
          <w:caps w:val="0"/>
        </w:rPr>
        <w:t>.</w:t>
      </w:r>
      <w:bookmarkEnd w:id="863"/>
      <w:bookmarkEnd w:id="864"/>
      <w:bookmarkEnd w:id="865"/>
      <w:bookmarkEnd w:id="866"/>
      <w:bookmarkEnd w:id="867"/>
      <w:bookmarkEnd w:id="868"/>
      <w:bookmarkEnd w:id="869"/>
      <w:bookmarkEnd w:id="870"/>
      <w:bookmarkEnd w:id="871"/>
    </w:p>
    <w:p w:rsidR="00E45131" w:rsidRPr="00795DE4" w:rsidRDefault="00E45131" w:rsidP="00795DE4">
      <w:pPr>
        <w:pStyle w:val="S24"/>
        <w:keepNext w:val="0"/>
        <w:outlineLvl w:val="9"/>
        <w:rPr>
          <w:rFonts w:ascii="Times New Roman" w:hAnsi="Times New Roman"/>
          <w:b w:val="0"/>
          <w:caps w:val="0"/>
        </w:rPr>
      </w:pPr>
    </w:p>
    <w:p w:rsidR="00E45131" w:rsidRPr="00E40473" w:rsidRDefault="00E45131" w:rsidP="0035267C">
      <w:pPr>
        <w:pStyle w:val="S24"/>
        <w:keepNext w:val="0"/>
        <w:numPr>
          <w:ilvl w:val="1"/>
          <w:numId w:val="52"/>
        </w:numPr>
        <w:ind w:left="0" w:firstLine="0"/>
        <w:outlineLvl w:val="9"/>
        <w:rPr>
          <w:rFonts w:ascii="Times New Roman" w:hAnsi="Times New Roman"/>
          <w:b w:val="0"/>
          <w:caps w:val="0"/>
        </w:rPr>
      </w:pPr>
      <w:bookmarkStart w:id="872" w:name="_Toc450900789"/>
      <w:bookmarkStart w:id="873" w:name="_Toc456177076"/>
      <w:bookmarkStart w:id="874" w:name="_Toc456253467"/>
      <w:bookmarkStart w:id="875" w:name="_Toc456801496"/>
      <w:bookmarkStart w:id="876" w:name="_Toc466985686"/>
      <w:bookmarkStart w:id="877" w:name="_Toc466993628"/>
      <w:bookmarkStart w:id="878" w:name="_Toc477359340"/>
      <w:bookmarkStart w:id="879" w:name="_Toc481594190"/>
      <w:bookmarkStart w:id="880" w:name="_Toc481745964"/>
      <w:r w:rsidRPr="00E40473">
        <w:rPr>
          <w:rFonts w:ascii="Times New Roman" w:hAnsi="Times New Roman"/>
          <w:b w:val="0"/>
          <w:caps w:val="0"/>
        </w:rPr>
        <w:t>Водителям</w:t>
      </w:r>
      <w:r w:rsidR="00E8425B">
        <w:rPr>
          <w:rFonts w:ascii="Times New Roman" w:hAnsi="Times New Roman"/>
          <w:b w:val="0"/>
          <w:caps w:val="0"/>
        </w:rPr>
        <w:t>/</w:t>
      </w:r>
      <w:r w:rsidR="00E40473">
        <w:rPr>
          <w:rFonts w:ascii="Times New Roman" w:hAnsi="Times New Roman"/>
          <w:b w:val="0"/>
          <w:caps w:val="0"/>
        </w:rPr>
        <w:t xml:space="preserve">машинистам </w:t>
      </w:r>
      <w:r w:rsidRPr="00E40473">
        <w:rPr>
          <w:rFonts w:ascii="Times New Roman" w:hAnsi="Times New Roman"/>
          <w:b w:val="0"/>
          <w:caps w:val="0"/>
        </w:rPr>
        <w:t>разрешается замена неисправного колеса в полевых условиях на запасное с соблюдением требований по ОТ.</w:t>
      </w:r>
      <w:bookmarkEnd w:id="872"/>
      <w:bookmarkEnd w:id="873"/>
      <w:bookmarkEnd w:id="874"/>
      <w:bookmarkEnd w:id="875"/>
      <w:bookmarkEnd w:id="876"/>
      <w:bookmarkEnd w:id="877"/>
      <w:bookmarkEnd w:id="878"/>
      <w:bookmarkEnd w:id="879"/>
      <w:bookmarkEnd w:id="880"/>
    </w:p>
    <w:p w:rsidR="00E45131" w:rsidRPr="00795DE4" w:rsidRDefault="00E45131" w:rsidP="00795DE4">
      <w:pPr>
        <w:pStyle w:val="S24"/>
        <w:keepNext w:val="0"/>
        <w:outlineLvl w:val="9"/>
        <w:rPr>
          <w:rFonts w:ascii="Times New Roman" w:hAnsi="Times New Roman"/>
          <w:b w:val="0"/>
          <w:caps w:val="0"/>
        </w:rPr>
      </w:pPr>
    </w:p>
    <w:p w:rsidR="00451CE5" w:rsidRPr="007D495B" w:rsidRDefault="00E45131" w:rsidP="0035267C">
      <w:pPr>
        <w:pStyle w:val="S24"/>
        <w:keepNext w:val="0"/>
        <w:numPr>
          <w:ilvl w:val="1"/>
          <w:numId w:val="52"/>
        </w:numPr>
        <w:ind w:left="0" w:firstLine="0"/>
        <w:outlineLvl w:val="9"/>
        <w:rPr>
          <w:rFonts w:ascii="Times New Roman" w:hAnsi="Times New Roman"/>
          <w:b w:val="0"/>
          <w:caps w:val="0"/>
        </w:rPr>
      </w:pPr>
      <w:bookmarkStart w:id="881" w:name="_Toc450900790"/>
      <w:bookmarkStart w:id="882" w:name="_Toc456177077"/>
      <w:bookmarkStart w:id="883" w:name="_Toc456253468"/>
      <w:bookmarkStart w:id="884" w:name="_Toc456801497"/>
      <w:bookmarkStart w:id="885" w:name="_Toc466985687"/>
      <w:bookmarkStart w:id="886" w:name="_Toc466993629"/>
      <w:bookmarkStart w:id="887" w:name="_Toc477359341"/>
      <w:bookmarkStart w:id="888" w:name="_Toc481594191"/>
      <w:bookmarkStart w:id="889" w:name="_Toc481745965"/>
      <w:r w:rsidRPr="00451CE5">
        <w:rPr>
          <w:rFonts w:ascii="Times New Roman" w:hAnsi="Times New Roman"/>
          <w:b w:val="0"/>
          <w:caps w:val="0"/>
        </w:rPr>
        <w:t>Водителям</w:t>
      </w:r>
      <w:r w:rsidR="00E8425B">
        <w:rPr>
          <w:rFonts w:ascii="Times New Roman" w:hAnsi="Times New Roman"/>
          <w:b w:val="0"/>
          <w:caps w:val="0"/>
        </w:rPr>
        <w:t>/</w:t>
      </w:r>
      <w:r w:rsidR="00E40473">
        <w:rPr>
          <w:rFonts w:ascii="Times New Roman" w:hAnsi="Times New Roman"/>
          <w:b w:val="0"/>
          <w:caps w:val="0"/>
        </w:rPr>
        <w:t xml:space="preserve">машинистам </w:t>
      </w:r>
      <w:r w:rsidRPr="00E40473">
        <w:rPr>
          <w:rFonts w:ascii="Times New Roman" w:hAnsi="Times New Roman"/>
          <w:b w:val="0"/>
          <w:caps w:val="0"/>
        </w:rPr>
        <w:t>запрещается выполнять работы по ремонту колес и замене автомобильных шин на диске вне специал</w:t>
      </w:r>
      <w:r w:rsidRPr="00451CE5">
        <w:rPr>
          <w:rFonts w:ascii="Times New Roman" w:hAnsi="Times New Roman"/>
          <w:b w:val="0"/>
          <w:caps w:val="0"/>
        </w:rPr>
        <w:t>изированных постов (участков), предназначенных для шиномонтажа.</w:t>
      </w:r>
      <w:bookmarkEnd w:id="881"/>
      <w:bookmarkEnd w:id="882"/>
      <w:bookmarkEnd w:id="883"/>
      <w:bookmarkEnd w:id="884"/>
      <w:bookmarkEnd w:id="885"/>
      <w:bookmarkEnd w:id="886"/>
      <w:bookmarkEnd w:id="887"/>
      <w:bookmarkEnd w:id="888"/>
      <w:bookmarkEnd w:id="889"/>
    </w:p>
    <w:p w:rsidR="005A069F" w:rsidRPr="005A069F" w:rsidRDefault="005A069F" w:rsidP="005A069F">
      <w:pPr>
        <w:pStyle w:val="S24"/>
        <w:keepNext w:val="0"/>
        <w:outlineLvl w:val="9"/>
        <w:rPr>
          <w:rFonts w:ascii="Times New Roman" w:hAnsi="Times New Roman"/>
          <w:b w:val="0"/>
          <w:caps w:val="0"/>
        </w:rPr>
      </w:pPr>
    </w:p>
    <w:p w:rsidR="005A069F" w:rsidRDefault="00E074CA" w:rsidP="0035267C">
      <w:pPr>
        <w:pStyle w:val="S24"/>
        <w:keepNext w:val="0"/>
        <w:numPr>
          <w:ilvl w:val="1"/>
          <w:numId w:val="52"/>
        </w:numPr>
        <w:ind w:left="0" w:firstLine="0"/>
        <w:outlineLvl w:val="9"/>
        <w:rPr>
          <w:rFonts w:ascii="Times New Roman" w:hAnsi="Times New Roman"/>
          <w:b w:val="0"/>
          <w:caps w:val="0"/>
        </w:rPr>
      </w:pPr>
      <w:r>
        <w:rPr>
          <w:rFonts w:ascii="Times New Roman" w:hAnsi="Times New Roman"/>
          <w:b w:val="0"/>
          <w:caps w:val="0"/>
        </w:rPr>
        <w:t>В</w:t>
      </w:r>
      <w:r w:rsidRPr="00E074CA">
        <w:rPr>
          <w:rFonts w:ascii="Times New Roman" w:hAnsi="Times New Roman"/>
          <w:b w:val="0"/>
          <w:caps w:val="0"/>
        </w:rPr>
        <w:t xml:space="preserve"> </w:t>
      </w:r>
      <w:r>
        <w:rPr>
          <w:rFonts w:ascii="Times New Roman" w:hAnsi="Times New Roman"/>
          <w:b w:val="0"/>
          <w:caps w:val="0"/>
        </w:rPr>
        <w:t>подрядных/субподрядных организациях должны предусматриваться вторые водители/машинисты транспортных средств при осуществлении перевозок пассажиров и грузов в ночное время суток (в условиях ограниченной видимости)</w:t>
      </w:r>
      <w:r w:rsidR="005A069F" w:rsidRPr="00451CE5">
        <w:rPr>
          <w:rFonts w:ascii="Times New Roman" w:hAnsi="Times New Roman"/>
          <w:b w:val="0"/>
          <w:caps w:val="0"/>
        </w:rPr>
        <w:t>.</w:t>
      </w:r>
    </w:p>
    <w:p w:rsidR="00765833" w:rsidRPr="00765833" w:rsidRDefault="00765833" w:rsidP="00765833">
      <w:pPr>
        <w:pStyle w:val="S4"/>
      </w:pPr>
    </w:p>
    <w:p w:rsidR="00765833" w:rsidRPr="00765833" w:rsidRDefault="00765833" w:rsidP="00765833">
      <w:pPr>
        <w:pStyle w:val="S4"/>
      </w:pPr>
      <w:r w:rsidRPr="00765833">
        <w:t>12.25. Все ТС относящиеся к категориям (сог</w:t>
      </w:r>
      <w:r>
        <w:t xml:space="preserve">ласно классификации ТР ТС 018) </w:t>
      </w:r>
      <w:r w:rsidRPr="00765833">
        <w:t>N, N1, N2, N3, G, в том числе в составе с прицепами/полуприцепами категорий О3, O4 должны быть оснащены дополнительным фонарем освещения при включении передачи заднего хода.</w:t>
      </w:r>
    </w:p>
    <w:p w:rsidR="005A069F" w:rsidRPr="005A069F" w:rsidRDefault="005A069F" w:rsidP="005A069F">
      <w:pPr>
        <w:pStyle w:val="S4"/>
      </w:pPr>
    </w:p>
    <w:p w:rsidR="00E45131" w:rsidRPr="002B5997" w:rsidRDefault="00E45131" w:rsidP="0035267C">
      <w:pPr>
        <w:pStyle w:val="S24"/>
        <w:keepNext w:val="0"/>
        <w:numPr>
          <w:ilvl w:val="1"/>
          <w:numId w:val="38"/>
        </w:numPr>
        <w:ind w:left="0" w:firstLine="0"/>
        <w:outlineLvl w:val="9"/>
        <w:rPr>
          <w:rFonts w:ascii="Times New Roman" w:hAnsi="Times New Roman"/>
          <w:b w:val="0"/>
          <w:caps w:val="0"/>
        </w:rPr>
        <w:sectPr w:rsidR="00E45131" w:rsidRPr="002B5997" w:rsidSect="008E2945">
          <w:headerReference w:type="even" r:id="rId58"/>
          <w:headerReference w:type="default" r:id="rId59"/>
          <w:headerReference w:type="first" r:id="rId60"/>
          <w:pgSz w:w="11906" w:h="16838" w:code="9"/>
          <w:pgMar w:top="510" w:right="1021" w:bottom="567" w:left="1247" w:header="737" w:footer="680" w:gutter="0"/>
          <w:cols w:space="708"/>
          <w:docGrid w:linePitch="360"/>
        </w:sectPr>
      </w:pPr>
    </w:p>
    <w:p w:rsidR="00E45131" w:rsidRPr="00742BAE" w:rsidRDefault="001A05AA" w:rsidP="0035267C">
      <w:pPr>
        <w:pStyle w:val="S13"/>
        <w:numPr>
          <w:ilvl w:val="0"/>
          <w:numId w:val="11"/>
        </w:numPr>
        <w:ind w:left="0" w:firstLine="0"/>
      </w:pPr>
      <w:bookmarkStart w:id="890" w:name="_Toc343531147"/>
      <w:bookmarkStart w:id="891" w:name="_Toc384650759"/>
      <w:bookmarkStart w:id="892" w:name="_Toc389831596"/>
      <w:bookmarkStart w:id="893" w:name="_Toc431215524"/>
      <w:bookmarkStart w:id="894" w:name="_Toc456177078"/>
      <w:bookmarkStart w:id="895" w:name="_Toc17730789"/>
      <w:r w:rsidRPr="00742BAE">
        <w:rPr>
          <w:caps w:val="0"/>
        </w:rPr>
        <w:lastRenderedPageBreak/>
        <w:t>ОСОБЕННОСТИ ОСУЩЕСТВЛЕНИЯ ПЕРЕВОЗОК В ЗИМНЕЕ ВРЕМЯ</w:t>
      </w:r>
      <w:bookmarkEnd w:id="817"/>
      <w:bookmarkEnd w:id="890"/>
      <w:bookmarkEnd w:id="891"/>
      <w:bookmarkEnd w:id="892"/>
      <w:bookmarkEnd w:id="893"/>
      <w:bookmarkEnd w:id="894"/>
      <w:bookmarkEnd w:id="895"/>
    </w:p>
    <w:p w:rsidR="00C8569F" w:rsidRDefault="00C8569F" w:rsidP="00E45131">
      <w:pPr>
        <w:pStyle w:val="S4"/>
      </w:pPr>
    </w:p>
    <w:p w:rsidR="00E45131" w:rsidRPr="000A72D0" w:rsidRDefault="001A05AA" w:rsidP="007551FC">
      <w:pPr>
        <w:pStyle w:val="S24"/>
      </w:pPr>
      <w:bookmarkStart w:id="896" w:name="_Toc456177079"/>
      <w:bookmarkStart w:id="897" w:name="_Toc456253470"/>
      <w:bookmarkStart w:id="898" w:name="_Toc456801499"/>
      <w:bookmarkStart w:id="899" w:name="_Toc481745967"/>
      <w:bookmarkStart w:id="900" w:name="_Toc17730790"/>
      <w:r>
        <w:rPr>
          <w:caps w:val="0"/>
        </w:rPr>
        <w:t>13.1.</w:t>
      </w:r>
      <w:r>
        <w:rPr>
          <w:caps w:val="0"/>
        </w:rPr>
        <w:tab/>
      </w:r>
      <w:r w:rsidRPr="000A72D0">
        <w:rPr>
          <w:caps w:val="0"/>
        </w:rPr>
        <w:t>ВОДИТЕЛИ</w:t>
      </w:r>
      <w:r>
        <w:rPr>
          <w:caps w:val="0"/>
        </w:rPr>
        <w:t>/</w:t>
      </w:r>
      <w:bookmarkEnd w:id="896"/>
      <w:bookmarkEnd w:id="897"/>
      <w:bookmarkEnd w:id="898"/>
      <w:r>
        <w:rPr>
          <w:caps w:val="0"/>
        </w:rPr>
        <w:t>МАШИНИСТЫ</w:t>
      </w:r>
      <w:bookmarkEnd w:id="899"/>
      <w:bookmarkEnd w:id="900"/>
    </w:p>
    <w:p w:rsidR="00E45131" w:rsidRPr="00742BAE" w:rsidRDefault="00E45131" w:rsidP="00F31630"/>
    <w:p w:rsidR="00E45131" w:rsidRDefault="00E45131" w:rsidP="0035267C">
      <w:pPr>
        <w:pStyle w:val="S30"/>
        <w:keepNext w:val="0"/>
        <w:numPr>
          <w:ilvl w:val="2"/>
          <w:numId w:val="53"/>
        </w:numPr>
        <w:tabs>
          <w:tab w:val="left" w:pos="851"/>
          <w:tab w:val="left" w:pos="993"/>
        </w:tabs>
        <w:ind w:left="0" w:firstLine="0"/>
        <w:rPr>
          <w:rFonts w:ascii="Times New Roman" w:hAnsi="Times New Roman"/>
          <w:b w:val="0"/>
          <w:i w:val="0"/>
          <w:caps w:val="0"/>
          <w:sz w:val="24"/>
        </w:rPr>
      </w:pPr>
      <w:bookmarkStart w:id="901" w:name="_Toc450900792"/>
      <w:bookmarkStart w:id="902" w:name="_Toc456177080"/>
      <w:bookmarkStart w:id="903" w:name="_Toc456253471"/>
      <w:bookmarkStart w:id="904" w:name="_Toc456801500"/>
      <w:bookmarkStart w:id="905" w:name="_Toc466985690"/>
      <w:bookmarkStart w:id="906" w:name="_Toc466993632"/>
      <w:bookmarkStart w:id="907" w:name="_Toc477359344"/>
      <w:bookmarkStart w:id="908" w:name="_Toc481594194"/>
      <w:bookmarkStart w:id="909" w:name="_Toc481745968"/>
      <w:r w:rsidRPr="00B45B5B">
        <w:rPr>
          <w:rFonts w:ascii="Times New Roman" w:hAnsi="Times New Roman"/>
          <w:b w:val="0"/>
          <w:i w:val="0"/>
          <w:caps w:val="0"/>
          <w:sz w:val="24"/>
        </w:rPr>
        <w:t xml:space="preserve">До наступления осенне-зимнего периода с водительским составом службой БДД </w:t>
      </w:r>
      <w:r>
        <w:rPr>
          <w:rFonts w:ascii="Times New Roman" w:hAnsi="Times New Roman"/>
          <w:b w:val="0"/>
          <w:i w:val="0"/>
          <w:caps w:val="0"/>
          <w:sz w:val="24"/>
        </w:rPr>
        <w:t xml:space="preserve">подрядной/субподрядной организации </w:t>
      </w:r>
      <w:r w:rsidRPr="00B45B5B">
        <w:rPr>
          <w:rFonts w:ascii="Times New Roman" w:hAnsi="Times New Roman"/>
          <w:b w:val="0"/>
          <w:i w:val="0"/>
          <w:caps w:val="0"/>
          <w:sz w:val="24"/>
        </w:rPr>
        <w:t>должен быть проведен инструктаж по особенностям вождения в этот период, в программу которого необходимо включить вопросы обеспечения безопасности при движении по ледовым поверхностям, временным зимним</w:t>
      </w:r>
      <w:r w:rsidRPr="004E2F22">
        <w:rPr>
          <w:rFonts w:ascii="Times New Roman" w:hAnsi="Times New Roman"/>
          <w:b w:val="0"/>
          <w:i w:val="0"/>
          <w:caps w:val="0"/>
          <w:sz w:val="24"/>
        </w:rPr>
        <w:t xml:space="preserve"> дорогам и правила пользования переправой (при наличии). Необходимо учитывать, что устранение любых неисправностей в пути на морозе сопряжено с риском обморожения водителя</w:t>
      </w:r>
      <w:r w:rsidR="00E8425B">
        <w:rPr>
          <w:rFonts w:ascii="Times New Roman" w:hAnsi="Times New Roman"/>
          <w:b w:val="0"/>
          <w:i w:val="0"/>
          <w:caps w:val="0"/>
          <w:sz w:val="24"/>
        </w:rPr>
        <w:t>/ машиниста</w:t>
      </w:r>
      <w:r w:rsidRPr="004E2F22">
        <w:rPr>
          <w:rFonts w:ascii="Times New Roman" w:hAnsi="Times New Roman"/>
          <w:b w:val="0"/>
          <w:i w:val="0"/>
          <w:caps w:val="0"/>
          <w:sz w:val="24"/>
        </w:rPr>
        <w:t>, длительному простою ТС и/или его поломки.</w:t>
      </w:r>
      <w:bookmarkStart w:id="910" w:name="_Toc375729962"/>
      <w:bookmarkStart w:id="911" w:name="_Toc450900793"/>
      <w:bookmarkEnd w:id="901"/>
      <w:bookmarkEnd w:id="902"/>
      <w:bookmarkEnd w:id="903"/>
      <w:bookmarkEnd w:id="904"/>
      <w:bookmarkEnd w:id="905"/>
      <w:bookmarkEnd w:id="906"/>
      <w:bookmarkEnd w:id="907"/>
      <w:bookmarkEnd w:id="908"/>
      <w:bookmarkEnd w:id="909"/>
    </w:p>
    <w:p w:rsidR="00E45131" w:rsidRPr="00C7474D" w:rsidRDefault="00E45131" w:rsidP="00F31630">
      <w:pPr>
        <w:pStyle w:val="S4"/>
        <w:tabs>
          <w:tab w:val="left" w:pos="851"/>
        </w:tabs>
      </w:pPr>
    </w:p>
    <w:p w:rsidR="00E45131" w:rsidRPr="004E2F22" w:rsidRDefault="00E45131" w:rsidP="0035267C">
      <w:pPr>
        <w:pStyle w:val="S30"/>
        <w:keepNext w:val="0"/>
        <w:numPr>
          <w:ilvl w:val="2"/>
          <w:numId w:val="53"/>
        </w:numPr>
        <w:tabs>
          <w:tab w:val="left" w:pos="851"/>
          <w:tab w:val="left" w:pos="993"/>
        </w:tabs>
        <w:ind w:left="0" w:firstLine="0"/>
        <w:rPr>
          <w:rFonts w:ascii="Times New Roman" w:hAnsi="Times New Roman"/>
          <w:b w:val="0"/>
          <w:i w:val="0"/>
          <w:caps w:val="0"/>
          <w:sz w:val="24"/>
        </w:rPr>
      </w:pPr>
      <w:bookmarkStart w:id="912" w:name="_Toc456177081"/>
      <w:bookmarkStart w:id="913" w:name="_Toc456253472"/>
      <w:bookmarkStart w:id="914" w:name="_Toc456801501"/>
      <w:bookmarkStart w:id="915" w:name="_Toc466985691"/>
      <w:bookmarkStart w:id="916" w:name="_Toc466993633"/>
      <w:bookmarkStart w:id="917" w:name="_Toc477359345"/>
      <w:bookmarkStart w:id="918" w:name="_Toc481594195"/>
      <w:bookmarkStart w:id="919" w:name="_Toc481745969"/>
      <w:r w:rsidRPr="004E2F22">
        <w:rPr>
          <w:rFonts w:ascii="Times New Roman" w:hAnsi="Times New Roman"/>
          <w:b w:val="0"/>
          <w:i w:val="0"/>
          <w:caps w:val="0"/>
          <w:sz w:val="24"/>
        </w:rPr>
        <w:t>Водителям</w:t>
      </w:r>
      <w:r w:rsidR="00E8425B">
        <w:rPr>
          <w:rFonts w:ascii="Times New Roman" w:hAnsi="Times New Roman"/>
          <w:b w:val="0"/>
          <w:i w:val="0"/>
          <w:caps w:val="0"/>
          <w:sz w:val="24"/>
        </w:rPr>
        <w:t>/машинистам</w:t>
      </w:r>
      <w:r w:rsidRPr="004E2F22">
        <w:rPr>
          <w:rFonts w:ascii="Times New Roman" w:hAnsi="Times New Roman"/>
          <w:b w:val="0"/>
          <w:i w:val="0"/>
          <w:caps w:val="0"/>
          <w:sz w:val="24"/>
        </w:rPr>
        <w:t xml:space="preserve"> ТС запрещается самовольно изменять маршрут движения, двигаться по участкам ледового покрова рек, озер и других водоемов, не предусмотренных для проезда транспорта.</w:t>
      </w:r>
      <w:bookmarkEnd w:id="910"/>
      <w:bookmarkEnd w:id="911"/>
      <w:bookmarkEnd w:id="912"/>
      <w:bookmarkEnd w:id="913"/>
      <w:bookmarkEnd w:id="914"/>
      <w:bookmarkEnd w:id="915"/>
      <w:bookmarkEnd w:id="916"/>
      <w:bookmarkEnd w:id="917"/>
      <w:bookmarkEnd w:id="918"/>
      <w:bookmarkEnd w:id="919"/>
    </w:p>
    <w:p w:rsidR="00C8569F" w:rsidRDefault="00C8569F" w:rsidP="00F31630">
      <w:pPr>
        <w:pStyle w:val="S4"/>
      </w:pPr>
    </w:p>
    <w:p w:rsidR="00E45131" w:rsidRPr="00671938" w:rsidRDefault="00F31630" w:rsidP="007551FC">
      <w:pPr>
        <w:pStyle w:val="S24"/>
      </w:pPr>
      <w:bookmarkStart w:id="920" w:name="_Toc456177082"/>
      <w:bookmarkStart w:id="921" w:name="_Toc456253473"/>
      <w:bookmarkStart w:id="922" w:name="_Toc456801502"/>
      <w:bookmarkStart w:id="923" w:name="_Toc481745970"/>
      <w:bookmarkStart w:id="924" w:name="_Toc17730791"/>
      <w:r w:rsidRPr="00671938">
        <w:t>13.2.</w:t>
      </w:r>
      <w:r w:rsidRPr="00671938">
        <w:tab/>
      </w:r>
      <w:r w:rsidR="00E45131" w:rsidRPr="00671938">
        <w:t>ТРАНСПОРТНЫЕ СРЕДСТВА</w:t>
      </w:r>
      <w:bookmarkEnd w:id="920"/>
      <w:bookmarkEnd w:id="921"/>
      <w:bookmarkEnd w:id="922"/>
      <w:bookmarkEnd w:id="923"/>
      <w:bookmarkEnd w:id="924"/>
    </w:p>
    <w:p w:rsidR="00E45131" w:rsidRPr="00671938" w:rsidRDefault="00E45131" w:rsidP="00F31630">
      <w:pPr>
        <w:pStyle w:val="19"/>
        <w:suppressAutoHyphens/>
        <w:rPr>
          <w:rFonts w:ascii="Times New Roman" w:hAnsi="Times New Roman"/>
        </w:rPr>
      </w:pPr>
    </w:p>
    <w:p w:rsidR="00E45131" w:rsidRPr="00671938" w:rsidRDefault="00E45131" w:rsidP="0035267C">
      <w:pPr>
        <w:pStyle w:val="S30"/>
        <w:keepNext w:val="0"/>
        <w:numPr>
          <w:ilvl w:val="2"/>
          <w:numId w:val="54"/>
        </w:numPr>
        <w:tabs>
          <w:tab w:val="left" w:pos="851"/>
          <w:tab w:val="left" w:pos="993"/>
        </w:tabs>
        <w:spacing w:before="120" w:after="120"/>
        <w:ind w:left="0" w:firstLine="0"/>
        <w:rPr>
          <w:rFonts w:ascii="Times New Roman" w:hAnsi="Times New Roman"/>
          <w:b w:val="0"/>
          <w:i w:val="0"/>
          <w:caps w:val="0"/>
          <w:sz w:val="24"/>
        </w:rPr>
      </w:pPr>
      <w:bookmarkStart w:id="925" w:name="_Toc450900794"/>
      <w:bookmarkStart w:id="926" w:name="_Toc456177083"/>
      <w:bookmarkStart w:id="927" w:name="_Toc456253474"/>
      <w:bookmarkStart w:id="928" w:name="_Toc456801503"/>
      <w:bookmarkStart w:id="929" w:name="_Toc466985693"/>
      <w:bookmarkStart w:id="930" w:name="_Toc466993635"/>
      <w:bookmarkStart w:id="931" w:name="_Toc477359347"/>
      <w:bookmarkStart w:id="932" w:name="_Toc481594197"/>
      <w:bookmarkStart w:id="933" w:name="_Toc481745971"/>
      <w:r w:rsidRPr="00671938">
        <w:rPr>
          <w:rFonts w:ascii="Times New Roman" w:hAnsi="Times New Roman"/>
          <w:b w:val="0"/>
          <w:i w:val="0"/>
          <w:caps w:val="0"/>
          <w:sz w:val="24"/>
        </w:rPr>
        <w:t xml:space="preserve">При работе в условиях Крайнего севера и районах приравненных к ним необходимо в соответствии с планами подготовки к осеннее-зимнему периоду в установленном в </w:t>
      </w:r>
      <w:r w:rsidR="00D009B1" w:rsidRPr="00D009B1">
        <w:rPr>
          <w:rFonts w:ascii="Times New Roman" w:hAnsi="Times New Roman"/>
          <w:b w:val="0"/>
          <w:i w:val="0"/>
          <w:caps w:val="0"/>
          <w:sz w:val="24"/>
        </w:rPr>
        <w:t>подрядной/субподрядной организации</w:t>
      </w:r>
      <w:r w:rsidRPr="00671938">
        <w:rPr>
          <w:rFonts w:ascii="Times New Roman" w:hAnsi="Times New Roman"/>
          <w:b w:val="0"/>
          <w:i w:val="0"/>
          <w:caps w:val="0"/>
          <w:sz w:val="24"/>
        </w:rPr>
        <w:t xml:space="preserve"> порядке подготовить в достаточном количестве средства для утепления ТС.</w:t>
      </w:r>
      <w:bookmarkStart w:id="934" w:name="_Toc450900795"/>
      <w:bookmarkEnd w:id="925"/>
      <w:bookmarkEnd w:id="926"/>
      <w:bookmarkEnd w:id="927"/>
      <w:bookmarkEnd w:id="928"/>
      <w:bookmarkEnd w:id="929"/>
      <w:bookmarkEnd w:id="930"/>
      <w:bookmarkEnd w:id="931"/>
      <w:bookmarkEnd w:id="932"/>
      <w:bookmarkEnd w:id="933"/>
    </w:p>
    <w:p w:rsidR="00E45131" w:rsidRPr="00671938" w:rsidRDefault="00E45131" w:rsidP="0035267C">
      <w:pPr>
        <w:pStyle w:val="S30"/>
        <w:keepNext w:val="0"/>
        <w:numPr>
          <w:ilvl w:val="2"/>
          <w:numId w:val="54"/>
        </w:numPr>
        <w:tabs>
          <w:tab w:val="left" w:pos="851"/>
          <w:tab w:val="left" w:pos="993"/>
        </w:tabs>
        <w:spacing w:before="120" w:after="120"/>
        <w:ind w:left="0" w:firstLine="0"/>
        <w:rPr>
          <w:rFonts w:ascii="Times New Roman" w:hAnsi="Times New Roman"/>
          <w:b w:val="0"/>
          <w:i w:val="0"/>
          <w:caps w:val="0"/>
          <w:sz w:val="24"/>
        </w:rPr>
      </w:pPr>
      <w:bookmarkStart w:id="935" w:name="_Toc456177084"/>
      <w:bookmarkStart w:id="936" w:name="_Toc456253475"/>
      <w:bookmarkStart w:id="937" w:name="_Toc456801504"/>
      <w:bookmarkStart w:id="938" w:name="_Toc466985694"/>
      <w:bookmarkStart w:id="939" w:name="_Toc466993636"/>
      <w:bookmarkStart w:id="940" w:name="_Toc477359348"/>
      <w:bookmarkStart w:id="941" w:name="_Toc481594198"/>
      <w:bookmarkStart w:id="942" w:name="_Toc481745972"/>
      <w:r w:rsidRPr="00671938">
        <w:rPr>
          <w:rFonts w:ascii="Times New Roman" w:hAnsi="Times New Roman"/>
          <w:b w:val="0"/>
          <w:i w:val="0"/>
          <w:caps w:val="0"/>
          <w:sz w:val="24"/>
        </w:rPr>
        <w:t>При сохранении температуры окружающего воздуха в течение 5 суток ниже + 5°С, до наступления отрицательных температур, необходимо установить на ТС зимние шины</w:t>
      </w:r>
      <w:r w:rsidR="00585AC7" w:rsidRPr="00671938">
        <w:rPr>
          <w:rFonts w:ascii="Times New Roman" w:hAnsi="Times New Roman"/>
          <w:b w:val="0"/>
          <w:i w:val="0"/>
          <w:caps w:val="0"/>
          <w:sz w:val="24"/>
        </w:rPr>
        <w:t>.</w:t>
      </w:r>
      <w:r w:rsidR="00585AC7" w:rsidRPr="00671938">
        <w:rPr>
          <w:rFonts w:ascii="Times New Roman" w:eastAsia="Calibri" w:hAnsi="Times New Roman"/>
          <w:b w:val="0"/>
          <w:i w:val="0"/>
          <w:caps w:val="0"/>
          <w:sz w:val="24"/>
          <w:szCs w:val="22"/>
          <w:lang w:eastAsia="en-US"/>
        </w:rPr>
        <w:t xml:space="preserve"> </w:t>
      </w:r>
      <w:r w:rsidR="00585AC7" w:rsidRPr="00671938">
        <w:rPr>
          <w:rFonts w:ascii="Times New Roman" w:hAnsi="Times New Roman"/>
          <w:b w:val="0"/>
          <w:i w:val="0"/>
          <w:caps w:val="0"/>
          <w:sz w:val="24"/>
        </w:rPr>
        <w:t>Легковой автотранспорт</w:t>
      </w:r>
      <w:r w:rsidR="00D009B1">
        <w:rPr>
          <w:rFonts w:ascii="Times New Roman" w:hAnsi="Times New Roman"/>
          <w:b w:val="0"/>
          <w:i w:val="0"/>
          <w:caps w:val="0"/>
          <w:sz w:val="24"/>
        </w:rPr>
        <w:t xml:space="preserve"> (категории «В»)</w:t>
      </w:r>
      <w:r w:rsidR="00585AC7" w:rsidRPr="00671938">
        <w:rPr>
          <w:rFonts w:ascii="Times New Roman" w:hAnsi="Times New Roman"/>
          <w:b w:val="0"/>
          <w:i w:val="0"/>
          <w:caps w:val="0"/>
          <w:sz w:val="24"/>
        </w:rPr>
        <w:t>, а также микроавтобусы должны быть обеспечены ошипованными зимними шинами</w:t>
      </w:r>
      <w:r w:rsidRPr="00671938">
        <w:rPr>
          <w:rFonts w:ascii="Times New Roman" w:hAnsi="Times New Roman"/>
          <w:b w:val="0"/>
          <w:i w:val="0"/>
          <w:caps w:val="0"/>
          <w:sz w:val="24"/>
        </w:rPr>
        <w:t>.</w:t>
      </w:r>
      <w:bookmarkEnd w:id="934"/>
      <w:bookmarkEnd w:id="935"/>
      <w:bookmarkEnd w:id="936"/>
      <w:bookmarkEnd w:id="937"/>
      <w:bookmarkEnd w:id="938"/>
      <w:bookmarkEnd w:id="939"/>
      <w:bookmarkEnd w:id="940"/>
      <w:bookmarkEnd w:id="941"/>
      <w:bookmarkEnd w:id="942"/>
    </w:p>
    <w:p w:rsidR="00E45131" w:rsidRPr="00671938" w:rsidRDefault="00E45131" w:rsidP="0035267C">
      <w:pPr>
        <w:pStyle w:val="S30"/>
        <w:keepNext w:val="0"/>
        <w:numPr>
          <w:ilvl w:val="2"/>
          <w:numId w:val="54"/>
        </w:numPr>
        <w:tabs>
          <w:tab w:val="left" w:pos="851"/>
          <w:tab w:val="left" w:pos="993"/>
        </w:tabs>
        <w:spacing w:before="120" w:after="120"/>
        <w:ind w:left="0" w:firstLine="0"/>
        <w:rPr>
          <w:rFonts w:ascii="Times New Roman" w:hAnsi="Times New Roman"/>
          <w:b w:val="0"/>
          <w:i w:val="0"/>
          <w:caps w:val="0"/>
          <w:sz w:val="24"/>
        </w:rPr>
      </w:pPr>
      <w:bookmarkStart w:id="943" w:name="_Toc450900796"/>
      <w:bookmarkStart w:id="944" w:name="_Toc456177085"/>
      <w:bookmarkStart w:id="945" w:name="_Toc456253476"/>
      <w:bookmarkStart w:id="946" w:name="_Toc456801505"/>
      <w:bookmarkStart w:id="947" w:name="_Toc466985695"/>
      <w:bookmarkStart w:id="948" w:name="_Toc466993637"/>
      <w:bookmarkStart w:id="949" w:name="_Toc477359349"/>
      <w:bookmarkStart w:id="950" w:name="_Toc481594199"/>
      <w:bookmarkStart w:id="951" w:name="_Toc481745973"/>
      <w:r w:rsidRPr="00671938">
        <w:rPr>
          <w:rFonts w:ascii="Times New Roman" w:hAnsi="Times New Roman"/>
          <w:b w:val="0"/>
          <w:i w:val="0"/>
          <w:caps w:val="0"/>
          <w:sz w:val="24"/>
        </w:rPr>
        <w:t>Запрещена эксплуатация ТС, на которых не произведена замена горюче-смазочных материалов на зимние, в соответствии с правилами эксплуатации ТС определенными заводом изготовителем.</w:t>
      </w:r>
      <w:bookmarkEnd w:id="943"/>
      <w:bookmarkEnd w:id="944"/>
      <w:bookmarkEnd w:id="945"/>
      <w:bookmarkEnd w:id="946"/>
      <w:bookmarkEnd w:id="947"/>
      <w:bookmarkEnd w:id="948"/>
      <w:bookmarkEnd w:id="949"/>
      <w:bookmarkEnd w:id="950"/>
      <w:bookmarkEnd w:id="951"/>
      <w:r w:rsidRPr="00671938">
        <w:rPr>
          <w:rFonts w:ascii="Times New Roman" w:hAnsi="Times New Roman"/>
          <w:b w:val="0"/>
          <w:i w:val="0"/>
          <w:caps w:val="0"/>
          <w:sz w:val="24"/>
        </w:rPr>
        <w:t xml:space="preserve"> </w:t>
      </w:r>
    </w:p>
    <w:p w:rsidR="00E45131" w:rsidRPr="00671938" w:rsidRDefault="00E45131" w:rsidP="0035267C">
      <w:pPr>
        <w:pStyle w:val="S30"/>
        <w:keepNext w:val="0"/>
        <w:numPr>
          <w:ilvl w:val="2"/>
          <w:numId w:val="54"/>
        </w:numPr>
        <w:tabs>
          <w:tab w:val="left" w:pos="851"/>
          <w:tab w:val="left" w:pos="993"/>
        </w:tabs>
        <w:spacing w:before="120" w:after="120"/>
        <w:ind w:left="0" w:firstLine="0"/>
        <w:rPr>
          <w:rFonts w:ascii="Times New Roman" w:hAnsi="Times New Roman"/>
          <w:b w:val="0"/>
          <w:i w:val="0"/>
          <w:caps w:val="0"/>
          <w:sz w:val="24"/>
        </w:rPr>
      </w:pPr>
      <w:bookmarkStart w:id="952" w:name="_Toc450900797"/>
      <w:bookmarkStart w:id="953" w:name="_Toc456177086"/>
      <w:bookmarkStart w:id="954" w:name="_Toc456253477"/>
      <w:bookmarkStart w:id="955" w:name="_Toc456801506"/>
      <w:bookmarkStart w:id="956" w:name="_Toc466985696"/>
      <w:bookmarkStart w:id="957" w:name="_Toc466993638"/>
      <w:bookmarkStart w:id="958" w:name="_Toc477359350"/>
      <w:bookmarkStart w:id="959" w:name="_Toc481594200"/>
      <w:bookmarkStart w:id="960" w:name="_Toc481745974"/>
      <w:r w:rsidRPr="00671938">
        <w:rPr>
          <w:rFonts w:ascii="Times New Roman" w:hAnsi="Times New Roman"/>
          <w:b w:val="0"/>
          <w:i w:val="0"/>
          <w:caps w:val="0"/>
          <w:sz w:val="24"/>
        </w:rPr>
        <w:t>Все ТС, в том числе вахтовые автомобили и автобусы, должны эксплуатироваться с исправными отопительными устройствами кабин и салонов</w:t>
      </w:r>
      <w:r w:rsidR="006F52D9" w:rsidRPr="00671938">
        <w:rPr>
          <w:rFonts w:ascii="Times New Roman" w:hAnsi="Times New Roman"/>
          <w:b w:val="0"/>
          <w:i w:val="0"/>
          <w:caps w:val="0"/>
          <w:sz w:val="24"/>
        </w:rPr>
        <w:t>, а также при необходимости должны быть укомплектованы дополнительными отопительными устройствами</w:t>
      </w:r>
      <w:r w:rsidRPr="00671938">
        <w:rPr>
          <w:rFonts w:ascii="Times New Roman" w:hAnsi="Times New Roman"/>
          <w:b w:val="0"/>
          <w:i w:val="0"/>
          <w:caps w:val="0"/>
          <w:sz w:val="24"/>
        </w:rPr>
        <w:t>. Конструкция систем отопления должна исключать возможность попадания выхлопных газов в кабину или салон ТС. Запрещается использование самодельных отопительных систем, отопительных систем не отвечающих требованиям ГОСТ Р 50993.</w:t>
      </w:r>
      <w:bookmarkEnd w:id="952"/>
      <w:bookmarkEnd w:id="953"/>
      <w:bookmarkEnd w:id="954"/>
      <w:bookmarkEnd w:id="955"/>
      <w:bookmarkEnd w:id="956"/>
      <w:bookmarkEnd w:id="957"/>
      <w:bookmarkEnd w:id="958"/>
      <w:bookmarkEnd w:id="959"/>
      <w:bookmarkEnd w:id="960"/>
    </w:p>
    <w:p w:rsidR="00E45131" w:rsidRPr="00671938" w:rsidRDefault="00E45131" w:rsidP="0035267C">
      <w:pPr>
        <w:pStyle w:val="S30"/>
        <w:keepNext w:val="0"/>
        <w:numPr>
          <w:ilvl w:val="2"/>
          <w:numId w:val="54"/>
        </w:numPr>
        <w:tabs>
          <w:tab w:val="left" w:pos="851"/>
          <w:tab w:val="left" w:pos="993"/>
        </w:tabs>
        <w:spacing w:before="120" w:after="120"/>
        <w:ind w:left="0" w:firstLine="0"/>
        <w:rPr>
          <w:rFonts w:ascii="Times New Roman" w:hAnsi="Times New Roman"/>
          <w:b w:val="0"/>
          <w:i w:val="0"/>
          <w:caps w:val="0"/>
          <w:sz w:val="24"/>
        </w:rPr>
      </w:pPr>
      <w:bookmarkStart w:id="961" w:name="_Toc450900798"/>
      <w:bookmarkStart w:id="962" w:name="_Toc456177087"/>
      <w:bookmarkStart w:id="963" w:name="_Toc456253478"/>
      <w:bookmarkStart w:id="964" w:name="_Toc456801507"/>
      <w:bookmarkStart w:id="965" w:name="_Toc466985697"/>
      <w:bookmarkStart w:id="966" w:name="_Toc466993639"/>
      <w:bookmarkStart w:id="967" w:name="_Toc477359351"/>
      <w:bookmarkStart w:id="968" w:name="_Toc481594201"/>
      <w:bookmarkStart w:id="969" w:name="_Toc481745975"/>
      <w:r w:rsidRPr="00671938">
        <w:rPr>
          <w:rFonts w:ascii="Times New Roman" w:hAnsi="Times New Roman"/>
          <w:b w:val="0"/>
          <w:i w:val="0"/>
          <w:caps w:val="0"/>
          <w:sz w:val="24"/>
        </w:rPr>
        <w:t>ТС перед выходом в рейс должно быть укомплектовано исправным оборудованием: лопатой, тросом или жестким буксиром. Легковые ТС и микроавтобусы должны быть укомплектованы</w:t>
      </w:r>
      <w:r w:rsidRPr="00671938" w:rsidDel="00651925">
        <w:rPr>
          <w:rFonts w:ascii="Times New Roman" w:hAnsi="Times New Roman"/>
          <w:b w:val="0"/>
          <w:i w:val="0"/>
          <w:caps w:val="0"/>
          <w:sz w:val="24"/>
        </w:rPr>
        <w:t xml:space="preserve"> </w:t>
      </w:r>
      <w:r w:rsidRPr="00671938">
        <w:rPr>
          <w:rFonts w:ascii="Times New Roman" w:hAnsi="Times New Roman"/>
          <w:b w:val="0"/>
          <w:i w:val="0"/>
          <w:caps w:val="0"/>
          <w:sz w:val="24"/>
        </w:rPr>
        <w:t xml:space="preserve">лопатой и тросом, а также иным инструментом, который может потребоваться при выполнении рейса. Указанное оборудование должно быть закреплено или размещено в багажных отделениях ТС. Все ТС должны иметь средства связи с </w:t>
      </w:r>
      <w:r w:rsidR="005114C0">
        <w:rPr>
          <w:rFonts w:ascii="Times New Roman" w:hAnsi="Times New Roman"/>
          <w:b w:val="0"/>
          <w:i w:val="0"/>
          <w:caps w:val="0"/>
          <w:sz w:val="24"/>
        </w:rPr>
        <w:t>производственно-</w:t>
      </w:r>
      <w:r w:rsidRPr="00671938">
        <w:rPr>
          <w:rFonts w:ascii="Times New Roman" w:hAnsi="Times New Roman"/>
          <w:b w:val="0"/>
          <w:i w:val="0"/>
          <w:caps w:val="0"/>
          <w:sz w:val="24"/>
        </w:rPr>
        <w:t>диспетчер</w:t>
      </w:r>
      <w:r w:rsidR="005114C0">
        <w:rPr>
          <w:rFonts w:ascii="Times New Roman" w:hAnsi="Times New Roman"/>
          <w:b w:val="0"/>
          <w:i w:val="0"/>
          <w:caps w:val="0"/>
          <w:sz w:val="24"/>
        </w:rPr>
        <w:t>скими службами</w:t>
      </w:r>
      <w:r w:rsidRPr="00671938">
        <w:t xml:space="preserve"> </w:t>
      </w:r>
      <w:r w:rsidR="006F52D9" w:rsidRPr="00671938">
        <w:rPr>
          <w:rFonts w:ascii="Times New Roman" w:hAnsi="Times New Roman"/>
          <w:b w:val="0"/>
          <w:i w:val="0"/>
          <w:caps w:val="0"/>
          <w:sz w:val="24"/>
        </w:rPr>
        <w:t>Общества</w:t>
      </w:r>
      <w:r w:rsidRPr="00671938">
        <w:rPr>
          <w:rFonts w:ascii="Times New Roman" w:hAnsi="Times New Roman"/>
          <w:b w:val="0"/>
          <w:i w:val="0"/>
          <w:caps w:val="0"/>
          <w:sz w:val="24"/>
        </w:rPr>
        <w:t>, подрядной/субподрядной организации или службой БДД при отсутствии диспетчерской службы.</w:t>
      </w:r>
      <w:bookmarkEnd w:id="961"/>
      <w:bookmarkEnd w:id="962"/>
      <w:bookmarkEnd w:id="963"/>
      <w:bookmarkEnd w:id="964"/>
      <w:bookmarkEnd w:id="965"/>
      <w:bookmarkEnd w:id="966"/>
      <w:bookmarkEnd w:id="967"/>
      <w:bookmarkEnd w:id="968"/>
      <w:bookmarkEnd w:id="969"/>
    </w:p>
    <w:p w:rsidR="00E45131" w:rsidRPr="00671938" w:rsidRDefault="00E45131" w:rsidP="0035267C">
      <w:pPr>
        <w:pStyle w:val="S30"/>
        <w:keepNext w:val="0"/>
        <w:numPr>
          <w:ilvl w:val="2"/>
          <w:numId w:val="54"/>
        </w:numPr>
        <w:tabs>
          <w:tab w:val="left" w:pos="851"/>
          <w:tab w:val="left" w:pos="993"/>
        </w:tabs>
        <w:spacing w:before="120" w:after="120"/>
        <w:ind w:left="0" w:firstLine="0"/>
        <w:rPr>
          <w:rFonts w:ascii="Times New Roman" w:hAnsi="Times New Roman"/>
          <w:b w:val="0"/>
          <w:i w:val="0"/>
          <w:caps w:val="0"/>
          <w:sz w:val="24"/>
        </w:rPr>
      </w:pPr>
      <w:bookmarkStart w:id="970" w:name="_Toc450900799"/>
      <w:bookmarkStart w:id="971" w:name="_Toc456177088"/>
      <w:bookmarkStart w:id="972" w:name="_Toc456253479"/>
      <w:bookmarkStart w:id="973" w:name="_Toc456801508"/>
      <w:bookmarkStart w:id="974" w:name="_Toc466985698"/>
      <w:bookmarkStart w:id="975" w:name="_Toc466993640"/>
      <w:bookmarkStart w:id="976" w:name="_Toc477359352"/>
      <w:bookmarkStart w:id="977" w:name="_Toc481594202"/>
      <w:bookmarkStart w:id="978" w:name="_Toc481745976"/>
      <w:bookmarkStart w:id="979" w:name="_Toc375729960"/>
      <w:r w:rsidRPr="00671938">
        <w:rPr>
          <w:rFonts w:ascii="Times New Roman" w:hAnsi="Times New Roman"/>
          <w:b w:val="0"/>
          <w:i w:val="0"/>
          <w:caps w:val="0"/>
          <w:sz w:val="24"/>
        </w:rPr>
        <w:t>При выезде в рейс необходимо тщательно проверить техническую исправность ТС, регулировку механизмов и систем, а также целостность и надежность всех элементов зимней оснастки, особенно утепления двигателя и радиатора, утепления и обогрева кабины.</w:t>
      </w:r>
      <w:bookmarkEnd w:id="970"/>
      <w:bookmarkEnd w:id="971"/>
      <w:bookmarkEnd w:id="972"/>
      <w:bookmarkEnd w:id="973"/>
      <w:bookmarkEnd w:id="974"/>
      <w:bookmarkEnd w:id="975"/>
      <w:bookmarkEnd w:id="976"/>
      <w:bookmarkEnd w:id="977"/>
      <w:bookmarkEnd w:id="978"/>
    </w:p>
    <w:p w:rsidR="00E45131" w:rsidRPr="00671938" w:rsidRDefault="00E45131" w:rsidP="0035267C">
      <w:pPr>
        <w:pStyle w:val="S30"/>
        <w:keepNext w:val="0"/>
        <w:numPr>
          <w:ilvl w:val="2"/>
          <w:numId w:val="54"/>
        </w:numPr>
        <w:tabs>
          <w:tab w:val="left" w:pos="851"/>
          <w:tab w:val="left" w:pos="993"/>
        </w:tabs>
        <w:spacing w:before="120" w:after="120"/>
        <w:ind w:left="0" w:firstLine="0"/>
        <w:rPr>
          <w:rFonts w:ascii="Times New Roman" w:hAnsi="Times New Roman"/>
          <w:b w:val="0"/>
          <w:i w:val="0"/>
          <w:caps w:val="0"/>
          <w:sz w:val="24"/>
        </w:rPr>
      </w:pPr>
      <w:bookmarkStart w:id="980" w:name="_Toc450900800"/>
      <w:bookmarkStart w:id="981" w:name="_Toc456177089"/>
      <w:bookmarkStart w:id="982" w:name="_Toc456253480"/>
      <w:bookmarkStart w:id="983" w:name="_Toc456801509"/>
      <w:bookmarkStart w:id="984" w:name="_Toc466985699"/>
      <w:bookmarkStart w:id="985" w:name="_Toc466993641"/>
      <w:bookmarkStart w:id="986" w:name="_Toc477359353"/>
      <w:bookmarkStart w:id="987" w:name="_Toc481594203"/>
      <w:bookmarkStart w:id="988" w:name="_Toc481745977"/>
      <w:bookmarkEnd w:id="979"/>
      <w:r w:rsidRPr="00671938">
        <w:rPr>
          <w:rFonts w:ascii="Times New Roman" w:hAnsi="Times New Roman"/>
          <w:b w:val="0"/>
          <w:i w:val="0"/>
          <w:caps w:val="0"/>
          <w:sz w:val="24"/>
        </w:rPr>
        <w:t xml:space="preserve">Заблаговременно должны быть проведены сезонные инструктажи согласно </w:t>
      </w:r>
      <w:r w:rsidRPr="00671938">
        <w:rPr>
          <w:rFonts w:ascii="Times New Roman" w:hAnsi="Times New Roman"/>
          <w:b w:val="0"/>
          <w:i w:val="0"/>
          <w:caps w:val="0"/>
          <w:sz w:val="24"/>
        </w:rPr>
        <w:br/>
        <w:t>РД-200-РСФСР-12-0071-86</w:t>
      </w:r>
      <w:r w:rsidR="001439F5" w:rsidRPr="00671938">
        <w:rPr>
          <w:rFonts w:ascii="Times New Roman" w:hAnsi="Times New Roman"/>
          <w:b w:val="0"/>
          <w:i w:val="0"/>
          <w:caps w:val="0"/>
          <w:sz w:val="24"/>
        </w:rPr>
        <w:t>-</w:t>
      </w:r>
      <w:r w:rsidRPr="00671938">
        <w:rPr>
          <w:rFonts w:ascii="Times New Roman" w:hAnsi="Times New Roman"/>
          <w:b w:val="0"/>
          <w:i w:val="0"/>
          <w:caps w:val="0"/>
          <w:sz w:val="24"/>
        </w:rPr>
        <w:t>09</w:t>
      </w:r>
      <w:bookmarkEnd w:id="980"/>
      <w:r w:rsidRPr="00671938">
        <w:rPr>
          <w:rFonts w:ascii="Times New Roman" w:hAnsi="Times New Roman"/>
          <w:b w:val="0"/>
          <w:i w:val="0"/>
          <w:caps w:val="0"/>
          <w:sz w:val="24"/>
        </w:rPr>
        <w:t>.</w:t>
      </w:r>
      <w:bookmarkEnd w:id="981"/>
      <w:bookmarkEnd w:id="982"/>
      <w:bookmarkEnd w:id="983"/>
      <w:bookmarkEnd w:id="984"/>
      <w:bookmarkEnd w:id="985"/>
      <w:bookmarkEnd w:id="986"/>
      <w:bookmarkEnd w:id="987"/>
      <w:bookmarkEnd w:id="988"/>
    </w:p>
    <w:p w:rsidR="00E45131" w:rsidRPr="00671938" w:rsidRDefault="00E45131" w:rsidP="0035267C">
      <w:pPr>
        <w:pStyle w:val="S30"/>
        <w:keepNext w:val="0"/>
        <w:numPr>
          <w:ilvl w:val="2"/>
          <w:numId w:val="54"/>
        </w:numPr>
        <w:tabs>
          <w:tab w:val="left" w:pos="851"/>
          <w:tab w:val="left" w:pos="993"/>
        </w:tabs>
        <w:spacing w:before="120" w:after="120"/>
        <w:ind w:left="0" w:firstLine="0"/>
        <w:rPr>
          <w:rFonts w:ascii="Times New Roman" w:hAnsi="Times New Roman"/>
          <w:b w:val="0"/>
          <w:i w:val="0"/>
          <w:caps w:val="0"/>
          <w:sz w:val="24"/>
        </w:rPr>
      </w:pPr>
      <w:bookmarkStart w:id="989" w:name="_Toc456177090"/>
      <w:bookmarkStart w:id="990" w:name="_Toc456253481"/>
      <w:bookmarkStart w:id="991" w:name="_Toc456801510"/>
      <w:bookmarkStart w:id="992" w:name="_Toc466985700"/>
      <w:bookmarkStart w:id="993" w:name="_Toc466993642"/>
      <w:bookmarkStart w:id="994" w:name="_Toc477359354"/>
      <w:bookmarkStart w:id="995" w:name="_Toc481594204"/>
      <w:bookmarkStart w:id="996" w:name="_Toc481745978"/>
      <w:r w:rsidRPr="00671938">
        <w:rPr>
          <w:rFonts w:ascii="Times New Roman" w:hAnsi="Times New Roman"/>
          <w:b w:val="0"/>
          <w:i w:val="0"/>
          <w:caps w:val="0"/>
          <w:sz w:val="24"/>
        </w:rPr>
        <w:lastRenderedPageBreak/>
        <w:t>При направлении в дальний рейс ТС должны дополнительно снабжаться металлическими козелками, предохранительной вилкой для замочного колеса (при наличии таких колёс), цепями противоскольжения (при условии поездок по бездорожью и автозимникам).</w:t>
      </w:r>
      <w:bookmarkEnd w:id="989"/>
      <w:bookmarkEnd w:id="990"/>
      <w:bookmarkEnd w:id="991"/>
      <w:bookmarkEnd w:id="992"/>
      <w:bookmarkEnd w:id="993"/>
      <w:bookmarkEnd w:id="994"/>
      <w:bookmarkEnd w:id="995"/>
      <w:bookmarkEnd w:id="996"/>
    </w:p>
    <w:p w:rsidR="00E45131" w:rsidRPr="00671938" w:rsidRDefault="00E45131" w:rsidP="00E45131">
      <w:pPr>
        <w:pStyle w:val="S4"/>
      </w:pPr>
    </w:p>
    <w:p w:rsidR="00E45131" w:rsidRPr="00671938" w:rsidRDefault="001A05AA" w:rsidP="007551FC">
      <w:pPr>
        <w:pStyle w:val="S24"/>
      </w:pPr>
      <w:bookmarkStart w:id="997" w:name="_Toc456177091"/>
      <w:bookmarkStart w:id="998" w:name="_Toc456253482"/>
      <w:bookmarkStart w:id="999" w:name="_Toc456801511"/>
      <w:bookmarkStart w:id="1000" w:name="_Toc481745979"/>
      <w:bookmarkStart w:id="1001" w:name="_Toc17730792"/>
      <w:r w:rsidRPr="00671938">
        <w:rPr>
          <w:caps w:val="0"/>
        </w:rPr>
        <w:t>13.3.</w:t>
      </w:r>
      <w:r w:rsidRPr="00671938">
        <w:rPr>
          <w:caps w:val="0"/>
        </w:rPr>
        <w:tab/>
        <w:t>АВТОЗИМНИКИ, ЛЕДОВЫЕ ПЕРЕПРАВЫ, МЕТЕОУСЛОВИЯ</w:t>
      </w:r>
      <w:bookmarkEnd w:id="997"/>
      <w:bookmarkEnd w:id="998"/>
      <w:bookmarkEnd w:id="999"/>
      <w:bookmarkEnd w:id="1000"/>
      <w:bookmarkEnd w:id="1001"/>
    </w:p>
    <w:p w:rsidR="00E45131" w:rsidRPr="00671938" w:rsidRDefault="00E45131" w:rsidP="00E45131">
      <w:pPr>
        <w:pStyle w:val="19"/>
        <w:suppressAutoHyphens/>
        <w:jc w:val="left"/>
        <w:rPr>
          <w:rFonts w:ascii="Times New Roman" w:hAnsi="Times New Roman"/>
        </w:rPr>
      </w:pPr>
    </w:p>
    <w:p w:rsidR="00E45131" w:rsidRPr="00671938" w:rsidRDefault="00E45131" w:rsidP="0035267C">
      <w:pPr>
        <w:pStyle w:val="S30"/>
        <w:keepNext w:val="0"/>
        <w:numPr>
          <w:ilvl w:val="2"/>
          <w:numId w:val="55"/>
        </w:numPr>
        <w:tabs>
          <w:tab w:val="left" w:pos="851"/>
          <w:tab w:val="left" w:pos="993"/>
        </w:tabs>
        <w:spacing w:before="120" w:after="120"/>
        <w:ind w:left="0" w:firstLine="0"/>
        <w:rPr>
          <w:rFonts w:ascii="Times New Roman" w:hAnsi="Times New Roman"/>
          <w:b w:val="0"/>
          <w:i w:val="0"/>
          <w:caps w:val="0"/>
          <w:sz w:val="24"/>
        </w:rPr>
      </w:pPr>
      <w:bookmarkStart w:id="1002" w:name="_Toc450900801"/>
      <w:bookmarkStart w:id="1003" w:name="_Toc456177092"/>
      <w:bookmarkStart w:id="1004" w:name="_Toc456253483"/>
      <w:bookmarkStart w:id="1005" w:name="_Toc456801512"/>
      <w:bookmarkStart w:id="1006" w:name="_Toc466985702"/>
      <w:bookmarkStart w:id="1007" w:name="_Toc466993644"/>
      <w:bookmarkStart w:id="1008" w:name="_Toc477359356"/>
      <w:bookmarkStart w:id="1009" w:name="_Toc481594206"/>
      <w:bookmarkStart w:id="1010" w:name="_Toc481745980"/>
      <w:r w:rsidRPr="00671938">
        <w:rPr>
          <w:rFonts w:ascii="Times New Roman" w:hAnsi="Times New Roman"/>
          <w:b w:val="0"/>
          <w:i w:val="0"/>
          <w:caps w:val="0"/>
          <w:sz w:val="24"/>
        </w:rPr>
        <w:t xml:space="preserve">Руководитель </w:t>
      </w:r>
      <w:r w:rsidR="00D66973" w:rsidRPr="00671938">
        <w:rPr>
          <w:rFonts w:ascii="Times New Roman" w:hAnsi="Times New Roman"/>
          <w:b w:val="0"/>
          <w:i w:val="0"/>
          <w:caps w:val="0"/>
          <w:sz w:val="24"/>
        </w:rPr>
        <w:t>Общества</w:t>
      </w:r>
      <w:r w:rsidRPr="00671938">
        <w:rPr>
          <w:rFonts w:ascii="Times New Roman" w:hAnsi="Times New Roman"/>
          <w:b w:val="0"/>
          <w:i w:val="0"/>
          <w:caps w:val="0"/>
          <w:sz w:val="24"/>
        </w:rPr>
        <w:t> / подрядной организации организовывает процесс контроля ТС перед отправлением в рейс по автозимникам и ледовым переправам, приемку в эксплуатацию и открытие движения по ним, информирование водителей</w:t>
      </w:r>
      <w:r w:rsidR="00E8425B" w:rsidRPr="00671938">
        <w:rPr>
          <w:rFonts w:ascii="Times New Roman" w:hAnsi="Times New Roman"/>
          <w:b w:val="0"/>
          <w:i w:val="0"/>
          <w:caps w:val="0"/>
          <w:sz w:val="24"/>
        </w:rPr>
        <w:t>/машинистов</w:t>
      </w:r>
      <w:r w:rsidRPr="00671938">
        <w:rPr>
          <w:rFonts w:ascii="Times New Roman" w:hAnsi="Times New Roman"/>
          <w:b w:val="0"/>
          <w:i w:val="0"/>
          <w:caps w:val="0"/>
          <w:sz w:val="24"/>
        </w:rPr>
        <w:t xml:space="preserve"> об особенностях маршрута, мерах безопасности в пути и местонахождении ближайших органов ГИБДД МВД России, медицинской помощи, эксплуатации дороги, наличия и расположения пунктов обогрева, приема пищи, отдыха водителей</w:t>
      </w:r>
      <w:r w:rsidR="00E8425B" w:rsidRPr="00671938">
        <w:rPr>
          <w:rFonts w:ascii="Times New Roman" w:hAnsi="Times New Roman"/>
          <w:b w:val="0"/>
          <w:i w:val="0"/>
          <w:caps w:val="0"/>
          <w:sz w:val="24"/>
        </w:rPr>
        <w:t>/машинистов</w:t>
      </w:r>
      <w:r w:rsidRPr="00671938">
        <w:rPr>
          <w:rFonts w:ascii="Times New Roman" w:hAnsi="Times New Roman"/>
          <w:b w:val="0"/>
          <w:i w:val="0"/>
          <w:caps w:val="0"/>
          <w:sz w:val="24"/>
        </w:rPr>
        <w:t xml:space="preserve"> и технической помощи.</w:t>
      </w:r>
      <w:bookmarkEnd w:id="1002"/>
      <w:bookmarkEnd w:id="1003"/>
      <w:bookmarkEnd w:id="1004"/>
      <w:bookmarkEnd w:id="1005"/>
      <w:bookmarkEnd w:id="1006"/>
      <w:bookmarkEnd w:id="1007"/>
      <w:bookmarkEnd w:id="1008"/>
      <w:bookmarkEnd w:id="1009"/>
      <w:bookmarkEnd w:id="1010"/>
    </w:p>
    <w:p w:rsidR="00E45131" w:rsidRPr="00B45B5B" w:rsidRDefault="00E45131" w:rsidP="0035267C">
      <w:pPr>
        <w:pStyle w:val="S30"/>
        <w:keepNext w:val="0"/>
        <w:numPr>
          <w:ilvl w:val="2"/>
          <w:numId w:val="55"/>
        </w:numPr>
        <w:tabs>
          <w:tab w:val="left" w:pos="851"/>
          <w:tab w:val="left" w:pos="993"/>
        </w:tabs>
        <w:spacing w:before="120" w:after="120"/>
        <w:ind w:left="0" w:firstLine="0"/>
        <w:rPr>
          <w:rFonts w:ascii="Times New Roman" w:hAnsi="Times New Roman"/>
          <w:b w:val="0"/>
          <w:i w:val="0"/>
          <w:caps w:val="0"/>
          <w:sz w:val="24"/>
        </w:rPr>
      </w:pPr>
      <w:bookmarkStart w:id="1011" w:name="_Toc450900802"/>
      <w:bookmarkStart w:id="1012" w:name="_Toc456177093"/>
      <w:bookmarkStart w:id="1013" w:name="_Toc456253484"/>
      <w:bookmarkStart w:id="1014" w:name="_Toc456801513"/>
      <w:bookmarkStart w:id="1015" w:name="_Toc466985703"/>
      <w:bookmarkStart w:id="1016" w:name="_Toc466993645"/>
      <w:bookmarkStart w:id="1017" w:name="_Toc477359357"/>
      <w:bookmarkStart w:id="1018" w:name="_Toc481594207"/>
      <w:bookmarkStart w:id="1019" w:name="_Toc481745981"/>
      <w:r w:rsidRPr="00B45B5B">
        <w:rPr>
          <w:rFonts w:ascii="Times New Roman" w:hAnsi="Times New Roman"/>
          <w:b w:val="0"/>
          <w:i w:val="0"/>
          <w:caps w:val="0"/>
          <w:sz w:val="24"/>
        </w:rPr>
        <w:t>Рекомендуется укомплектовать ТС запасом материалов для жизнеобеспечения на случай вынужденной остановки на автозимниках: запас дров (угля) для костра, топор (пилу), запас пищи (сухой паёк), средства связи (телефон, радиостанция) и т.д.</w:t>
      </w:r>
      <w:bookmarkEnd w:id="1011"/>
      <w:bookmarkEnd w:id="1012"/>
      <w:bookmarkEnd w:id="1013"/>
      <w:bookmarkEnd w:id="1014"/>
      <w:bookmarkEnd w:id="1015"/>
      <w:bookmarkEnd w:id="1016"/>
      <w:bookmarkEnd w:id="1017"/>
      <w:bookmarkEnd w:id="1018"/>
      <w:bookmarkEnd w:id="1019"/>
    </w:p>
    <w:p w:rsidR="00E45131" w:rsidRPr="00B45B5B" w:rsidRDefault="00E45131" w:rsidP="0035267C">
      <w:pPr>
        <w:pStyle w:val="S30"/>
        <w:keepNext w:val="0"/>
        <w:numPr>
          <w:ilvl w:val="2"/>
          <w:numId w:val="55"/>
        </w:numPr>
        <w:tabs>
          <w:tab w:val="left" w:pos="851"/>
          <w:tab w:val="left" w:pos="993"/>
        </w:tabs>
        <w:spacing w:before="120" w:after="120"/>
        <w:ind w:left="0" w:firstLine="0"/>
        <w:rPr>
          <w:rFonts w:ascii="Times New Roman" w:hAnsi="Times New Roman"/>
          <w:b w:val="0"/>
          <w:i w:val="0"/>
          <w:caps w:val="0"/>
          <w:sz w:val="24"/>
        </w:rPr>
      </w:pPr>
      <w:bookmarkStart w:id="1020" w:name="_Toc450900803"/>
      <w:bookmarkStart w:id="1021" w:name="_Toc456177094"/>
      <w:bookmarkStart w:id="1022" w:name="_Toc456253485"/>
      <w:bookmarkStart w:id="1023" w:name="_Toc456801514"/>
      <w:bookmarkStart w:id="1024" w:name="_Toc466985704"/>
      <w:bookmarkStart w:id="1025" w:name="_Toc466993646"/>
      <w:bookmarkStart w:id="1026" w:name="_Toc477359358"/>
      <w:bookmarkStart w:id="1027" w:name="_Toc481594208"/>
      <w:bookmarkStart w:id="1028" w:name="_Toc481745982"/>
      <w:r w:rsidRPr="00B45B5B">
        <w:rPr>
          <w:rFonts w:ascii="Times New Roman" w:hAnsi="Times New Roman"/>
          <w:b w:val="0"/>
          <w:i w:val="0"/>
          <w:caps w:val="0"/>
          <w:sz w:val="24"/>
        </w:rPr>
        <w:t>Перед началом работ на автозимниках и (или) ледовых поверхностях все работники, участвующие в таких работах, обязаны пройти обучение и проверку знаний в области организации безопасного проведения работ на ледовых поверхностях.</w:t>
      </w:r>
      <w:bookmarkEnd w:id="1020"/>
      <w:bookmarkEnd w:id="1021"/>
      <w:bookmarkEnd w:id="1022"/>
      <w:bookmarkEnd w:id="1023"/>
      <w:bookmarkEnd w:id="1024"/>
      <w:bookmarkEnd w:id="1025"/>
      <w:bookmarkEnd w:id="1026"/>
      <w:bookmarkEnd w:id="1027"/>
      <w:bookmarkEnd w:id="1028"/>
    </w:p>
    <w:p w:rsidR="00E45131" w:rsidRPr="00B45B5B" w:rsidRDefault="00E45131" w:rsidP="0035267C">
      <w:pPr>
        <w:pStyle w:val="S30"/>
        <w:keepNext w:val="0"/>
        <w:numPr>
          <w:ilvl w:val="2"/>
          <w:numId w:val="55"/>
        </w:numPr>
        <w:tabs>
          <w:tab w:val="left" w:pos="851"/>
          <w:tab w:val="left" w:pos="993"/>
        </w:tabs>
        <w:spacing w:before="120" w:after="120"/>
        <w:ind w:left="0" w:firstLine="0"/>
        <w:rPr>
          <w:rFonts w:ascii="Times New Roman" w:hAnsi="Times New Roman"/>
          <w:b w:val="0"/>
          <w:i w:val="0"/>
          <w:caps w:val="0"/>
          <w:sz w:val="24"/>
        </w:rPr>
      </w:pPr>
      <w:bookmarkStart w:id="1029" w:name="_Toc450900804"/>
      <w:bookmarkStart w:id="1030" w:name="_Toc456177095"/>
      <w:bookmarkStart w:id="1031" w:name="_Toc456253486"/>
      <w:bookmarkStart w:id="1032" w:name="_Toc456801515"/>
      <w:bookmarkStart w:id="1033" w:name="_Toc466985705"/>
      <w:bookmarkStart w:id="1034" w:name="_Toc466993647"/>
      <w:bookmarkStart w:id="1035" w:name="_Toc477359359"/>
      <w:bookmarkStart w:id="1036" w:name="_Toc481594209"/>
      <w:bookmarkStart w:id="1037" w:name="_Toc481745983"/>
      <w:r w:rsidRPr="00B45B5B">
        <w:rPr>
          <w:rFonts w:ascii="Times New Roman" w:hAnsi="Times New Roman"/>
          <w:b w:val="0"/>
          <w:i w:val="0"/>
          <w:caps w:val="0"/>
          <w:sz w:val="24"/>
        </w:rPr>
        <w:t>Необходимо подготовить в достаточном количестве специальные знаки и указатели для организации безопасного движения на автозимниках.</w:t>
      </w:r>
      <w:bookmarkEnd w:id="1029"/>
      <w:bookmarkEnd w:id="1030"/>
      <w:bookmarkEnd w:id="1031"/>
      <w:bookmarkEnd w:id="1032"/>
      <w:bookmarkEnd w:id="1033"/>
      <w:bookmarkEnd w:id="1034"/>
      <w:bookmarkEnd w:id="1035"/>
      <w:bookmarkEnd w:id="1036"/>
      <w:bookmarkEnd w:id="1037"/>
    </w:p>
    <w:p w:rsidR="00E45131" w:rsidRPr="00B45B5B" w:rsidRDefault="00E45131" w:rsidP="0035267C">
      <w:pPr>
        <w:pStyle w:val="S30"/>
        <w:keepNext w:val="0"/>
        <w:numPr>
          <w:ilvl w:val="2"/>
          <w:numId w:val="55"/>
        </w:numPr>
        <w:tabs>
          <w:tab w:val="left" w:pos="851"/>
          <w:tab w:val="left" w:pos="993"/>
        </w:tabs>
        <w:spacing w:before="120" w:after="120"/>
        <w:ind w:left="0" w:firstLine="0"/>
        <w:rPr>
          <w:rFonts w:ascii="Times New Roman" w:hAnsi="Times New Roman"/>
          <w:b w:val="0"/>
          <w:i w:val="0"/>
          <w:caps w:val="0"/>
          <w:sz w:val="24"/>
        </w:rPr>
      </w:pPr>
      <w:bookmarkStart w:id="1038" w:name="_Toc450900805"/>
      <w:bookmarkStart w:id="1039" w:name="_Toc456177096"/>
      <w:bookmarkStart w:id="1040" w:name="_Toc456253487"/>
      <w:bookmarkStart w:id="1041" w:name="_Toc456801516"/>
      <w:bookmarkStart w:id="1042" w:name="_Toc466985706"/>
      <w:bookmarkStart w:id="1043" w:name="_Toc466993648"/>
      <w:bookmarkStart w:id="1044" w:name="_Toc477359360"/>
      <w:bookmarkStart w:id="1045" w:name="_Toc481594210"/>
      <w:bookmarkStart w:id="1046" w:name="_Toc481745984"/>
      <w:r w:rsidRPr="00B45B5B">
        <w:rPr>
          <w:rFonts w:ascii="Times New Roman" w:hAnsi="Times New Roman"/>
          <w:b w:val="0"/>
          <w:i w:val="0"/>
          <w:caps w:val="0"/>
          <w:sz w:val="24"/>
        </w:rPr>
        <w:t>Автозимники должны быть на всем протяжении обозначены вешками, иметь указатели и быть подготовлены к движению колонн автомобильных и тракторных поездов, обеспечивая их безопасное, бесперебойное и удобное движение с заданными расчетными скоростями и нагрузками.</w:t>
      </w:r>
      <w:bookmarkEnd w:id="1038"/>
      <w:bookmarkEnd w:id="1039"/>
      <w:bookmarkEnd w:id="1040"/>
      <w:bookmarkEnd w:id="1041"/>
      <w:bookmarkEnd w:id="1042"/>
      <w:bookmarkEnd w:id="1043"/>
      <w:bookmarkEnd w:id="1044"/>
      <w:bookmarkEnd w:id="1045"/>
      <w:bookmarkEnd w:id="1046"/>
    </w:p>
    <w:p w:rsidR="00E45131" w:rsidRPr="00B45B5B" w:rsidRDefault="00E45131" w:rsidP="0035267C">
      <w:pPr>
        <w:pStyle w:val="S30"/>
        <w:keepNext w:val="0"/>
        <w:numPr>
          <w:ilvl w:val="2"/>
          <w:numId w:val="55"/>
        </w:numPr>
        <w:tabs>
          <w:tab w:val="left" w:pos="851"/>
          <w:tab w:val="left" w:pos="993"/>
        </w:tabs>
        <w:spacing w:before="120" w:after="120"/>
        <w:ind w:left="0" w:firstLine="0"/>
        <w:rPr>
          <w:rFonts w:ascii="Times New Roman" w:hAnsi="Times New Roman"/>
          <w:b w:val="0"/>
          <w:i w:val="0"/>
          <w:caps w:val="0"/>
          <w:sz w:val="24"/>
        </w:rPr>
      </w:pPr>
      <w:bookmarkStart w:id="1047" w:name="_Toc450900806"/>
      <w:bookmarkStart w:id="1048" w:name="_Toc456177097"/>
      <w:bookmarkStart w:id="1049" w:name="_Toc456253488"/>
      <w:bookmarkStart w:id="1050" w:name="_Toc456801517"/>
      <w:bookmarkStart w:id="1051" w:name="_Toc466985707"/>
      <w:bookmarkStart w:id="1052" w:name="_Toc466993649"/>
      <w:bookmarkStart w:id="1053" w:name="_Toc477359361"/>
      <w:bookmarkStart w:id="1054" w:name="_Toc481594211"/>
      <w:bookmarkStart w:id="1055" w:name="_Toc481745985"/>
      <w:r w:rsidRPr="00B45B5B">
        <w:rPr>
          <w:rFonts w:ascii="Times New Roman" w:hAnsi="Times New Roman"/>
          <w:b w:val="0"/>
          <w:i w:val="0"/>
          <w:caps w:val="0"/>
          <w:sz w:val="24"/>
        </w:rPr>
        <w:t>На ледовой переправе движение ТС осуществляется в соответствии с требованиями действующего законодательства в области эксплуатации ледовых переправ и передвижения по ним (ОДН 218.010, ВСН 137)</w:t>
      </w:r>
      <w:bookmarkStart w:id="1056" w:name="_Toc375729963"/>
      <w:r w:rsidRPr="00B45B5B">
        <w:rPr>
          <w:rFonts w:ascii="Times New Roman" w:hAnsi="Times New Roman"/>
          <w:b w:val="0"/>
          <w:i w:val="0"/>
          <w:caps w:val="0"/>
          <w:sz w:val="24"/>
        </w:rPr>
        <w:t>.</w:t>
      </w:r>
      <w:bookmarkEnd w:id="1047"/>
      <w:bookmarkEnd w:id="1048"/>
      <w:bookmarkEnd w:id="1049"/>
      <w:bookmarkEnd w:id="1050"/>
      <w:bookmarkEnd w:id="1051"/>
      <w:bookmarkEnd w:id="1052"/>
      <w:bookmarkEnd w:id="1053"/>
      <w:bookmarkEnd w:id="1054"/>
      <w:bookmarkEnd w:id="1055"/>
    </w:p>
    <w:p w:rsidR="00E45131" w:rsidRPr="00B45B5B" w:rsidRDefault="00E45131" w:rsidP="0035267C">
      <w:pPr>
        <w:pStyle w:val="S30"/>
        <w:keepNext w:val="0"/>
        <w:numPr>
          <w:ilvl w:val="2"/>
          <w:numId w:val="55"/>
        </w:numPr>
        <w:tabs>
          <w:tab w:val="left" w:pos="851"/>
          <w:tab w:val="left" w:pos="993"/>
        </w:tabs>
        <w:spacing w:before="120" w:after="120"/>
        <w:ind w:left="0" w:firstLine="0"/>
        <w:rPr>
          <w:rFonts w:ascii="Times New Roman" w:hAnsi="Times New Roman"/>
          <w:b w:val="0"/>
          <w:i w:val="0"/>
          <w:caps w:val="0"/>
          <w:sz w:val="24"/>
        </w:rPr>
      </w:pPr>
      <w:bookmarkStart w:id="1057" w:name="_Toc450900807"/>
      <w:bookmarkStart w:id="1058" w:name="_Toc456177098"/>
      <w:bookmarkStart w:id="1059" w:name="_Toc456253489"/>
      <w:bookmarkStart w:id="1060" w:name="_Toc456801518"/>
      <w:bookmarkStart w:id="1061" w:name="_Toc466985708"/>
      <w:bookmarkStart w:id="1062" w:name="_Toc466993650"/>
      <w:bookmarkStart w:id="1063" w:name="_Toc477359362"/>
      <w:bookmarkStart w:id="1064" w:name="_Toc481594212"/>
      <w:bookmarkStart w:id="1065" w:name="_Toc481745986"/>
      <w:bookmarkEnd w:id="1056"/>
      <w:r w:rsidRPr="00B45B5B">
        <w:rPr>
          <w:rFonts w:ascii="Times New Roman" w:hAnsi="Times New Roman"/>
          <w:b w:val="0"/>
          <w:i w:val="0"/>
          <w:caps w:val="0"/>
          <w:sz w:val="24"/>
        </w:rPr>
        <w:t>Для возможности экстренного покидания ТС при движении по ледовым переправам необходимо держать двери, окна и люки ТС открытыми, ремни безопасности отстегнутыми. При этом должен быть обеспечен внешний визуальный контроль движения ТС по ледовой переправе.</w:t>
      </w:r>
      <w:bookmarkEnd w:id="1057"/>
      <w:bookmarkEnd w:id="1058"/>
      <w:bookmarkEnd w:id="1059"/>
      <w:bookmarkEnd w:id="1060"/>
      <w:bookmarkEnd w:id="1061"/>
      <w:bookmarkEnd w:id="1062"/>
      <w:bookmarkEnd w:id="1063"/>
      <w:bookmarkEnd w:id="1064"/>
      <w:bookmarkEnd w:id="1065"/>
    </w:p>
    <w:p w:rsidR="00E45131" w:rsidRPr="00B45B5B" w:rsidRDefault="00E45131" w:rsidP="0035267C">
      <w:pPr>
        <w:pStyle w:val="S30"/>
        <w:keepNext w:val="0"/>
        <w:numPr>
          <w:ilvl w:val="2"/>
          <w:numId w:val="55"/>
        </w:numPr>
        <w:tabs>
          <w:tab w:val="left" w:pos="851"/>
          <w:tab w:val="left" w:pos="993"/>
        </w:tabs>
        <w:spacing w:before="120" w:after="120"/>
        <w:ind w:left="0" w:firstLine="0"/>
        <w:rPr>
          <w:rFonts w:ascii="Times New Roman" w:hAnsi="Times New Roman"/>
          <w:b w:val="0"/>
          <w:i w:val="0"/>
          <w:caps w:val="0"/>
          <w:sz w:val="24"/>
        </w:rPr>
      </w:pPr>
      <w:bookmarkStart w:id="1066" w:name="_Toc450900808"/>
      <w:bookmarkStart w:id="1067" w:name="_Toc456177099"/>
      <w:bookmarkStart w:id="1068" w:name="_Toc456253490"/>
      <w:bookmarkStart w:id="1069" w:name="_Toc456801519"/>
      <w:bookmarkStart w:id="1070" w:name="_Toc466985709"/>
      <w:bookmarkStart w:id="1071" w:name="_Toc466993651"/>
      <w:bookmarkStart w:id="1072" w:name="_Toc477359363"/>
      <w:bookmarkStart w:id="1073" w:name="_Toc481594213"/>
      <w:bookmarkStart w:id="1074" w:name="_Toc481745987"/>
      <w:r w:rsidRPr="00B45B5B">
        <w:rPr>
          <w:rFonts w:ascii="Times New Roman" w:hAnsi="Times New Roman"/>
          <w:b w:val="0"/>
          <w:i w:val="0"/>
          <w:caps w:val="0"/>
          <w:sz w:val="24"/>
        </w:rPr>
        <w:t>При направлении по зимним автодорогам в условиях п</w:t>
      </w:r>
      <w:r>
        <w:rPr>
          <w:rFonts w:ascii="Times New Roman" w:hAnsi="Times New Roman"/>
          <w:b w:val="0"/>
          <w:i w:val="0"/>
          <w:caps w:val="0"/>
          <w:sz w:val="24"/>
        </w:rPr>
        <w:t xml:space="preserve">ониженных температур (ниже </w:t>
      </w:r>
      <w:r w:rsidRPr="00F91217">
        <w:rPr>
          <w:rFonts w:ascii="Times New Roman" w:hAnsi="Times New Roman"/>
          <w:b w:val="0"/>
          <w:i w:val="0"/>
          <w:caps w:val="0"/>
          <w:sz w:val="24"/>
        </w:rPr>
        <w:t>-</w:t>
      </w:r>
      <w:r w:rsidRPr="00B45B5B">
        <w:rPr>
          <w:rFonts w:ascii="Times New Roman" w:hAnsi="Times New Roman"/>
          <w:b w:val="0"/>
          <w:i w:val="0"/>
          <w:caps w:val="0"/>
          <w:sz w:val="24"/>
        </w:rPr>
        <w:t xml:space="preserve"> 40°С) формировать группу имеющую необходимый запас топлива, состоящую не менее чем из 2-х ТС, при этом их загрузка должна позволять (при выходе из строя одного из ТС) пересадить пассажиров в другое(ие) ТС.</w:t>
      </w:r>
      <w:bookmarkEnd w:id="1066"/>
      <w:bookmarkEnd w:id="1067"/>
      <w:bookmarkEnd w:id="1068"/>
      <w:bookmarkEnd w:id="1069"/>
      <w:bookmarkEnd w:id="1070"/>
      <w:bookmarkEnd w:id="1071"/>
      <w:bookmarkEnd w:id="1072"/>
      <w:bookmarkEnd w:id="1073"/>
      <w:bookmarkEnd w:id="1074"/>
    </w:p>
    <w:p w:rsidR="00E45131" w:rsidRPr="00937B8D" w:rsidRDefault="00E45131" w:rsidP="0035267C">
      <w:pPr>
        <w:pStyle w:val="S30"/>
        <w:keepNext w:val="0"/>
        <w:numPr>
          <w:ilvl w:val="2"/>
          <w:numId w:val="55"/>
        </w:numPr>
        <w:tabs>
          <w:tab w:val="left" w:pos="851"/>
          <w:tab w:val="left" w:pos="993"/>
        </w:tabs>
        <w:spacing w:before="120" w:after="120"/>
        <w:ind w:left="0" w:firstLine="0"/>
        <w:rPr>
          <w:rFonts w:ascii="Times New Roman" w:hAnsi="Times New Roman"/>
          <w:b w:val="0"/>
          <w:i w:val="0"/>
          <w:caps w:val="0"/>
          <w:sz w:val="24"/>
        </w:rPr>
      </w:pPr>
      <w:bookmarkStart w:id="1075" w:name="_Toc456177100"/>
      <w:bookmarkStart w:id="1076" w:name="_Toc456253491"/>
      <w:bookmarkStart w:id="1077" w:name="_Toc456801520"/>
      <w:bookmarkStart w:id="1078" w:name="_Toc466985710"/>
      <w:bookmarkStart w:id="1079" w:name="_Toc466993652"/>
      <w:bookmarkStart w:id="1080" w:name="_Toc477359364"/>
      <w:bookmarkStart w:id="1081" w:name="_Toc481594214"/>
      <w:bookmarkStart w:id="1082" w:name="_Toc481745988"/>
      <w:r w:rsidRPr="00937B8D">
        <w:rPr>
          <w:rFonts w:ascii="Times New Roman" w:hAnsi="Times New Roman"/>
          <w:b w:val="0"/>
          <w:i w:val="0"/>
          <w:caps w:val="0"/>
          <w:sz w:val="24"/>
        </w:rPr>
        <w:t xml:space="preserve">Перед направлением ТС по маршрутам, имеющим ледовые переправы через реки, озера и другие водоёмы, </w:t>
      </w:r>
      <w:r w:rsidRPr="00671938">
        <w:rPr>
          <w:rFonts w:ascii="Times New Roman" w:hAnsi="Times New Roman"/>
          <w:b w:val="0"/>
          <w:i w:val="0"/>
          <w:caps w:val="0"/>
          <w:sz w:val="24"/>
        </w:rPr>
        <w:t xml:space="preserve">работник СП </w:t>
      </w:r>
      <w:r w:rsidR="00D66973" w:rsidRPr="00671938">
        <w:rPr>
          <w:rFonts w:ascii="Times New Roman" w:hAnsi="Times New Roman"/>
          <w:b w:val="0"/>
          <w:i w:val="0"/>
          <w:caps w:val="0"/>
          <w:sz w:val="24"/>
        </w:rPr>
        <w:t>Общества</w:t>
      </w:r>
      <w:r w:rsidRPr="00671938">
        <w:rPr>
          <w:rFonts w:ascii="Times New Roman" w:hAnsi="Times New Roman"/>
          <w:b w:val="0"/>
          <w:i w:val="0"/>
          <w:caps w:val="0"/>
          <w:sz w:val="24"/>
        </w:rPr>
        <w:t>, подрядной / субподрядной организации отвечающий за транспортное обеспечение, должен убедиться в их приёмке</w:t>
      </w:r>
      <w:r w:rsidRPr="00937B8D">
        <w:rPr>
          <w:rFonts w:ascii="Times New Roman" w:hAnsi="Times New Roman"/>
          <w:b w:val="0"/>
          <w:i w:val="0"/>
          <w:caps w:val="0"/>
          <w:sz w:val="24"/>
        </w:rPr>
        <w:t xml:space="preserve"> и открытии для эксплуатации, а также уточнить допустимый максимальный вес ТС с грузом, установленный для данной ледовой переправы.</w:t>
      </w:r>
      <w:bookmarkEnd w:id="1075"/>
      <w:bookmarkEnd w:id="1076"/>
      <w:bookmarkEnd w:id="1077"/>
      <w:bookmarkEnd w:id="1078"/>
      <w:bookmarkEnd w:id="1079"/>
      <w:bookmarkEnd w:id="1080"/>
      <w:bookmarkEnd w:id="1081"/>
      <w:bookmarkEnd w:id="1082"/>
    </w:p>
    <w:p w:rsidR="00E45131" w:rsidRPr="008A5EC2" w:rsidRDefault="00E45131" w:rsidP="00E45131">
      <w:pPr>
        <w:pStyle w:val="19"/>
        <w:suppressAutoHyphens/>
        <w:rPr>
          <w:rFonts w:ascii="Times New Roman" w:hAnsi="Times New Roman"/>
        </w:rPr>
        <w:sectPr w:rsidR="00E45131" w:rsidRPr="008A5EC2" w:rsidSect="008E2945">
          <w:headerReference w:type="even" r:id="rId61"/>
          <w:headerReference w:type="default" r:id="rId62"/>
          <w:headerReference w:type="first" r:id="rId63"/>
          <w:pgSz w:w="11906" w:h="16838" w:code="9"/>
          <w:pgMar w:top="510" w:right="1021" w:bottom="567" w:left="1247" w:header="737" w:footer="680" w:gutter="0"/>
          <w:cols w:space="708"/>
          <w:docGrid w:linePitch="360"/>
        </w:sectPr>
      </w:pPr>
    </w:p>
    <w:p w:rsidR="00E45131" w:rsidRPr="002E5B03" w:rsidRDefault="001A05AA" w:rsidP="0035267C">
      <w:pPr>
        <w:pStyle w:val="S13"/>
        <w:numPr>
          <w:ilvl w:val="0"/>
          <w:numId w:val="11"/>
        </w:numPr>
        <w:ind w:left="0" w:firstLine="0"/>
        <w:rPr>
          <w:rFonts w:cs="Arial"/>
        </w:rPr>
      </w:pPr>
      <w:bookmarkStart w:id="1083" w:name="_Toc384650760"/>
      <w:bookmarkStart w:id="1084" w:name="_Toc176676363"/>
      <w:bookmarkStart w:id="1085" w:name="_Toc343531148"/>
      <w:bookmarkStart w:id="1086" w:name="_Toc389831597"/>
      <w:bookmarkStart w:id="1087" w:name="_Toc431215525"/>
      <w:bookmarkStart w:id="1088" w:name="_Toc456177101"/>
      <w:bookmarkStart w:id="1089" w:name="_Toc17730793"/>
      <w:r>
        <w:rPr>
          <w:rFonts w:cs="Arial"/>
          <w:caps w:val="0"/>
        </w:rPr>
        <w:lastRenderedPageBreak/>
        <w:t xml:space="preserve">ПРОДОЛЖИТЕЛЬНОСТЬ УПРАВЛЕНИЯ </w:t>
      </w:r>
      <w:r w:rsidRPr="002E5B03">
        <w:rPr>
          <w:rFonts w:cs="Arial"/>
          <w:caps w:val="0"/>
        </w:rPr>
        <w:t>ТРАНСПОРТНЫМИ СРЕДСТВАМИ, ПЕРЕРЫВЫ,</w:t>
      </w:r>
      <w:bookmarkEnd w:id="1083"/>
      <w:r w:rsidRPr="002E5B03">
        <w:rPr>
          <w:rFonts w:cs="Arial"/>
          <w:caps w:val="0"/>
        </w:rPr>
        <w:t xml:space="preserve"> </w:t>
      </w:r>
      <w:bookmarkStart w:id="1090" w:name="_Toc384650761"/>
      <w:r w:rsidRPr="002E5B03">
        <w:rPr>
          <w:rFonts w:cs="Arial"/>
          <w:caps w:val="0"/>
        </w:rPr>
        <w:t>ПРОДОЛЖИТЕЛЬНОСТЬ</w:t>
      </w:r>
      <w:r w:rsidRPr="0032177C">
        <w:rPr>
          <w:rFonts w:cs="Arial"/>
          <w:caps w:val="0"/>
        </w:rPr>
        <w:t xml:space="preserve"> </w:t>
      </w:r>
      <w:r w:rsidRPr="002E5B03">
        <w:rPr>
          <w:rFonts w:cs="Arial"/>
          <w:caps w:val="0"/>
        </w:rPr>
        <w:t>ОТДЫХА</w:t>
      </w:r>
      <w:bookmarkEnd w:id="1084"/>
      <w:bookmarkEnd w:id="1085"/>
      <w:bookmarkEnd w:id="1086"/>
      <w:bookmarkEnd w:id="1087"/>
      <w:bookmarkEnd w:id="1088"/>
      <w:bookmarkEnd w:id="1089"/>
      <w:bookmarkEnd w:id="1090"/>
    </w:p>
    <w:p w:rsidR="00E45131" w:rsidRPr="008A5EC2" w:rsidRDefault="00E45131" w:rsidP="008361E2">
      <w:pPr>
        <w:pStyle w:val="S4"/>
      </w:pPr>
    </w:p>
    <w:p w:rsidR="00E45131" w:rsidRPr="000A72D0" w:rsidRDefault="008361E2" w:rsidP="00545A57">
      <w:pPr>
        <w:pStyle w:val="S24"/>
        <w:keepNext w:val="0"/>
        <w:spacing w:before="120" w:after="120"/>
        <w:outlineLvl w:val="9"/>
        <w:rPr>
          <w:rFonts w:ascii="Times New Roman" w:hAnsi="Times New Roman"/>
          <w:b w:val="0"/>
          <w:caps w:val="0"/>
        </w:rPr>
      </w:pPr>
      <w:bookmarkStart w:id="1091" w:name="_Toc450900810"/>
      <w:bookmarkStart w:id="1092" w:name="_Toc456177102"/>
      <w:bookmarkStart w:id="1093" w:name="_Toc456253493"/>
      <w:bookmarkStart w:id="1094" w:name="_Toc456801522"/>
      <w:bookmarkStart w:id="1095" w:name="_Toc466985712"/>
      <w:bookmarkStart w:id="1096" w:name="_Toc466993654"/>
      <w:bookmarkStart w:id="1097" w:name="_Toc477359366"/>
      <w:bookmarkStart w:id="1098" w:name="_Toc481594216"/>
      <w:bookmarkStart w:id="1099" w:name="_Toc481745990"/>
      <w:r>
        <w:rPr>
          <w:rFonts w:ascii="Times New Roman" w:hAnsi="Times New Roman"/>
          <w:b w:val="0"/>
          <w:caps w:val="0"/>
        </w:rPr>
        <w:t>14.1</w:t>
      </w:r>
      <w:r w:rsidR="004835B8">
        <w:rPr>
          <w:rFonts w:ascii="Times New Roman" w:hAnsi="Times New Roman"/>
          <w:b w:val="0"/>
          <w:caps w:val="0"/>
        </w:rPr>
        <w:t>.</w:t>
      </w:r>
      <w:r w:rsidR="004835B8">
        <w:rPr>
          <w:rFonts w:ascii="Times New Roman" w:hAnsi="Times New Roman"/>
          <w:b w:val="0"/>
          <w:caps w:val="0"/>
        </w:rPr>
        <w:tab/>
      </w:r>
      <w:r w:rsidR="00E45131" w:rsidRPr="000A72D0">
        <w:rPr>
          <w:rFonts w:ascii="Times New Roman" w:hAnsi="Times New Roman"/>
          <w:b w:val="0"/>
          <w:caps w:val="0"/>
        </w:rPr>
        <w:t>Недостаточное количество времени для отдыха может явиться одной из причин ДТП. Продолжительность рабочего времени и времени отдыха водителей</w:t>
      </w:r>
      <w:r w:rsidR="00E8425B">
        <w:rPr>
          <w:rFonts w:ascii="Times New Roman" w:hAnsi="Times New Roman"/>
          <w:b w:val="0"/>
          <w:caps w:val="0"/>
        </w:rPr>
        <w:t>/машинистов</w:t>
      </w:r>
      <w:r w:rsidR="00E45131" w:rsidRPr="000A72D0">
        <w:rPr>
          <w:rFonts w:ascii="Times New Roman" w:hAnsi="Times New Roman"/>
          <w:b w:val="0"/>
          <w:caps w:val="0"/>
        </w:rPr>
        <w:t xml:space="preserve"> устанавливаются в соответствии с Положени</w:t>
      </w:r>
      <w:r w:rsidR="00E45131">
        <w:rPr>
          <w:rFonts w:ascii="Times New Roman" w:hAnsi="Times New Roman"/>
          <w:b w:val="0"/>
          <w:caps w:val="0"/>
        </w:rPr>
        <w:t>ем</w:t>
      </w:r>
      <w:r w:rsidR="00E45131" w:rsidRPr="000A72D0">
        <w:rPr>
          <w:rFonts w:ascii="Times New Roman" w:hAnsi="Times New Roman"/>
          <w:b w:val="0"/>
          <w:caps w:val="0"/>
        </w:rPr>
        <w:t xml:space="preserve"> об особенностях режима рабочего времени и времени отдыха водителей автомобилей</w:t>
      </w:r>
      <w:r w:rsidR="00E45131">
        <w:rPr>
          <w:rFonts w:ascii="Times New Roman" w:hAnsi="Times New Roman"/>
          <w:b w:val="0"/>
          <w:caps w:val="0"/>
        </w:rPr>
        <w:t>, утвержденным</w:t>
      </w:r>
      <w:r w:rsidR="00E45131" w:rsidRPr="000A72D0">
        <w:rPr>
          <w:rFonts w:ascii="Times New Roman" w:hAnsi="Times New Roman"/>
          <w:b w:val="0"/>
          <w:caps w:val="0"/>
        </w:rPr>
        <w:t xml:space="preserve"> приказом Минтранса Р</w:t>
      </w:r>
      <w:r w:rsidR="00E45131">
        <w:rPr>
          <w:rFonts w:ascii="Times New Roman" w:hAnsi="Times New Roman"/>
          <w:b w:val="0"/>
          <w:caps w:val="0"/>
        </w:rPr>
        <w:t xml:space="preserve">оссии </w:t>
      </w:r>
      <w:r w:rsidR="001C53A7">
        <w:rPr>
          <w:rFonts w:ascii="Times New Roman" w:hAnsi="Times New Roman"/>
          <w:b w:val="0"/>
          <w:caps w:val="0"/>
        </w:rPr>
        <w:t>от </w:t>
      </w:r>
      <w:r w:rsidR="00E45131" w:rsidRPr="000A72D0">
        <w:rPr>
          <w:rFonts w:ascii="Times New Roman" w:hAnsi="Times New Roman"/>
          <w:b w:val="0"/>
          <w:caps w:val="0"/>
        </w:rPr>
        <w:t>20.08.2004 № 15.</w:t>
      </w:r>
      <w:bookmarkEnd w:id="1091"/>
      <w:bookmarkEnd w:id="1092"/>
      <w:bookmarkEnd w:id="1093"/>
      <w:bookmarkEnd w:id="1094"/>
      <w:bookmarkEnd w:id="1095"/>
      <w:bookmarkEnd w:id="1096"/>
      <w:bookmarkEnd w:id="1097"/>
      <w:bookmarkEnd w:id="1098"/>
      <w:bookmarkEnd w:id="1099"/>
    </w:p>
    <w:p w:rsidR="00E45131" w:rsidRPr="000A72D0" w:rsidRDefault="004835B8" w:rsidP="00545A57">
      <w:pPr>
        <w:pStyle w:val="S24"/>
        <w:keepNext w:val="0"/>
        <w:spacing w:before="120" w:after="120"/>
        <w:outlineLvl w:val="9"/>
        <w:rPr>
          <w:rFonts w:ascii="Times New Roman" w:hAnsi="Times New Roman"/>
          <w:b w:val="0"/>
          <w:caps w:val="0"/>
        </w:rPr>
      </w:pPr>
      <w:bookmarkStart w:id="1100" w:name="_Toc450900811"/>
      <w:bookmarkStart w:id="1101" w:name="_Toc456177103"/>
      <w:bookmarkStart w:id="1102" w:name="_Toc456253494"/>
      <w:bookmarkStart w:id="1103" w:name="_Toc456801523"/>
      <w:bookmarkStart w:id="1104" w:name="_Toc466985713"/>
      <w:bookmarkStart w:id="1105" w:name="_Toc466993655"/>
      <w:bookmarkStart w:id="1106" w:name="_Toc477359367"/>
      <w:bookmarkStart w:id="1107" w:name="_Toc481594217"/>
      <w:bookmarkStart w:id="1108" w:name="_Toc481745991"/>
      <w:r>
        <w:rPr>
          <w:rFonts w:ascii="Times New Roman" w:hAnsi="Times New Roman"/>
          <w:b w:val="0"/>
          <w:caps w:val="0"/>
        </w:rPr>
        <w:t>14.2.</w:t>
      </w:r>
      <w:r>
        <w:rPr>
          <w:rFonts w:ascii="Times New Roman" w:hAnsi="Times New Roman"/>
          <w:b w:val="0"/>
          <w:caps w:val="0"/>
        </w:rPr>
        <w:tab/>
      </w:r>
      <w:r w:rsidR="00E45131" w:rsidRPr="000A72D0">
        <w:rPr>
          <w:rFonts w:ascii="Times New Roman" w:hAnsi="Times New Roman"/>
          <w:b w:val="0"/>
          <w:caps w:val="0"/>
        </w:rPr>
        <w:t>При суммированном учете рабочего времени продолжительность управления ТС в течение периода ежедневной работы (смены) не может превышать 9 часов, а при перевозке тяжеловесных, длинномерных и крупногабаритных грузов – 8 часов. По согласованию с работником</w:t>
      </w:r>
      <w:r w:rsidR="00E45131">
        <w:rPr>
          <w:rFonts w:ascii="Times New Roman" w:hAnsi="Times New Roman"/>
          <w:b w:val="0"/>
          <w:caps w:val="0"/>
        </w:rPr>
        <w:t>,</w:t>
      </w:r>
      <w:r w:rsidR="00E45131" w:rsidRPr="000A72D0">
        <w:rPr>
          <w:rFonts w:ascii="Times New Roman" w:hAnsi="Times New Roman"/>
          <w:b w:val="0"/>
          <w:caps w:val="0"/>
        </w:rPr>
        <w:t xml:space="preserve"> время управления ТС может быть увеличено до 10 часов не более 2 раз в неделю. При этом суммарная продолжительность</w:t>
      </w:r>
      <w:r w:rsidR="00E45131">
        <w:rPr>
          <w:rFonts w:ascii="Times New Roman" w:hAnsi="Times New Roman"/>
          <w:b w:val="0"/>
          <w:caps w:val="0"/>
        </w:rPr>
        <w:t xml:space="preserve"> управления ТС за две недели под</w:t>
      </w:r>
      <w:r w:rsidR="00E45131" w:rsidRPr="000A72D0">
        <w:rPr>
          <w:rFonts w:ascii="Times New Roman" w:hAnsi="Times New Roman"/>
          <w:b w:val="0"/>
          <w:caps w:val="0"/>
        </w:rPr>
        <w:t>ряд не может превышать 90 часов.</w:t>
      </w:r>
      <w:bookmarkEnd w:id="1100"/>
      <w:bookmarkEnd w:id="1101"/>
      <w:bookmarkEnd w:id="1102"/>
      <w:bookmarkEnd w:id="1103"/>
      <w:bookmarkEnd w:id="1104"/>
      <w:bookmarkEnd w:id="1105"/>
      <w:bookmarkEnd w:id="1106"/>
      <w:bookmarkEnd w:id="1107"/>
      <w:bookmarkEnd w:id="1108"/>
    </w:p>
    <w:p w:rsidR="00E45131" w:rsidRPr="000A72D0" w:rsidRDefault="004835B8" w:rsidP="00545A57">
      <w:pPr>
        <w:pStyle w:val="S24"/>
        <w:keepNext w:val="0"/>
        <w:spacing w:before="120" w:after="120"/>
        <w:outlineLvl w:val="9"/>
        <w:rPr>
          <w:rFonts w:ascii="Times New Roman" w:hAnsi="Times New Roman"/>
          <w:b w:val="0"/>
          <w:caps w:val="0"/>
        </w:rPr>
      </w:pPr>
      <w:bookmarkStart w:id="1109" w:name="_Toc450900812"/>
      <w:bookmarkStart w:id="1110" w:name="_Toc456177104"/>
      <w:bookmarkStart w:id="1111" w:name="_Toc456253495"/>
      <w:bookmarkStart w:id="1112" w:name="_Toc456801524"/>
      <w:bookmarkStart w:id="1113" w:name="_Toc466985714"/>
      <w:bookmarkStart w:id="1114" w:name="_Toc466993656"/>
      <w:bookmarkStart w:id="1115" w:name="_Toc477359368"/>
      <w:bookmarkStart w:id="1116" w:name="_Toc481594218"/>
      <w:bookmarkStart w:id="1117" w:name="_Toc481745992"/>
      <w:r>
        <w:rPr>
          <w:rFonts w:ascii="Times New Roman" w:hAnsi="Times New Roman"/>
          <w:b w:val="0"/>
          <w:caps w:val="0"/>
        </w:rPr>
        <w:t>14.3.</w:t>
      </w:r>
      <w:r>
        <w:rPr>
          <w:rFonts w:ascii="Times New Roman" w:hAnsi="Times New Roman"/>
          <w:b w:val="0"/>
          <w:caps w:val="0"/>
        </w:rPr>
        <w:tab/>
      </w:r>
      <w:r w:rsidR="00E45131" w:rsidRPr="000A72D0">
        <w:rPr>
          <w:rFonts w:ascii="Times New Roman" w:hAnsi="Times New Roman"/>
          <w:b w:val="0"/>
          <w:caps w:val="0"/>
        </w:rPr>
        <w:t>В случае, когда при осуществлении междугородних транспортных перевозок водителю</w:t>
      </w:r>
      <w:r w:rsidR="00E8425B">
        <w:rPr>
          <w:rFonts w:ascii="Times New Roman" w:hAnsi="Times New Roman"/>
          <w:b w:val="0"/>
          <w:caps w:val="0"/>
        </w:rPr>
        <w:t>/машинисту</w:t>
      </w:r>
      <w:r w:rsidR="00E45131" w:rsidRPr="000A72D0">
        <w:rPr>
          <w:rFonts w:ascii="Times New Roman" w:hAnsi="Times New Roman"/>
          <w:b w:val="0"/>
          <w:caps w:val="0"/>
        </w:rPr>
        <w:t xml:space="preserve"> необходимо доехать до соответствующего места отдыха, продолжительность ежедневной работы (смены) может быть увеличена до 12 часов.</w:t>
      </w:r>
      <w:bookmarkEnd w:id="1109"/>
      <w:bookmarkEnd w:id="1110"/>
      <w:bookmarkEnd w:id="1111"/>
      <w:bookmarkEnd w:id="1112"/>
      <w:bookmarkEnd w:id="1113"/>
      <w:bookmarkEnd w:id="1114"/>
      <w:bookmarkEnd w:id="1115"/>
      <w:bookmarkEnd w:id="1116"/>
      <w:bookmarkEnd w:id="1117"/>
    </w:p>
    <w:p w:rsidR="00E45131" w:rsidRPr="000A72D0" w:rsidRDefault="004835B8" w:rsidP="00545A57">
      <w:pPr>
        <w:pStyle w:val="S24"/>
        <w:keepNext w:val="0"/>
        <w:spacing w:before="120" w:after="120"/>
        <w:outlineLvl w:val="9"/>
        <w:rPr>
          <w:rFonts w:ascii="Times New Roman" w:hAnsi="Times New Roman"/>
          <w:b w:val="0"/>
          <w:caps w:val="0"/>
        </w:rPr>
      </w:pPr>
      <w:bookmarkStart w:id="1118" w:name="_Toc450900813"/>
      <w:bookmarkStart w:id="1119" w:name="_Toc456177105"/>
      <w:bookmarkStart w:id="1120" w:name="_Toc456253496"/>
      <w:bookmarkStart w:id="1121" w:name="_Toc456801525"/>
      <w:bookmarkStart w:id="1122" w:name="_Toc466985715"/>
      <w:bookmarkStart w:id="1123" w:name="_Toc466993657"/>
      <w:bookmarkStart w:id="1124" w:name="_Toc477359369"/>
      <w:bookmarkStart w:id="1125" w:name="_Toc481594219"/>
      <w:bookmarkStart w:id="1126" w:name="_Toc481745993"/>
      <w:r>
        <w:rPr>
          <w:rFonts w:ascii="Times New Roman" w:hAnsi="Times New Roman"/>
          <w:b w:val="0"/>
          <w:caps w:val="0"/>
        </w:rPr>
        <w:t>14.4.</w:t>
      </w:r>
      <w:r>
        <w:rPr>
          <w:rFonts w:ascii="Times New Roman" w:hAnsi="Times New Roman"/>
          <w:b w:val="0"/>
          <w:caps w:val="0"/>
        </w:rPr>
        <w:tab/>
      </w:r>
      <w:r w:rsidR="00E45131" w:rsidRPr="000A72D0">
        <w:rPr>
          <w:rFonts w:ascii="Times New Roman" w:hAnsi="Times New Roman"/>
          <w:b w:val="0"/>
          <w:caps w:val="0"/>
        </w:rPr>
        <w:t>После первых 3 часов непрерывного управления ТС водителю</w:t>
      </w:r>
      <w:r w:rsidR="00E8425B">
        <w:rPr>
          <w:rFonts w:ascii="Times New Roman" w:hAnsi="Times New Roman"/>
          <w:b w:val="0"/>
          <w:caps w:val="0"/>
        </w:rPr>
        <w:t>/машинисту</w:t>
      </w:r>
      <w:r w:rsidR="00E45131" w:rsidRPr="000A72D0">
        <w:rPr>
          <w:rFonts w:ascii="Times New Roman" w:hAnsi="Times New Roman"/>
          <w:b w:val="0"/>
          <w:caps w:val="0"/>
        </w:rPr>
        <w:t xml:space="preserve"> предоставляется специальный перерыв для отдыха продолжительностью не менее 15 минут, в дальнейшем перерывы такой продолжительности предусматриваются не реже, чем через каждые 2 часа.</w:t>
      </w:r>
      <w:bookmarkEnd w:id="1118"/>
      <w:bookmarkEnd w:id="1119"/>
      <w:bookmarkEnd w:id="1120"/>
      <w:bookmarkEnd w:id="1121"/>
      <w:bookmarkEnd w:id="1122"/>
      <w:bookmarkEnd w:id="1123"/>
      <w:bookmarkEnd w:id="1124"/>
      <w:bookmarkEnd w:id="1125"/>
      <w:bookmarkEnd w:id="1126"/>
    </w:p>
    <w:p w:rsidR="00E45131" w:rsidRPr="00103E9C" w:rsidRDefault="004835B8" w:rsidP="00545A57">
      <w:pPr>
        <w:pStyle w:val="S24"/>
        <w:keepNext w:val="0"/>
        <w:spacing w:before="120" w:after="120"/>
        <w:outlineLvl w:val="9"/>
        <w:rPr>
          <w:rFonts w:ascii="Times New Roman" w:hAnsi="Times New Roman"/>
          <w:b w:val="0"/>
          <w:caps w:val="0"/>
        </w:rPr>
      </w:pPr>
      <w:bookmarkStart w:id="1127" w:name="_Toc477359370"/>
      <w:bookmarkStart w:id="1128" w:name="_Toc481594220"/>
      <w:bookmarkStart w:id="1129" w:name="_Toc481745994"/>
      <w:bookmarkStart w:id="1130" w:name="_Toc450900814"/>
      <w:bookmarkStart w:id="1131" w:name="_Toc456177106"/>
      <w:bookmarkStart w:id="1132" w:name="_Toc456253497"/>
      <w:bookmarkStart w:id="1133" w:name="_Toc456801526"/>
      <w:bookmarkStart w:id="1134" w:name="_Toc466985716"/>
      <w:bookmarkStart w:id="1135" w:name="_Toc466993658"/>
      <w:r>
        <w:rPr>
          <w:rFonts w:ascii="Times New Roman" w:hAnsi="Times New Roman"/>
          <w:b w:val="0"/>
          <w:caps w:val="0"/>
        </w:rPr>
        <w:t>14.5.</w:t>
      </w:r>
      <w:r>
        <w:rPr>
          <w:rFonts w:ascii="Times New Roman" w:hAnsi="Times New Roman"/>
          <w:b w:val="0"/>
          <w:caps w:val="0"/>
        </w:rPr>
        <w:tab/>
      </w:r>
      <w:r w:rsidR="00E45131" w:rsidRPr="00E47E20">
        <w:rPr>
          <w:rFonts w:ascii="Times New Roman" w:hAnsi="Times New Roman"/>
          <w:b w:val="0"/>
          <w:caps w:val="0"/>
        </w:rPr>
        <w:t>Если продолжительность пребывания водителя</w:t>
      </w:r>
      <w:r w:rsidR="00E8425B">
        <w:rPr>
          <w:rFonts w:ascii="Times New Roman" w:hAnsi="Times New Roman"/>
          <w:b w:val="0"/>
          <w:caps w:val="0"/>
        </w:rPr>
        <w:t>/машинисту</w:t>
      </w:r>
      <w:r w:rsidR="00E45131" w:rsidRPr="00E47E20">
        <w:rPr>
          <w:rFonts w:ascii="Times New Roman" w:hAnsi="Times New Roman"/>
          <w:b w:val="0"/>
          <w:caps w:val="0"/>
        </w:rPr>
        <w:t xml:space="preserve"> в ТС предусматривается более 12 часов, либо расстояние превышает 500 км, в рейс направляются два водителя</w:t>
      </w:r>
      <w:r w:rsidR="00E8425B">
        <w:rPr>
          <w:rFonts w:ascii="Times New Roman" w:hAnsi="Times New Roman"/>
          <w:b w:val="0"/>
          <w:caps w:val="0"/>
        </w:rPr>
        <w:t>/машиниста</w:t>
      </w:r>
      <w:r w:rsidR="00E45131" w:rsidRPr="00E47E20">
        <w:rPr>
          <w:rFonts w:ascii="Times New Roman" w:hAnsi="Times New Roman"/>
          <w:b w:val="0"/>
          <w:caps w:val="0"/>
        </w:rPr>
        <w:t>. Смена водителей</w:t>
      </w:r>
      <w:r w:rsidR="00E8425B">
        <w:rPr>
          <w:rFonts w:ascii="Times New Roman" w:hAnsi="Times New Roman"/>
          <w:b w:val="0"/>
          <w:caps w:val="0"/>
        </w:rPr>
        <w:t>/машиниста</w:t>
      </w:r>
      <w:r w:rsidR="00E45131" w:rsidRPr="00E47E20">
        <w:rPr>
          <w:rFonts w:ascii="Times New Roman" w:hAnsi="Times New Roman"/>
          <w:b w:val="0"/>
          <w:caps w:val="0"/>
        </w:rPr>
        <w:t xml:space="preserve"> должна осуществляться не реже чем через 3 часа. </w:t>
      </w:r>
      <w:r w:rsidR="00E45131">
        <w:rPr>
          <w:rFonts w:ascii="Times New Roman" w:hAnsi="Times New Roman"/>
          <w:b w:val="0"/>
          <w:caps w:val="0"/>
        </w:rPr>
        <w:t xml:space="preserve">Для этих целей </w:t>
      </w:r>
      <w:r w:rsidR="00E45131" w:rsidRPr="00E47E20">
        <w:rPr>
          <w:rFonts w:ascii="Times New Roman" w:hAnsi="Times New Roman"/>
          <w:b w:val="0"/>
          <w:caps w:val="0"/>
        </w:rPr>
        <w:t>ТС должно быть оборудовано спальным местом для отдыха.</w:t>
      </w:r>
      <w:bookmarkEnd w:id="1127"/>
      <w:bookmarkEnd w:id="1128"/>
      <w:bookmarkEnd w:id="1129"/>
      <w:r w:rsidR="00E45131" w:rsidRPr="00E47E20">
        <w:rPr>
          <w:rFonts w:ascii="Times New Roman" w:hAnsi="Times New Roman"/>
          <w:b w:val="0"/>
          <w:caps w:val="0"/>
        </w:rPr>
        <w:t xml:space="preserve"> </w:t>
      </w:r>
      <w:bookmarkEnd w:id="1130"/>
      <w:bookmarkEnd w:id="1131"/>
      <w:bookmarkEnd w:id="1132"/>
      <w:bookmarkEnd w:id="1133"/>
      <w:bookmarkEnd w:id="1134"/>
      <w:bookmarkEnd w:id="1135"/>
    </w:p>
    <w:p w:rsidR="00E45131" w:rsidRPr="00671938" w:rsidRDefault="004835B8" w:rsidP="00545A57">
      <w:pPr>
        <w:pStyle w:val="S24"/>
        <w:keepNext w:val="0"/>
        <w:spacing w:before="120" w:after="120"/>
        <w:outlineLvl w:val="9"/>
        <w:rPr>
          <w:rFonts w:ascii="Times New Roman" w:hAnsi="Times New Roman"/>
          <w:b w:val="0"/>
          <w:caps w:val="0"/>
        </w:rPr>
      </w:pPr>
      <w:bookmarkStart w:id="1136" w:name="_Toc450900815"/>
      <w:bookmarkStart w:id="1137" w:name="_Toc456177107"/>
      <w:bookmarkStart w:id="1138" w:name="_Toc456253498"/>
      <w:bookmarkStart w:id="1139" w:name="_Toc456801527"/>
      <w:bookmarkStart w:id="1140" w:name="_Toc466985717"/>
      <w:bookmarkStart w:id="1141" w:name="_Toc466993659"/>
      <w:bookmarkStart w:id="1142" w:name="_Toc477359371"/>
      <w:bookmarkStart w:id="1143" w:name="_Toc481594221"/>
      <w:bookmarkStart w:id="1144" w:name="_Toc481745995"/>
      <w:r>
        <w:rPr>
          <w:rFonts w:ascii="Times New Roman" w:hAnsi="Times New Roman"/>
          <w:b w:val="0"/>
          <w:caps w:val="0"/>
        </w:rPr>
        <w:t>14.</w:t>
      </w:r>
      <w:r w:rsidR="00103E9C" w:rsidRPr="00DE548C">
        <w:rPr>
          <w:rFonts w:ascii="Times New Roman" w:hAnsi="Times New Roman"/>
          <w:b w:val="0"/>
          <w:caps w:val="0"/>
        </w:rPr>
        <w:t>6</w:t>
      </w:r>
      <w:r>
        <w:rPr>
          <w:rFonts w:ascii="Times New Roman" w:hAnsi="Times New Roman"/>
          <w:b w:val="0"/>
          <w:caps w:val="0"/>
        </w:rPr>
        <w:t>.</w:t>
      </w:r>
      <w:r>
        <w:rPr>
          <w:rFonts w:ascii="Times New Roman" w:hAnsi="Times New Roman"/>
          <w:b w:val="0"/>
          <w:caps w:val="0"/>
        </w:rPr>
        <w:tab/>
      </w:r>
      <w:r w:rsidR="00E45131" w:rsidRPr="000A72D0">
        <w:rPr>
          <w:rFonts w:ascii="Times New Roman" w:hAnsi="Times New Roman"/>
          <w:b w:val="0"/>
          <w:caps w:val="0"/>
        </w:rPr>
        <w:t xml:space="preserve">Частота </w:t>
      </w:r>
      <w:r w:rsidR="00E45131" w:rsidRPr="00671938">
        <w:rPr>
          <w:rFonts w:ascii="Times New Roman" w:hAnsi="Times New Roman"/>
          <w:b w:val="0"/>
          <w:caps w:val="0"/>
        </w:rPr>
        <w:t>перерывов в управлении ТС для кратковременного отдыха водителя</w:t>
      </w:r>
      <w:r w:rsidR="00E8425B" w:rsidRPr="00671938">
        <w:rPr>
          <w:rFonts w:ascii="Times New Roman" w:hAnsi="Times New Roman"/>
          <w:b w:val="0"/>
          <w:caps w:val="0"/>
        </w:rPr>
        <w:t>/машиниста</w:t>
      </w:r>
      <w:r w:rsidR="00E45131" w:rsidRPr="00671938">
        <w:rPr>
          <w:rFonts w:ascii="Times New Roman" w:hAnsi="Times New Roman"/>
          <w:b w:val="0"/>
          <w:caps w:val="0"/>
        </w:rPr>
        <w:t xml:space="preserve"> и их продолжительность указываются разделе «Режим движения ТС по маршруту» в Плане транспортной перевозки </w:t>
      </w:r>
      <w:hyperlink w:anchor="_ПРИЛОЖЕНИЕ_8._ПРИМЕР" w:history="1">
        <w:r w:rsidR="00EE2641" w:rsidRPr="00671938">
          <w:rPr>
            <w:rStyle w:val="aa"/>
            <w:rFonts w:ascii="Times New Roman" w:hAnsi="Times New Roman"/>
            <w:b w:val="0"/>
            <w:caps w:val="0"/>
          </w:rPr>
          <w:t>(Приложение 8).</w:t>
        </w:r>
      </w:hyperlink>
      <w:r w:rsidR="00E45131" w:rsidRPr="00671938">
        <w:rPr>
          <w:rFonts w:ascii="Times New Roman" w:hAnsi="Times New Roman"/>
          <w:b w:val="0"/>
          <w:caps w:val="0"/>
        </w:rPr>
        <w:t xml:space="preserve"> В течение этих перерывов водитель</w:t>
      </w:r>
      <w:r w:rsidR="00E8425B" w:rsidRPr="00671938">
        <w:rPr>
          <w:rFonts w:ascii="Times New Roman" w:hAnsi="Times New Roman"/>
          <w:b w:val="0"/>
          <w:caps w:val="0"/>
        </w:rPr>
        <w:t xml:space="preserve">/машинист </w:t>
      </w:r>
      <w:r w:rsidR="00E45131" w:rsidRPr="00671938">
        <w:rPr>
          <w:rFonts w:ascii="Times New Roman" w:hAnsi="Times New Roman"/>
          <w:b w:val="0"/>
          <w:caps w:val="0"/>
        </w:rPr>
        <w:t>не должен выполнять никакой другой работы.</w:t>
      </w:r>
      <w:bookmarkEnd w:id="1136"/>
      <w:bookmarkEnd w:id="1137"/>
      <w:bookmarkEnd w:id="1138"/>
      <w:bookmarkEnd w:id="1139"/>
      <w:bookmarkEnd w:id="1140"/>
      <w:bookmarkEnd w:id="1141"/>
      <w:bookmarkEnd w:id="1142"/>
      <w:bookmarkEnd w:id="1143"/>
      <w:bookmarkEnd w:id="1144"/>
    </w:p>
    <w:p w:rsidR="00E45131" w:rsidRPr="007A0F21" w:rsidRDefault="00103E9C" w:rsidP="00545A57">
      <w:pPr>
        <w:pStyle w:val="S24"/>
        <w:keepNext w:val="0"/>
        <w:spacing w:before="120" w:after="120"/>
        <w:outlineLvl w:val="9"/>
        <w:rPr>
          <w:rFonts w:ascii="Times New Roman" w:hAnsi="Times New Roman"/>
          <w:b w:val="0"/>
          <w:caps w:val="0"/>
        </w:rPr>
      </w:pPr>
      <w:bookmarkStart w:id="1145" w:name="_Toc450900816"/>
      <w:bookmarkStart w:id="1146" w:name="_Toc456177108"/>
      <w:bookmarkStart w:id="1147" w:name="_Toc456253499"/>
      <w:bookmarkStart w:id="1148" w:name="_Toc456801528"/>
      <w:bookmarkStart w:id="1149" w:name="_Toc466985718"/>
      <w:bookmarkStart w:id="1150" w:name="_Toc466993660"/>
      <w:bookmarkStart w:id="1151" w:name="_Toc477359372"/>
      <w:bookmarkStart w:id="1152" w:name="_Toc481594222"/>
      <w:bookmarkStart w:id="1153" w:name="_Toc481745996"/>
      <w:r w:rsidRPr="00671938">
        <w:rPr>
          <w:rFonts w:ascii="Times New Roman" w:hAnsi="Times New Roman"/>
          <w:b w:val="0"/>
          <w:caps w:val="0"/>
        </w:rPr>
        <w:t>14.7</w:t>
      </w:r>
      <w:r w:rsidR="004835B8" w:rsidRPr="00671938">
        <w:rPr>
          <w:rFonts w:ascii="Times New Roman" w:hAnsi="Times New Roman"/>
          <w:b w:val="0"/>
          <w:caps w:val="0"/>
        </w:rPr>
        <w:t>.</w:t>
      </w:r>
      <w:r w:rsidR="004835B8" w:rsidRPr="00671938">
        <w:rPr>
          <w:rFonts w:ascii="Times New Roman" w:hAnsi="Times New Roman"/>
          <w:b w:val="0"/>
          <w:caps w:val="0"/>
        </w:rPr>
        <w:tab/>
      </w:r>
      <w:r w:rsidR="008361E2" w:rsidRPr="00671938">
        <w:rPr>
          <w:rFonts w:ascii="Times New Roman" w:hAnsi="Times New Roman"/>
          <w:b w:val="0"/>
          <w:caps w:val="0"/>
        </w:rPr>
        <w:t>Служб</w:t>
      </w:r>
      <w:r w:rsidR="00B21E00" w:rsidRPr="00671938">
        <w:rPr>
          <w:rFonts w:ascii="Times New Roman" w:hAnsi="Times New Roman"/>
          <w:b w:val="0"/>
          <w:caps w:val="0"/>
        </w:rPr>
        <w:t xml:space="preserve">ы БДД </w:t>
      </w:r>
      <w:r w:rsidR="00E45131" w:rsidRPr="00671938">
        <w:rPr>
          <w:rFonts w:ascii="Times New Roman" w:hAnsi="Times New Roman"/>
          <w:b w:val="0"/>
          <w:caps w:val="0"/>
        </w:rPr>
        <w:t>подрядной/субподрядной организации совместно со службой эксплуатации, подрядной/субподрядной</w:t>
      </w:r>
      <w:r w:rsidR="00E45131" w:rsidRPr="007A0F21">
        <w:rPr>
          <w:rFonts w:ascii="Times New Roman" w:hAnsi="Times New Roman"/>
          <w:b w:val="0"/>
          <w:caps w:val="0"/>
        </w:rPr>
        <w:t xml:space="preserve"> организации обязана предусмотреть время и место отдыха водителей</w:t>
      </w:r>
      <w:r w:rsidR="00E8425B">
        <w:rPr>
          <w:rFonts w:ascii="Times New Roman" w:hAnsi="Times New Roman"/>
          <w:b w:val="0"/>
          <w:caps w:val="0"/>
        </w:rPr>
        <w:t>/машинистов</w:t>
      </w:r>
      <w:r w:rsidR="00E45131" w:rsidRPr="007A0F21">
        <w:rPr>
          <w:rFonts w:ascii="Times New Roman" w:hAnsi="Times New Roman"/>
          <w:b w:val="0"/>
          <w:caps w:val="0"/>
        </w:rPr>
        <w:t xml:space="preserve"> в пути при направлении в дальние рейсы или на работу в отрыве от основной базы.</w:t>
      </w:r>
      <w:bookmarkEnd w:id="1145"/>
      <w:bookmarkEnd w:id="1146"/>
      <w:bookmarkEnd w:id="1147"/>
      <w:bookmarkEnd w:id="1148"/>
      <w:bookmarkEnd w:id="1149"/>
      <w:bookmarkEnd w:id="1150"/>
      <w:bookmarkEnd w:id="1151"/>
      <w:bookmarkEnd w:id="1152"/>
      <w:bookmarkEnd w:id="1153"/>
    </w:p>
    <w:p w:rsidR="00E45131" w:rsidRPr="000A72D0" w:rsidRDefault="00205DDD" w:rsidP="00545A57">
      <w:pPr>
        <w:pStyle w:val="S24"/>
        <w:keepNext w:val="0"/>
        <w:spacing w:before="120" w:after="120"/>
        <w:outlineLvl w:val="9"/>
        <w:rPr>
          <w:rFonts w:ascii="Times New Roman" w:hAnsi="Times New Roman"/>
          <w:b w:val="0"/>
          <w:caps w:val="0"/>
        </w:rPr>
      </w:pPr>
      <w:bookmarkStart w:id="1154" w:name="_Toc450900817"/>
      <w:bookmarkStart w:id="1155" w:name="_Toc456177109"/>
      <w:bookmarkStart w:id="1156" w:name="_Toc456253500"/>
      <w:bookmarkStart w:id="1157" w:name="_Toc456801529"/>
      <w:bookmarkStart w:id="1158" w:name="_Toc466985719"/>
      <w:bookmarkStart w:id="1159" w:name="_Toc466993661"/>
      <w:bookmarkStart w:id="1160" w:name="_Toc477359373"/>
      <w:bookmarkStart w:id="1161" w:name="_Toc481594223"/>
      <w:bookmarkStart w:id="1162" w:name="_Toc481745997"/>
      <w:r>
        <w:rPr>
          <w:rFonts w:ascii="Times New Roman" w:hAnsi="Times New Roman"/>
          <w:b w:val="0"/>
          <w:caps w:val="0"/>
        </w:rPr>
        <w:t>14.</w:t>
      </w:r>
      <w:r w:rsidR="00103E9C" w:rsidRPr="00DE548C">
        <w:rPr>
          <w:rFonts w:ascii="Times New Roman" w:hAnsi="Times New Roman"/>
          <w:b w:val="0"/>
          <w:caps w:val="0"/>
        </w:rPr>
        <w:t>8</w:t>
      </w:r>
      <w:r w:rsidR="004835B8">
        <w:rPr>
          <w:rFonts w:ascii="Times New Roman" w:hAnsi="Times New Roman"/>
          <w:b w:val="0"/>
          <w:caps w:val="0"/>
        </w:rPr>
        <w:t>.</w:t>
      </w:r>
      <w:r w:rsidR="004835B8">
        <w:rPr>
          <w:rFonts w:ascii="Times New Roman" w:hAnsi="Times New Roman"/>
          <w:b w:val="0"/>
          <w:caps w:val="0"/>
        </w:rPr>
        <w:tab/>
      </w:r>
      <w:r w:rsidR="00E45131" w:rsidRPr="000A72D0">
        <w:rPr>
          <w:rFonts w:ascii="Times New Roman" w:hAnsi="Times New Roman"/>
          <w:b w:val="0"/>
          <w:caps w:val="0"/>
        </w:rPr>
        <w:t>Если в течение каждых 30 часов</w:t>
      </w:r>
      <w:r w:rsidR="00E45131">
        <w:rPr>
          <w:rFonts w:ascii="Times New Roman" w:hAnsi="Times New Roman"/>
          <w:b w:val="0"/>
          <w:caps w:val="0"/>
        </w:rPr>
        <w:t>,</w:t>
      </w:r>
      <w:r w:rsidR="00E45131" w:rsidRPr="000A72D0">
        <w:rPr>
          <w:rFonts w:ascii="Times New Roman" w:hAnsi="Times New Roman"/>
          <w:b w:val="0"/>
          <w:caps w:val="0"/>
        </w:rPr>
        <w:t xml:space="preserve"> ТС управляли два водителя</w:t>
      </w:r>
      <w:r w:rsidR="00E8425B">
        <w:rPr>
          <w:rFonts w:ascii="Times New Roman" w:hAnsi="Times New Roman"/>
          <w:b w:val="0"/>
          <w:caps w:val="0"/>
        </w:rPr>
        <w:t>/машиниста</w:t>
      </w:r>
      <w:r w:rsidR="00E45131" w:rsidRPr="000A72D0">
        <w:rPr>
          <w:rFonts w:ascii="Times New Roman" w:hAnsi="Times New Roman"/>
          <w:b w:val="0"/>
          <w:caps w:val="0"/>
        </w:rPr>
        <w:t>, каждый водитель</w:t>
      </w:r>
      <w:r w:rsidR="00E8425B">
        <w:rPr>
          <w:rFonts w:ascii="Times New Roman" w:hAnsi="Times New Roman"/>
          <w:b w:val="0"/>
          <w:caps w:val="0"/>
        </w:rPr>
        <w:t>/машинист</w:t>
      </w:r>
      <w:r w:rsidR="00E45131" w:rsidRPr="000A72D0">
        <w:rPr>
          <w:rFonts w:ascii="Times New Roman" w:hAnsi="Times New Roman"/>
          <w:b w:val="0"/>
          <w:caps w:val="0"/>
        </w:rPr>
        <w:t xml:space="preserve"> должен иметь период отдыха продолжительностью не менее 8 последовательных часов.</w:t>
      </w:r>
      <w:bookmarkEnd w:id="1154"/>
      <w:bookmarkEnd w:id="1155"/>
      <w:bookmarkEnd w:id="1156"/>
      <w:bookmarkEnd w:id="1157"/>
      <w:bookmarkEnd w:id="1158"/>
      <w:bookmarkEnd w:id="1159"/>
      <w:bookmarkEnd w:id="1160"/>
      <w:bookmarkEnd w:id="1161"/>
      <w:bookmarkEnd w:id="1162"/>
    </w:p>
    <w:p w:rsidR="00E45131" w:rsidRPr="000A72D0" w:rsidRDefault="00103E9C" w:rsidP="00545A57">
      <w:pPr>
        <w:pStyle w:val="S24"/>
        <w:keepNext w:val="0"/>
        <w:spacing w:before="120" w:after="120"/>
        <w:outlineLvl w:val="9"/>
        <w:rPr>
          <w:rFonts w:ascii="Times New Roman" w:hAnsi="Times New Roman"/>
          <w:b w:val="0"/>
          <w:caps w:val="0"/>
        </w:rPr>
      </w:pPr>
      <w:bookmarkStart w:id="1163" w:name="_Toc450900818"/>
      <w:bookmarkStart w:id="1164" w:name="_Toc456177110"/>
      <w:bookmarkStart w:id="1165" w:name="_Toc456253501"/>
      <w:bookmarkStart w:id="1166" w:name="_Toc456801530"/>
      <w:bookmarkStart w:id="1167" w:name="_Toc466985720"/>
      <w:bookmarkStart w:id="1168" w:name="_Toc466993662"/>
      <w:bookmarkStart w:id="1169" w:name="_Toc477359374"/>
      <w:bookmarkStart w:id="1170" w:name="_Toc481594224"/>
      <w:bookmarkStart w:id="1171" w:name="_Toc481745998"/>
      <w:r>
        <w:rPr>
          <w:rFonts w:ascii="Times New Roman" w:hAnsi="Times New Roman"/>
          <w:b w:val="0"/>
          <w:caps w:val="0"/>
        </w:rPr>
        <w:t>14.</w:t>
      </w:r>
      <w:r w:rsidRPr="00DE548C">
        <w:rPr>
          <w:rFonts w:ascii="Times New Roman" w:hAnsi="Times New Roman"/>
          <w:b w:val="0"/>
          <w:caps w:val="0"/>
        </w:rPr>
        <w:t>9</w:t>
      </w:r>
      <w:r w:rsidR="004835B8">
        <w:rPr>
          <w:rFonts w:ascii="Times New Roman" w:hAnsi="Times New Roman"/>
          <w:b w:val="0"/>
          <w:caps w:val="0"/>
        </w:rPr>
        <w:t>.</w:t>
      </w:r>
      <w:r w:rsidR="004835B8">
        <w:rPr>
          <w:rFonts w:ascii="Times New Roman" w:hAnsi="Times New Roman"/>
          <w:b w:val="0"/>
          <w:caps w:val="0"/>
        </w:rPr>
        <w:tab/>
      </w:r>
      <w:r w:rsidR="00E45131" w:rsidRPr="000A72D0">
        <w:rPr>
          <w:rFonts w:ascii="Times New Roman" w:hAnsi="Times New Roman"/>
          <w:b w:val="0"/>
          <w:caps w:val="0"/>
        </w:rPr>
        <w:t>Ежесуточный период отдыха м</w:t>
      </w:r>
      <w:r w:rsidR="00E45131">
        <w:rPr>
          <w:rFonts w:ascii="Times New Roman" w:hAnsi="Times New Roman"/>
          <w:b w:val="0"/>
          <w:caps w:val="0"/>
        </w:rPr>
        <w:t xml:space="preserve">ожет использоваться на ТС, если в </w:t>
      </w:r>
      <w:r w:rsidR="00E45131" w:rsidRPr="000A72D0">
        <w:rPr>
          <w:rFonts w:ascii="Times New Roman" w:hAnsi="Times New Roman"/>
          <w:b w:val="0"/>
          <w:caps w:val="0"/>
        </w:rPr>
        <w:t>нем имеется спальное место и это ТС находится на стоянке.</w:t>
      </w:r>
      <w:bookmarkEnd w:id="1163"/>
      <w:bookmarkEnd w:id="1164"/>
      <w:bookmarkEnd w:id="1165"/>
      <w:bookmarkEnd w:id="1166"/>
      <w:bookmarkEnd w:id="1167"/>
      <w:bookmarkEnd w:id="1168"/>
      <w:bookmarkEnd w:id="1169"/>
      <w:bookmarkEnd w:id="1170"/>
      <w:bookmarkEnd w:id="1171"/>
    </w:p>
    <w:p w:rsidR="00E45131" w:rsidRPr="00E47E20" w:rsidRDefault="00103E9C" w:rsidP="00545A57">
      <w:pPr>
        <w:pStyle w:val="S24"/>
        <w:keepNext w:val="0"/>
        <w:spacing w:before="120" w:after="120"/>
        <w:outlineLvl w:val="9"/>
        <w:rPr>
          <w:rFonts w:ascii="Times New Roman" w:hAnsi="Times New Roman"/>
          <w:b w:val="0"/>
          <w:caps w:val="0"/>
        </w:rPr>
      </w:pPr>
      <w:bookmarkStart w:id="1172" w:name="_Toc450900819"/>
      <w:bookmarkStart w:id="1173" w:name="_Toc456177111"/>
      <w:bookmarkStart w:id="1174" w:name="_Toc456253502"/>
      <w:bookmarkStart w:id="1175" w:name="_Toc456801531"/>
      <w:bookmarkStart w:id="1176" w:name="_Toc466985721"/>
      <w:bookmarkStart w:id="1177" w:name="_Toc466993663"/>
      <w:bookmarkStart w:id="1178" w:name="_Toc477359375"/>
      <w:bookmarkStart w:id="1179" w:name="_Toc481594225"/>
      <w:bookmarkStart w:id="1180" w:name="_Toc481745999"/>
      <w:r>
        <w:rPr>
          <w:rFonts w:ascii="Times New Roman" w:hAnsi="Times New Roman"/>
          <w:b w:val="0"/>
          <w:caps w:val="0"/>
        </w:rPr>
        <w:t>14.1</w:t>
      </w:r>
      <w:r w:rsidRPr="00DE548C">
        <w:rPr>
          <w:rFonts w:ascii="Times New Roman" w:hAnsi="Times New Roman"/>
          <w:b w:val="0"/>
          <w:caps w:val="0"/>
        </w:rPr>
        <w:t>0</w:t>
      </w:r>
      <w:r w:rsidR="004835B8">
        <w:rPr>
          <w:rFonts w:ascii="Times New Roman" w:hAnsi="Times New Roman"/>
          <w:b w:val="0"/>
          <w:caps w:val="0"/>
        </w:rPr>
        <w:t>.</w:t>
      </w:r>
      <w:r w:rsidR="004835B8">
        <w:rPr>
          <w:rFonts w:ascii="Times New Roman" w:hAnsi="Times New Roman"/>
          <w:b w:val="0"/>
          <w:caps w:val="0"/>
        </w:rPr>
        <w:tab/>
      </w:r>
      <w:r w:rsidR="00E45131" w:rsidRPr="000A72D0">
        <w:rPr>
          <w:rFonts w:ascii="Times New Roman" w:hAnsi="Times New Roman"/>
          <w:b w:val="0"/>
          <w:caps w:val="0"/>
        </w:rPr>
        <w:t>При поездке в ночное время график работы водителей</w:t>
      </w:r>
      <w:r w:rsidR="00E8425B">
        <w:rPr>
          <w:rFonts w:ascii="Times New Roman" w:hAnsi="Times New Roman"/>
          <w:b w:val="0"/>
          <w:caps w:val="0"/>
        </w:rPr>
        <w:t>/машинистов</w:t>
      </w:r>
      <w:r w:rsidR="00E45131" w:rsidRPr="000A72D0">
        <w:rPr>
          <w:rFonts w:ascii="Times New Roman" w:hAnsi="Times New Roman"/>
          <w:b w:val="0"/>
          <w:caps w:val="0"/>
        </w:rPr>
        <w:t xml:space="preserve"> должен быть составлен таким образом, чтобы обеспечить предоставление дополнительного времени отдыха водителям</w:t>
      </w:r>
      <w:r w:rsidR="00E8425B">
        <w:rPr>
          <w:rFonts w:ascii="Times New Roman" w:hAnsi="Times New Roman"/>
          <w:b w:val="0"/>
          <w:caps w:val="0"/>
        </w:rPr>
        <w:t>/машинистов</w:t>
      </w:r>
      <w:r w:rsidR="00E45131" w:rsidRPr="000A72D0">
        <w:rPr>
          <w:rFonts w:ascii="Times New Roman" w:hAnsi="Times New Roman"/>
          <w:b w:val="0"/>
          <w:caps w:val="0"/>
        </w:rPr>
        <w:t xml:space="preserve"> при рабочей смене </w:t>
      </w:r>
      <w:r w:rsidR="00E45131" w:rsidRPr="00E47E20">
        <w:rPr>
          <w:rFonts w:ascii="Times New Roman" w:hAnsi="Times New Roman"/>
          <w:b w:val="0"/>
          <w:caps w:val="0"/>
        </w:rPr>
        <w:t>продолжительностью более 10 часов.</w:t>
      </w:r>
      <w:bookmarkEnd w:id="1172"/>
      <w:bookmarkEnd w:id="1173"/>
      <w:bookmarkEnd w:id="1174"/>
      <w:bookmarkEnd w:id="1175"/>
      <w:bookmarkEnd w:id="1176"/>
      <w:bookmarkEnd w:id="1177"/>
      <w:bookmarkEnd w:id="1178"/>
      <w:bookmarkEnd w:id="1179"/>
      <w:bookmarkEnd w:id="1180"/>
    </w:p>
    <w:p w:rsidR="00E45131" w:rsidRDefault="00205DDD" w:rsidP="00545A57">
      <w:pPr>
        <w:pStyle w:val="S24"/>
        <w:keepNext w:val="0"/>
        <w:spacing w:before="120" w:after="120"/>
        <w:outlineLvl w:val="9"/>
      </w:pPr>
      <w:bookmarkStart w:id="1181" w:name="_Toc450900820"/>
      <w:bookmarkStart w:id="1182" w:name="_Toc456177112"/>
      <w:bookmarkStart w:id="1183" w:name="_Toc456253503"/>
      <w:bookmarkStart w:id="1184" w:name="_Toc456801532"/>
      <w:bookmarkStart w:id="1185" w:name="_Toc466985722"/>
      <w:bookmarkStart w:id="1186" w:name="_Toc466993664"/>
      <w:bookmarkStart w:id="1187" w:name="_Toc477359376"/>
      <w:bookmarkStart w:id="1188" w:name="_Toc481594226"/>
      <w:bookmarkStart w:id="1189" w:name="_Toc481746000"/>
      <w:r>
        <w:rPr>
          <w:rFonts w:ascii="Times New Roman" w:hAnsi="Times New Roman"/>
          <w:b w:val="0"/>
          <w:caps w:val="0"/>
        </w:rPr>
        <w:t>14.1</w:t>
      </w:r>
      <w:r w:rsidR="00103E9C" w:rsidRPr="00DE548C">
        <w:rPr>
          <w:rFonts w:ascii="Times New Roman" w:hAnsi="Times New Roman"/>
          <w:b w:val="0"/>
          <w:caps w:val="0"/>
        </w:rPr>
        <w:t>1</w:t>
      </w:r>
      <w:r w:rsidR="004835B8">
        <w:rPr>
          <w:rFonts w:ascii="Times New Roman" w:hAnsi="Times New Roman"/>
          <w:b w:val="0"/>
          <w:caps w:val="0"/>
        </w:rPr>
        <w:t>.</w:t>
      </w:r>
      <w:r w:rsidR="004835B8">
        <w:rPr>
          <w:rFonts w:ascii="Times New Roman" w:hAnsi="Times New Roman"/>
          <w:b w:val="0"/>
          <w:caps w:val="0"/>
        </w:rPr>
        <w:tab/>
      </w:r>
      <w:r w:rsidR="00E45131" w:rsidRPr="00E47E20">
        <w:rPr>
          <w:rFonts w:ascii="Times New Roman" w:hAnsi="Times New Roman"/>
          <w:b w:val="0"/>
          <w:caps w:val="0"/>
        </w:rPr>
        <w:t>Вопросы труда и отдыха водителей</w:t>
      </w:r>
      <w:r w:rsidR="00E8425B">
        <w:rPr>
          <w:rFonts w:ascii="Times New Roman" w:hAnsi="Times New Roman"/>
          <w:b w:val="0"/>
          <w:caps w:val="0"/>
        </w:rPr>
        <w:t>/машинистов</w:t>
      </w:r>
      <w:r w:rsidR="00E45131" w:rsidRPr="00E47E20">
        <w:rPr>
          <w:rFonts w:ascii="Times New Roman" w:hAnsi="Times New Roman"/>
          <w:b w:val="0"/>
          <w:caps w:val="0"/>
        </w:rPr>
        <w:t xml:space="preserve"> должны быть включены в программы предрейсового инструктажа</w:t>
      </w:r>
      <w:bookmarkStart w:id="1190" w:name="_Toc112659109"/>
      <w:bookmarkStart w:id="1191" w:name="_Toc176676364"/>
      <w:bookmarkStart w:id="1192" w:name="_Toc112659110"/>
      <w:bookmarkEnd w:id="1181"/>
      <w:r w:rsidR="00E45131" w:rsidRPr="00E47E20">
        <w:rPr>
          <w:rFonts w:ascii="Times New Roman" w:hAnsi="Times New Roman"/>
          <w:b w:val="0"/>
          <w:caps w:val="0"/>
        </w:rPr>
        <w:t xml:space="preserve"> в соответствии с </w:t>
      </w:r>
      <w:r w:rsidR="00E45131" w:rsidRPr="00AF3214">
        <w:rPr>
          <w:rFonts w:ascii="Times New Roman" w:hAnsi="Times New Roman"/>
          <w:b w:val="0"/>
          <w:caps w:val="0"/>
        </w:rPr>
        <w:t xml:space="preserve">ЛНД </w:t>
      </w:r>
      <w:r w:rsidR="00E45131" w:rsidRPr="00E47E20">
        <w:rPr>
          <w:rFonts w:ascii="Times New Roman" w:hAnsi="Times New Roman"/>
          <w:b w:val="0"/>
          <w:caps w:val="0"/>
        </w:rPr>
        <w:t>подрядной/субподрядной организации.</w:t>
      </w:r>
      <w:bookmarkEnd w:id="1182"/>
      <w:bookmarkEnd w:id="1183"/>
      <w:bookmarkEnd w:id="1184"/>
      <w:bookmarkEnd w:id="1185"/>
      <w:bookmarkEnd w:id="1186"/>
      <w:bookmarkEnd w:id="1187"/>
      <w:bookmarkEnd w:id="1188"/>
      <w:bookmarkEnd w:id="1189"/>
    </w:p>
    <w:p w:rsidR="00E45131" w:rsidRPr="007F5CDD" w:rsidRDefault="00E45131" w:rsidP="00E45131">
      <w:pPr>
        <w:suppressAutoHyphens/>
        <w:rPr>
          <w:szCs w:val="24"/>
        </w:rPr>
        <w:sectPr w:rsidR="00E45131" w:rsidRPr="007F5CDD" w:rsidSect="008E2945">
          <w:headerReference w:type="even" r:id="rId64"/>
          <w:headerReference w:type="default" r:id="rId65"/>
          <w:headerReference w:type="first" r:id="rId66"/>
          <w:pgSz w:w="11906" w:h="16838" w:code="9"/>
          <w:pgMar w:top="510" w:right="1021" w:bottom="567" w:left="1247" w:header="737" w:footer="680" w:gutter="0"/>
          <w:cols w:space="708"/>
          <w:docGrid w:linePitch="360"/>
        </w:sectPr>
      </w:pPr>
    </w:p>
    <w:p w:rsidR="00E45131" w:rsidRPr="007D0926" w:rsidRDefault="001A05AA" w:rsidP="0035267C">
      <w:pPr>
        <w:pStyle w:val="S13"/>
        <w:numPr>
          <w:ilvl w:val="0"/>
          <w:numId w:val="11"/>
        </w:numPr>
        <w:ind w:left="0" w:firstLine="0"/>
      </w:pPr>
      <w:bookmarkStart w:id="1193" w:name="_Toc384650762"/>
      <w:bookmarkStart w:id="1194" w:name="_Toc343531149"/>
      <w:bookmarkStart w:id="1195" w:name="_Toc389831598"/>
      <w:bookmarkStart w:id="1196" w:name="_Toc431215526"/>
      <w:bookmarkStart w:id="1197" w:name="_Toc456177113"/>
      <w:bookmarkStart w:id="1198" w:name="_Toc17730794"/>
      <w:r w:rsidRPr="007D0926">
        <w:rPr>
          <w:caps w:val="0"/>
        </w:rPr>
        <w:lastRenderedPageBreak/>
        <w:t>ОРГАНИЗАЦИЯ ТРАНСПОРТНЫХ ПЕРЕВОЗОК,</w:t>
      </w:r>
      <w:bookmarkEnd w:id="1193"/>
      <w:r w:rsidRPr="007D0926">
        <w:rPr>
          <w:caps w:val="0"/>
        </w:rPr>
        <w:t xml:space="preserve"> </w:t>
      </w:r>
      <w:bookmarkStart w:id="1199" w:name="_Toc384650763"/>
      <w:r w:rsidRPr="007D0926">
        <w:rPr>
          <w:caps w:val="0"/>
        </w:rPr>
        <w:t>ПЛАНИРОВАНИЕ ПОЕЗДОК И ОЦЕНКА РИСКОВ</w:t>
      </w:r>
      <w:bookmarkEnd w:id="1190"/>
      <w:bookmarkEnd w:id="1191"/>
      <w:bookmarkEnd w:id="1194"/>
      <w:bookmarkEnd w:id="1195"/>
      <w:bookmarkEnd w:id="1196"/>
      <w:bookmarkEnd w:id="1197"/>
      <w:bookmarkEnd w:id="1198"/>
      <w:bookmarkEnd w:id="1199"/>
    </w:p>
    <w:p w:rsidR="00E45131" w:rsidRPr="00BB1DF2" w:rsidRDefault="00E45131" w:rsidP="00E45131"/>
    <w:p w:rsidR="00E45131" w:rsidRPr="00C8569F" w:rsidRDefault="00607C8E" w:rsidP="00607C8E">
      <w:pPr>
        <w:pStyle w:val="S24"/>
        <w:keepNext w:val="0"/>
        <w:outlineLvl w:val="9"/>
        <w:rPr>
          <w:rFonts w:ascii="Times New Roman" w:hAnsi="Times New Roman"/>
          <w:b w:val="0"/>
          <w:caps w:val="0"/>
        </w:rPr>
      </w:pPr>
      <w:bookmarkStart w:id="1200" w:name="_Toc450900822"/>
      <w:bookmarkStart w:id="1201" w:name="_Toc456177114"/>
      <w:bookmarkStart w:id="1202" w:name="_Toc456253505"/>
      <w:bookmarkStart w:id="1203" w:name="_Toc456801534"/>
      <w:bookmarkStart w:id="1204" w:name="_Toc466985724"/>
      <w:bookmarkStart w:id="1205" w:name="_Toc466993666"/>
      <w:bookmarkStart w:id="1206" w:name="_Toc477359378"/>
      <w:bookmarkStart w:id="1207" w:name="_Toc481594228"/>
      <w:bookmarkStart w:id="1208" w:name="_Toc481746002"/>
      <w:r w:rsidRPr="00F62E5C">
        <w:rPr>
          <w:rFonts w:ascii="Times New Roman" w:hAnsi="Times New Roman"/>
          <w:b w:val="0"/>
          <w:caps w:val="0"/>
          <w:sz w:val="26"/>
          <w:szCs w:val="26"/>
        </w:rPr>
        <w:t>15.1.</w:t>
      </w:r>
      <w:r w:rsidRPr="00F62E5C">
        <w:rPr>
          <w:rFonts w:ascii="Times New Roman" w:hAnsi="Times New Roman"/>
          <w:b w:val="0"/>
          <w:caps w:val="0"/>
          <w:sz w:val="26"/>
          <w:szCs w:val="26"/>
        </w:rPr>
        <w:tab/>
      </w:r>
      <w:r w:rsidR="00E45131" w:rsidRPr="00C8569F">
        <w:rPr>
          <w:rFonts w:ascii="Times New Roman" w:hAnsi="Times New Roman"/>
          <w:b w:val="0"/>
          <w:caps w:val="0"/>
        </w:rPr>
        <w:t xml:space="preserve">Для поездок, сопряженных с повышенным риском перед данной поездкой необходимо составить План транспортной перевозки </w:t>
      </w:r>
      <w:hyperlink w:anchor="_Приложение_9._Условия," w:history="1">
        <w:r w:rsidR="00EE2641" w:rsidRPr="00CF6A2B">
          <w:rPr>
            <w:rStyle w:val="aa"/>
            <w:rFonts w:ascii="Times New Roman" w:hAnsi="Times New Roman"/>
            <w:b w:val="0"/>
            <w:caps w:val="0"/>
          </w:rPr>
          <w:t>(Приложение 8)</w:t>
        </w:r>
      </w:hyperlink>
      <w:r w:rsidR="00EE2641" w:rsidRPr="00FD44F5">
        <w:rPr>
          <w:rFonts w:ascii="Times New Roman" w:hAnsi="Times New Roman"/>
          <w:b w:val="0"/>
          <w:caps w:val="0"/>
        </w:rPr>
        <w:t xml:space="preserve"> </w:t>
      </w:r>
      <w:r w:rsidR="00EE2641">
        <w:rPr>
          <w:rFonts w:ascii="Times New Roman" w:hAnsi="Times New Roman"/>
          <w:b w:val="0"/>
          <w:caps w:val="0"/>
        </w:rPr>
        <w:t>.</w:t>
      </w:r>
      <w:r w:rsidR="00E45131" w:rsidRPr="00C8569F">
        <w:rPr>
          <w:rFonts w:ascii="Times New Roman" w:hAnsi="Times New Roman"/>
          <w:b w:val="0"/>
          <w:caps w:val="0"/>
        </w:rPr>
        <w:t xml:space="preserve"> К таким поездкам относятся:</w:t>
      </w:r>
      <w:bookmarkEnd w:id="1200"/>
      <w:bookmarkEnd w:id="1201"/>
      <w:bookmarkEnd w:id="1202"/>
      <w:bookmarkEnd w:id="1203"/>
      <w:bookmarkEnd w:id="1204"/>
      <w:bookmarkEnd w:id="1205"/>
      <w:bookmarkEnd w:id="1206"/>
      <w:bookmarkEnd w:id="1207"/>
      <w:bookmarkEnd w:id="1208"/>
    </w:p>
    <w:p w:rsidR="00E45131" w:rsidRPr="00C8569F" w:rsidRDefault="00E45131" w:rsidP="0035267C">
      <w:pPr>
        <w:numPr>
          <w:ilvl w:val="0"/>
          <w:numId w:val="26"/>
        </w:numPr>
        <w:tabs>
          <w:tab w:val="num" w:pos="539"/>
        </w:tabs>
        <w:spacing w:before="120"/>
        <w:ind w:left="538" w:hanging="357"/>
        <w:rPr>
          <w:szCs w:val="24"/>
        </w:rPr>
      </w:pPr>
      <w:r w:rsidRPr="00C8569F">
        <w:rPr>
          <w:szCs w:val="24"/>
        </w:rPr>
        <w:t>перевозка грузов на большие расстояния (дальний рейс);</w:t>
      </w:r>
    </w:p>
    <w:p w:rsidR="00E45131" w:rsidRPr="00C8569F" w:rsidRDefault="00E45131" w:rsidP="0035267C">
      <w:pPr>
        <w:numPr>
          <w:ilvl w:val="0"/>
          <w:numId w:val="26"/>
        </w:numPr>
        <w:tabs>
          <w:tab w:val="num" w:pos="539"/>
        </w:tabs>
        <w:spacing w:before="120"/>
        <w:ind w:left="538" w:hanging="357"/>
        <w:rPr>
          <w:szCs w:val="24"/>
        </w:rPr>
      </w:pPr>
      <w:r w:rsidRPr="00C8569F">
        <w:rPr>
          <w:szCs w:val="24"/>
        </w:rPr>
        <w:t>движение организованной колонной (более 2 ТС);</w:t>
      </w:r>
    </w:p>
    <w:p w:rsidR="00E45131" w:rsidRPr="00C8569F" w:rsidRDefault="00E45131" w:rsidP="0035267C">
      <w:pPr>
        <w:numPr>
          <w:ilvl w:val="0"/>
          <w:numId w:val="26"/>
        </w:numPr>
        <w:tabs>
          <w:tab w:val="num" w:pos="539"/>
        </w:tabs>
        <w:spacing w:before="120"/>
        <w:ind w:left="538" w:hanging="357"/>
        <w:rPr>
          <w:szCs w:val="24"/>
        </w:rPr>
      </w:pPr>
      <w:r w:rsidRPr="00C8569F">
        <w:rPr>
          <w:szCs w:val="24"/>
        </w:rPr>
        <w:t>движение в условиях бездорожья;</w:t>
      </w:r>
    </w:p>
    <w:p w:rsidR="00E45131" w:rsidRPr="00C8569F" w:rsidRDefault="00E45131" w:rsidP="0035267C">
      <w:pPr>
        <w:numPr>
          <w:ilvl w:val="0"/>
          <w:numId w:val="26"/>
        </w:numPr>
        <w:tabs>
          <w:tab w:val="num" w:pos="539"/>
        </w:tabs>
        <w:spacing w:before="120"/>
        <w:ind w:left="538" w:hanging="357"/>
        <w:rPr>
          <w:szCs w:val="24"/>
        </w:rPr>
      </w:pPr>
      <w:r w:rsidRPr="00C8569F">
        <w:rPr>
          <w:szCs w:val="24"/>
        </w:rPr>
        <w:t>перевозка нестандартных (негабаритных) грузов;</w:t>
      </w:r>
    </w:p>
    <w:p w:rsidR="00E45131" w:rsidRPr="00C8569F" w:rsidRDefault="00E45131" w:rsidP="0035267C">
      <w:pPr>
        <w:numPr>
          <w:ilvl w:val="0"/>
          <w:numId w:val="26"/>
        </w:numPr>
        <w:tabs>
          <w:tab w:val="num" w:pos="539"/>
        </w:tabs>
        <w:spacing w:before="120"/>
        <w:ind w:left="538" w:hanging="357"/>
        <w:rPr>
          <w:szCs w:val="24"/>
        </w:rPr>
      </w:pPr>
      <w:r w:rsidRPr="00C8569F">
        <w:rPr>
          <w:szCs w:val="24"/>
        </w:rPr>
        <w:t>движение по ледовым переправам, временным зимним дорогам (допускается составлять План транспортных перевозок при начале эксплуатации ледовых переправ и зимних автодорог с ежемесячным внесением корректив или после плановых обследований).</w:t>
      </w:r>
    </w:p>
    <w:p w:rsidR="00E45131" w:rsidRPr="00C8569F" w:rsidRDefault="00E45131" w:rsidP="004835B8">
      <w:pPr>
        <w:pStyle w:val="19"/>
        <w:suppressAutoHyphens/>
        <w:rPr>
          <w:rFonts w:ascii="Times New Roman" w:hAnsi="Times New Roman"/>
        </w:rPr>
      </w:pPr>
    </w:p>
    <w:p w:rsidR="00E45131" w:rsidRPr="00C8569F" w:rsidRDefault="00607C8E" w:rsidP="00607C8E">
      <w:pPr>
        <w:pStyle w:val="S24"/>
        <w:keepNext w:val="0"/>
        <w:outlineLvl w:val="9"/>
        <w:rPr>
          <w:rFonts w:ascii="Times New Roman" w:hAnsi="Times New Roman"/>
          <w:b w:val="0"/>
          <w:caps w:val="0"/>
        </w:rPr>
      </w:pPr>
      <w:bookmarkStart w:id="1209" w:name="_Toc450900823"/>
      <w:bookmarkStart w:id="1210" w:name="_Toc456177115"/>
      <w:bookmarkStart w:id="1211" w:name="_Toc456253506"/>
      <w:bookmarkStart w:id="1212" w:name="_Toc456801535"/>
      <w:bookmarkStart w:id="1213" w:name="_Toc466985725"/>
      <w:bookmarkStart w:id="1214" w:name="_Toc466993667"/>
      <w:bookmarkStart w:id="1215" w:name="_Toc477359379"/>
      <w:bookmarkStart w:id="1216" w:name="_Toc481594229"/>
      <w:bookmarkStart w:id="1217" w:name="_Toc481746003"/>
      <w:r w:rsidRPr="00C8569F">
        <w:rPr>
          <w:rFonts w:ascii="Times New Roman" w:hAnsi="Times New Roman"/>
          <w:b w:val="0"/>
          <w:caps w:val="0"/>
        </w:rPr>
        <w:t>15.2.</w:t>
      </w:r>
      <w:r w:rsidRPr="00C8569F">
        <w:rPr>
          <w:rFonts w:ascii="Times New Roman" w:hAnsi="Times New Roman"/>
          <w:b w:val="0"/>
          <w:caps w:val="0"/>
        </w:rPr>
        <w:tab/>
      </w:r>
      <w:r w:rsidR="00E45131" w:rsidRPr="00C8569F">
        <w:rPr>
          <w:rFonts w:ascii="Times New Roman" w:hAnsi="Times New Roman"/>
          <w:b w:val="0"/>
          <w:caps w:val="0"/>
        </w:rPr>
        <w:t xml:space="preserve">План транспортной перевозки должен быть составлен </w:t>
      </w:r>
      <w:r w:rsidR="001B30F4" w:rsidRPr="001B30F4">
        <w:rPr>
          <w:rFonts w:ascii="Times New Roman" w:hAnsi="Times New Roman"/>
          <w:b w:val="0"/>
          <w:caps w:val="0"/>
        </w:rPr>
        <w:t>транспортным отделом Общества</w:t>
      </w:r>
      <w:r w:rsidR="00E45131" w:rsidRPr="00C8569F">
        <w:rPr>
          <w:rFonts w:ascii="Times New Roman" w:hAnsi="Times New Roman"/>
          <w:b w:val="0"/>
          <w:caps w:val="0"/>
        </w:rPr>
        <w:t xml:space="preserve"> и/или, подрядной/субподрядной организации (участвующих в процессе перевозки). К работе по составлению плана транспортной перевозки могут привлекаться представители ГИБДД МВД России по регионам, по которым планируется прокладывать маршрут. В план транспортной перевозки необходимо включать раздел по соблюдению соответствующих мер безопасности, которые определяются на основе оценки рисков в каждом конкретном случае.</w:t>
      </w:r>
      <w:bookmarkEnd w:id="1209"/>
      <w:bookmarkEnd w:id="1210"/>
      <w:bookmarkEnd w:id="1211"/>
      <w:bookmarkEnd w:id="1212"/>
      <w:bookmarkEnd w:id="1213"/>
      <w:bookmarkEnd w:id="1214"/>
      <w:bookmarkEnd w:id="1215"/>
      <w:bookmarkEnd w:id="1216"/>
      <w:bookmarkEnd w:id="1217"/>
    </w:p>
    <w:p w:rsidR="00E45131" w:rsidRPr="00C8569F" w:rsidRDefault="00E45131" w:rsidP="004835B8">
      <w:pPr>
        <w:pStyle w:val="S24"/>
        <w:keepNext w:val="0"/>
        <w:outlineLvl w:val="9"/>
        <w:rPr>
          <w:rFonts w:ascii="Times New Roman" w:hAnsi="Times New Roman"/>
          <w:b w:val="0"/>
          <w:caps w:val="0"/>
        </w:rPr>
      </w:pPr>
    </w:p>
    <w:p w:rsidR="00E45131" w:rsidRPr="00C8569F" w:rsidRDefault="00607C8E" w:rsidP="00607C8E">
      <w:pPr>
        <w:pStyle w:val="S24"/>
        <w:keepNext w:val="0"/>
        <w:outlineLvl w:val="9"/>
        <w:rPr>
          <w:rFonts w:ascii="Times New Roman" w:hAnsi="Times New Roman"/>
          <w:b w:val="0"/>
          <w:caps w:val="0"/>
        </w:rPr>
      </w:pPr>
      <w:bookmarkStart w:id="1218" w:name="_Toc456177116"/>
      <w:bookmarkStart w:id="1219" w:name="_Toc456253507"/>
      <w:bookmarkStart w:id="1220" w:name="_Toc456801536"/>
      <w:bookmarkStart w:id="1221" w:name="_Toc466985726"/>
      <w:bookmarkStart w:id="1222" w:name="_Toc466993668"/>
      <w:bookmarkStart w:id="1223" w:name="_Toc477359380"/>
      <w:bookmarkStart w:id="1224" w:name="_Toc481594230"/>
      <w:bookmarkStart w:id="1225" w:name="_Toc481746004"/>
      <w:r w:rsidRPr="00C8569F">
        <w:rPr>
          <w:rFonts w:ascii="Times New Roman" w:hAnsi="Times New Roman"/>
          <w:b w:val="0"/>
          <w:caps w:val="0"/>
        </w:rPr>
        <w:t>15.3.</w:t>
      </w:r>
      <w:r w:rsidRPr="00C8569F">
        <w:rPr>
          <w:rFonts w:ascii="Times New Roman" w:hAnsi="Times New Roman"/>
          <w:b w:val="0"/>
          <w:caps w:val="0"/>
        </w:rPr>
        <w:tab/>
      </w:r>
      <w:r w:rsidR="00E45131" w:rsidRPr="00C8569F">
        <w:rPr>
          <w:rFonts w:ascii="Times New Roman" w:hAnsi="Times New Roman"/>
          <w:b w:val="0"/>
          <w:caps w:val="0"/>
        </w:rPr>
        <w:t>При наличии возможности, следует ограничить число поездок в темное время суток.</w:t>
      </w:r>
      <w:bookmarkEnd w:id="1218"/>
      <w:bookmarkEnd w:id="1219"/>
      <w:bookmarkEnd w:id="1220"/>
      <w:bookmarkEnd w:id="1221"/>
      <w:bookmarkEnd w:id="1222"/>
      <w:bookmarkEnd w:id="1223"/>
      <w:bookmarkEnd w:id="1224"/>
      <w:bookmarkEnd w:id="1225"/>
    </w:p>
    <w:p w:rsidR="00E45131" w:rsidRPr="00C8569F" w:rsidRDefault="00E45131" w:rsidP="004835B8">
      <w:pPr>
        <w:pStyle w:val="S24"/>
        <w:keepNext w:val="0"/>
        <w:outlineLvl w:val="9"/>
        <w:rPr>
          <w:rFonts w:ascii="Times New Roman" w:hAnsi="Times New Roman"/>
          <w:b w:val="0"/>
          <w:caps w:val="0"/>
          <w:highlight w:val="green"/>
        </w:rPr>
      </w:pPr>
    </w:p>
    <w:p w:rsidR="00E45131" w:rsidRPr="00671938" w:rsidRDefault="00607C8E" w:rsidP="00607C8E">
      <w:pPr>
        <w:pStyle w:val="S24"/>
        <w:keepNext w:val="0"/>
        <w:outlineLvl w:val="9"/>
        <w:rPr>
          <w:rFonts w:ascii="Times New Roman" w:hAnsi="Times New Roman"/>
          <w:b w:val="0"/>
          <w:caps w:val="0"/>
        </w:rPr>
      </w:pPr>
      <w:bookmarkStart w:id="1226" w:name="_Toc450900824"/>
      <w:bookmarkStart w:id="1227" w:name="_Toc456177117"/>
      <w:bookmarkStart w:id="1228" w:name="_Toc456253508"/>
      <w:bookmarkStart w:id="1229" w:name="_Toc456801537"/>
      <w:bookmarkStart w:id="1230" w:name="_Toc466985727"/>
      <w:bookmarkStart w:id="1231" w:name="_Toc466993669"/>
      <w:bookmarkStart w:id="1232" w:name="_Toc477359381"/>
      <w:bookmarkStart w:id="1233" w:name="_Toc481594231"/>
      <w:bookmarkStart w:id="1234" w:name="_Toc481746005"/>
      <w:r w:rsidRPr="00C8569F">
        <w:rPr>
          <w:rFonts w:ascii="Times New Roman" w:hAnsi="Times New Roman"/>
          <w:b w:val="0"/>
          <w:caps w:val="0"/>
        </w:rPr>
        <w:t>15.4.</w:t>
      </w:r>
      <w:r w:rsidRPr="00C8569F">
        <w:rPr>
          <w:rFonts w:ascii="Times New Roman" w:hAnsi="Times New Roman"/>
          <w:b w:val="0"/>
          <w:caps w:val="0"/>
        </w:rPr>
        <w:tab/>
      </w:r>
      <w:r w:rsidR="00E45131" w:rsidRPr="00671938">
        <w:rPr>
          <w:rFonts w:ascii="Times New Roman" w:hAnsi="Times New Roman"/>
          <w:b w:val="0"/>
          <w:caps w:val="0"/>
        </w:rPr>
        <w:t>При планировании поездок в темное время суток, необходимо определять опасные участки на дороге, имеющиеся риски, места отдыха водителей</w:t>
      </w:r>
      <w:r w:rsidR="00E8425B" w:rsidRPr="00671938">
        <w:rPr>
          <w:rFonts w:ascii="Times New Roman" w:hAnsi="Times New Roman"/>
          <w:b w:val="0"/>
          <w:caps w:val="0"/>
        </w:rPr>
        <w:t>/машинистов</w:t>
      </w:r>
      <w:r w:rsidR="00E45131" w:rsidRPr="00671938">
        <w:rPr>
          <w:rFonts w:ascii="Times New Roman" w:hAnsi="Times New Roman"/>
          <w:b w:val="0"/>
          <w:caps w:val="0"/>
        </w:rPr>
        <w:t>, медпункты и т.д.</w:t>
      </w:r>
      <w:bookmarkEnd w:id="1226"/>
      <w:bookmarkEnd w:id="1227"/>
      <w:bookmarkEnd w:id="1228"/>
      <w:bookmarkEnd w:id="1229"/>
      <w:bookmarkEnd w:id="1230"/>
      <w:bookmarkEnd w:id="1231"/>
      <w:bookmarkEnd w:id="1232"/>
      <w:bookmarkEnd w:id="1233"/>
      <w:bookmarkEnd w:id="1234"/>
    </w:p>
    <w:p w:rsidR="00E45131" w:rsidRPr="00671938" w:rsidRDefault="00E45131" w:rsidP="004835B8">
      <w:pPr>
        <w:pStyle w:val="S24"/>
        <w:keepNext w:val="0"/>
        <w:outlineLvl w:val="9"/>
        <w:rPr>
          <w:rFonts w:ascii="Times New Roman" w:hAnsi="Times New Roman"/>
          <w:b w:val="0"/>
          <w:caps w:val="0"/>
        </w:rPr>
      </w:pPr>
    </w:p>
    <w:p w:rsidR="00E45131" w:rsidRPr="00671938" w:rsidRDefault="009503BE" w:rsidP="009503BE">
      <w:pPr>
        <w:pStyle w:val="S30"/>
        <w:keepNext w:val="0"/>
        <w:rPr>
          <w:rFonts w:ascii="Times New Roman" w:hAnsi="Times New Roman"/>
          <w:b w:val="0"/>
          <w:i w:val="0"/>
          <w:caps w:val="0"/>
          <w:sz w:val="24"/>
          <w:szCs w:val="24"/>
        </w:rPr>
      </w:pPr>
      <w:bookmarkStart w:id="1235" w:name="_Toc343531150"/>
      <w:bookmarkStart w:id="1236" w:name="_Toc450900825"/>
      <w:bookmarkStart w:id="1237" w:name="_Toc456177118"/>
      <w:bookmarkStart w:id="1238" w:name="_Toc456253509"/>
      <w:bookmarkStart w:id="1239" w:name="_Toc456801538"/>
      <w:bookmarkStart w:id="1240" w:name="_Toc466985728"/>
      <w:bookmarkStart w:id="1241" w:name="_Toc466993670"/>
      <w:bookmarkStart w:id="1242" w:name="_Toc477359382"/>
      <w:bookmarkStart w:id="1243" w:name="_Toc481594232"/>
      <w:bookmarkStart w:id="1244" w:name="_Toc481746006"/>
      <w:r w:rsidRPr="00671938">
        <w:rPr>
          <w:rFonts w:ascii="Times New Roman" w:hAnsi="Times New Roman"/>
          <w:b w:val="0"/>
          <w:i w:val="0"/>
          <w:sz w:val="24"/>
          <w:szCs w:val="24"/>
        </w:rPr>
        <w:t>15.5.</w:t>
      </w:r>
      <w:r w:rsidRPr="00671938">
        <w:rPr>
          <w:rFonts w:ascii="Times New Roman" w:hAnsi="Times New Roman"/>
          <w:b w:val="0"/>
          <w:i w:val="0"/>
          <w:sz w:val="24"/>
          <w:szCs w:val="24"/>
        </w:rPr>
        <w:tab/>
      </w:r>
      <w:bookmarkStart w:id="1245" w:name="_Toc450900826"/>
      <w:bookmarkStart w:id="1246" w:name="_Toc456177119"/>
      <w:bookmarkStart w:id="1247" w:name="_Toc456253510"/>
      <w:bookmarkStart w:id="1248" w:name="_Toc456801539"/>
      <w:bookmarkEnd w:id="1235"/>
      <w:bookmarkEnd w:id="1236"/>
      <w:bookmarkEnd w:id="1237"/>
      <w:bookmarkEnd w:id="1238"/>
      <w:bookmarkEnd w:id="1239"/>
      <w:r w:rsidR="007D737A" w:rsidRPr="00671938">
        <w:rPr>
          <w:rFonts w:ascii="Times New Roman" w:hAnsi="Times New Roman"/>
          <w:b w:val="0"/>
          <w:i w:val="0"/>
          <w:caps w:val="0"/>
          <w:sz w:val="24"/>
          <w:szCs w:val="24"/>
        </w:rPr>
        <w:t>Л</w:t>
      </w:r>
      <w:r w:rsidR="00210CD7" w:rsidRPr="00671938">
        <w:rPr>
          <w:rFonts w:ascii="Times New Roman" w:hAnsi="Times New Roman"/>
          <w:b w:val="0"/>
          <w:i w:val="0"/>
          <w:caps w:val="0"/>
          <w:sz w:val="24"/>
          <w:szCs w:val="24"/>
        </w:rPr>
        <w:t>ица,</w:t>
      </w:r>
      <w:r w:rsidR="00CA6F1E" w:rsidRPr="00671938">
        <w:rPr>
          <w:rFonts w:ascii="Times New Roman" w:hAnsi="Times New Roman"/>
          <w:b w:val="0"/>
          <w:i w:val="0"/>
          <w:caps w:val="0"/>
          <w:sz w:val="24"/>
          <w:szCs w:val="24"/>
        </w:rPr>
        <w:t xml:space="preserve"> ответственны</w:t>
      </w:r>
      <w:r w:rsidR="00210CD7" w:rsidRPr="00671938">
        <w:rPr>
          <w:rFonts w:ascii="Times New Roman" w:hAnsi="Times New Roman"/>
          <w:b w:val="0"/>
          <w:i w:val="0"/>
          <w:caps w:val="0"/>
          <w:sz w:val="24"/>
          <w:szCs w:val="24"/>
        </w:rPr>
        <w:t>е</w:t>
      </w:r>
      <w:r w:rsidR="00CA6F1E" w:rsidRPr="00671938">
        <w:rPr>
          <w:rFonts w:ascii="Times New Roman" w:hAnsi="Times New Roman"/>
          <w:b w:val="0"/>
          <w:i w:val="0"/>
          <w:caps w:val="0"/>
          <w:sz w:val="24"/>
          <w:szCs w:val="24"/>
        </w:rPr>
        <w:t xml:space="preserve"> за транспортную перевозку</w:t>
      </w:r>
      <w:r w:rsidR="007D737A" w:rsidRPr="00671938">
        <w:rPr>
          <w:rFonts w:ascii="Times New Roman" w:hAnsi="Times New Roman"/>
          <w:b w:val="0"/>
          <w:i w:val="0"/>
          <w:caps w:val="0"/>
          <w:sz w:val="24"/>
          <w:szCs w:val="24"/>
        </w:rPr>
        <w:t>, назначаются распорядительным документом подрядной/субподрядной организации, осуществляющей транспортные перевозки</w:t>
      </w:r>
      <w:r w:rsidR="00DF27FF" w:rsidRPr="00671938">
        <w:rPr>
          <w:rFonts w:ascii="Times New Roman" w:hAnsi="Times New Roman"/>
          <w:b w:val="0"/>
          <w:i w:val="0"/>
          <w:caps w:val="0"/>
          <w:sz w:val="24"/>
          <w:szCs w:val="24"/>
        </w:rPr>
        <w:t>.</w:t>
      </w:r>
      <w:r w:rsidR="00361B23" w:rsidRPr="00671938">
        <w:rPr>
          <w:rFonts w:ascii="Times New Roman" w:hAnsi="Times New Roman"/>
          <w:b w:val="0"/>
          <w:i w:val="0"/>
          <w:caps w:val="0"/>
          <w:sz w:val="24"/>
          <w:szCs w:val="24"/>
        </w:rPr>
        <w:t xml:space="preserve"> </w:t>
      </w:r>
      <w:r w:rsidR="00384C26" w:rsidRPr="00671938">
        <w:rPr>
          <w:rFonts w:ascii="Times New Roman" w:hAnsi="Times New Roman"/>
          <w:b w:val="0"/>
          <w:i w:val="0"/>
          <w:caps w:val="0"/>
          <w:sz w:val="24"/>
          <w:szCs w:val="24"/>
        </w:rPr>
        <w:t xml:space="preserve">Назначенные лица перед началом транспортной перевозки </w:t>
      </w:r>
      <w:r w:rsidR="00E45131" w:rsidRPr="00671938">
        <w:rPr>
          <w:rFonts w:ascii="Times New Roman" w:hAnsi="Times New Roman"/>
          <w:b w:val="0"/>
          <w:i w:val="0"/>
          <w:caps w:val="0"/>
          <w:sz w:val="24"/>
          <w:szCs w:val="24"/>
        </w:rPr>
        <w:t>обязаны:</w:t>
      </w:r>
      <w:bookmarkEnd w:id="1240"/>
      <w:bookmarkEnd w:id="1241"/>
      <w:bookmarkEnd w:id="1242"/>
      <w:bookmarkEnd w:id="1243"/>
      <w:bookmarkEnd w:id="1244"/>
      <w:bookmarkEnd w:id="1245"/>
      <w:bookmarkEnd w:id="1246"/>
      <w:bookmarkEnd w:id="1247"/>
      <w:bookmarkEnd w:id="1248"/>
    </w:p>
    <w:p w:rsidR="00E45131" w:rsidRPr="00671938" w:rsidRDefault="00E45131" w:rsidP="0035267C">
      <w:pPr>
        <w:numPr>
          <w:ilvl w:val="0"/>
          <w:numId w:val="26"/>
        </w:numPr>
        <w:tabs>
          <w:tab w:val="num" w:pos="539"/>
        </w:tabs>
        <w:spacing w:before="120"/>
        <w:ind w:left="538" w:hanging="357"/>
        <w:rPr>
          <w:szCs w:val="24"/>
        </w:rPr>
      </w:pPr>
      <w:r w:rsidRPr="00671938">
        <w:rPr>
          <w:szCs w:val="24"/>
        </w:rPr>
        <w:t xml:space="preserve">обеспечить проведение обязательного предрейсового инструктажа со всеми участниками перевозки и ознакомление с перечнем возможных рисков и мерами по их снижению; </w:t>
      </w:r>
    </w:p>
    <w:p w:rsidR="00E45131" w:rsidRPr="00671938" w:rsidRDefault="00E45131" w:rsidP="0035267C">
      <w:pPr>
        <w:numPr>
          <w:ilvl w:val="0"/>
          <w:numId w:val="26"/>
        </w:numPr>
        <w:tabs>
          <w:tab w:val="num" w:pos="539"/>
        </w:tabs>
        <w:spacing w:before="120"/>
        <w:ind w:left="538" w:hanging="357"/>
        <w:rPr>
          <w:szCs w:val="24"/>
        </w:rPr>
      </w:pPr>
      <w:r w:rsidRPr="00671938">
        <w:rPr>
          <w:szCs w:val="24"/>
        </w:rPr>
        <w:t>убедиться, что маршрут движения четко определен;</w:t>
      </w:r>
    </w:p>
    <w:p w:rsidR="00E45131" w:rsidRPr="00671938" w:rsidRDefault="00E45131" w:rsidP="0035267C">
      <w:pPr>
        <w:numPr>
          <w:ilvl w:val="0"/>
          <w:numId w:val="26"/>
        </w:numPr>
        <w:tabs>
          <w:tab w:val="num" w:pos="539"/>
        </w:tabs>
        <w:spacing w:before="120"/>
        <w:ind w:left="538" w:hanging="357"/>
        <w:rPr>
          <w:szCs w:val="24"/>
        </w:rPr>
      </w:pPr>
      <w:r w:rsidRPr="00671938">
        <w:rPr>
          <w:szCs w:val="24"/>
        </w:rPr>
        <w:t>идентифицировать и оценить риски, особенно на опасных участках маршрута движения, на ледовых переправах, при этом принимая во внимание рельеф местности, погодные условия, время суток, известные опасные участки дороги, ограничения скорости, наличие населенных пунктов и т.д.;</w:t>
      </w:r>
    </w:p>
    <w:p w:rsidR="00E45131" w:rsidRPr="00671938" w:rsidRDefault="00E45131" w:rsidP="0035267C">
      <w:pPr>
        <w:numPr>
          <w:ilvl w:val="0"/>
          <w:numId w:val="26"/>
        </w:numPr>
        <w:tabs>
          <w:tab w:val="num" w:pos="539"/>
        </w:tabs>
        <w:spacing w:before="120"/>
        <w:ind w:left="538" w:hanging="357"/>
        <w:rPr>
          <w:szCs w:val="24"/>
        </w:rPr>
      </w:pPr>
      <w:r w:rsidRPr="00671938">
        <w:rPr>
          <w:szCs w:val="24"/>
        </w:rPr>
        <w:t>выдать водителю</w:t>
      </w:r>
      <w:r w:rsidR="00E8425B" w:rsidRPr="00671938">
        <w:rPr>
          <w:szCs w:val="24"/>
        </w:rPr>
        <w:t>/машинисту</w:t>
      </w:r>
      <w:r w:rsidRPr="00671938">
        <w:rPr>
          <w:szCs w:val="24"/>
        </w:rPr>
        <w:t xml:space="preserve"> ТС утвержденный План транспортной перевозки с указанием маршрута и всеми заполненными графами, подписями руководителя </w:t>
      </w:r>
      <w:r w:rsidR="004938B0" w:rsidRPr="00671938">
        <w:rPr>
          <w:szCs w:val="24"/>
        </w:rPr>
        <w:t>Общества</w:t>
      </w:r>
      <w:r w:rsidR="00A9167A">
        <w:rPr>
          <w:szCs w:val="24"/>
        </w:rPr>
        <w:t>/ подрядчика / субподрядчика (или </w:t>
      </w:r>
      <w:r w:rsidRPr="00671938">
        <w:rPr>
          <w:szCs w:val="24"/>
        </w:rPr>
        <w:t>лица</w:t>
      </w:r>
      <w:r w:rsidR="00A9167A">
        <w:rPr>
          <w:szCs w:val="24"/>
        </w:rPr>
        <w:t> </w:t>
      </w:r>
      <w:r w:rsidR="004938B0" w:rsidRPr="00671938">
        <w:rPr>
          <w:szCs w:val="24"/>
        </w:rPr>
        <w:t>Общества</w:t>
      </w:r>
      <w:r w:rsidRPr="00671938">
        <w:rPr>
          <w:szCs w:val="24"/>
        </w:rPr>
        <w:t> / подрядчика / субподрядчика, на которого возложены функции по утверждению Планов транспортных перевозок), лица, проводившего предрейсовый инструктаж, лица, проводившего предрейсовый осмотр ТС, лица, ответственного за эксплуатацию ТС, лица, ответственного</w:t>
      </w:r>
      <w:r w:rsidRPr="00C8569F">
        <w:rPr>
          <w:szCs w:val="24"/>
        </w:rPr>
        <w:t xml:space="preserve"> за БДД и водителя (в соответствии с </w:t>
      </w:r>
      <w:r w:rsidRPr="00C8569F">
        <w:rPr>
          <w:color w:val="000000" w:themeColor="text1"/>
          <w:szCs w:val="24"/>
        </w:rPr>
        <w:t>должностными инструкциями</w:t>
      </w:r>
      <w:r w:rsidRPr="00C8569F">
        <w:rPr>
          <w:szCs w:val="24"/>
        </w:rPr>
        <w:t xml:space="preserve">). План транспортной перевозки выдается только на 1 поездку. После завершения поездки План транспортной перевозки подлежит сдаче и хранится в </w:t>
      </w:r>
      <w:r w:rsidRPr="00671938">
        <w:rPr>
          <w:szCs w:val="24"/>
        </w:rPr>
        <w:t>службе БДД подрядной/субподрядн</w:t>
      </w:r>
      <w:r w:rsidR="00CF0A3E" w:rsidRPr="00671938">
        <w:rPr>
          <w:szCs w:val="24"/>
        </w:rPr>
        <w:t>ой организации в течение 1 года;</w:t>
      </w:r>
    </w:p>
    <w:p w:rsidR="00E45131" w:rsidRPr="00671938" w:rsidRDefault="00E45131" w:rsidP="0035267C">
      <w:pPr>
        <w:numPr>
          <w:ilvl w:val="0"/>
          <w:numId w:val="26"/>
        </w:numPr>
        <w:tabs>
          <w:tab w:val="num" w:pos="539"/>
        </w:tabs>
        <w:spacing w:before="120"/>
        <w:ind w:left="538" w:hanging="357"/>
        <w:rPr>
          <w:szCs w:val="24"/>
        </w:rPr>
      </w:pPr>
      <w:r w:rsidRPr="00671938">
        <w:rPr>
          <w:szCs w:val="24"/>
        </w:rPr>
        <w:lastRenderedPageBreak/>
        <w:t>обеспечить прохождение водителем</w:t>
      </w:r>
      <w:r w:rsidR="00E8425B" w:rsidRPr="00671938">
        <w:rPr>
          <w:szCs w:val="24"/>
        </w:rPr>
        <w:t>/машинистом</w:t>
      </w:r>
      <w:r w:rsidRPr="00671938">
        <w:rPr>
          <w:szCs w:val="24"/>
        </w:rPr>
        <w:t xml:space="preserve"> предрейсового медицинского осмотра перед выездом на линию и послерейсового – после завершения поездки;</w:t>
      </w:r>
    </w:p>
    <w:p w:rsidR="00E45131" w:rsidRPr="00671938" w:rsidRDefault="00E45131" w:rsidP="0035267C">
      <w:pPr>
        <w:numPr>
          <w:ilvl w:val="0"/>
          <w:numId w:val="26"/>
        </w:numPr>
        <w:tabs>
          <w:tab w:val="num" w:pos="539"/>
        </w:tabs>
        <w:spacing w:before="120"/>
        <w:ind w:left="538" w:hanging="357"/>
        <w:rPr>
          <w:szCs w:val="24"/>
        </w:rPr>
      </w:pPr>
      <w:r w:rsidRPr="00671938">
        <w:rPr>
          <w:szCs w:val="24"/>
        </w:rPr>
        <w:t>удостовериться в том, что для поездки выделены соответствующие ТС и при их выборе были приняты во внимание идентифицированные риски;</w:t>
      </w:r>
    </w:p>
    <w:p w:rsidR="00E45131" w:rsidRPr="00671938" w:rsidRDefault="00E45131" w:rsidP="0035267C">
      <w:pPr>
        <w:numPr>
          <w:ilvl w:val="0"/>
          <w:numId w:val="26"/>
        </w:numPr>
        <w:tabs>
          <w:tab w:val="num" w:pos="539"/>
        </w:tabs>
        <w:spacing w:before="120"/>
        <w:ind w:left="538" w:hanging="357"/>
        <w:rPr>
          <w:szCs w:val="24"/>
        </w:rPr>
      </w:pPr>
      <w:r w:rsidRPr="00671938">
        <w:rPr>
          <w:szCs w:val="24"/>
        </w:rPr>
        <w:t>убедиться, что привлеченные к выполнению задачи водители</w:t>
      </w:r>
      <w:r w:rsidR="00E8425B" w:rsidRPr="00671938">
        <w:rPr>
          <w:szCs w:val="24"/>
        </w:rPr>
        <w:t>/машинисты</w:t>
      </w:r>
      <w:r w:rsidRPr="00671938">
        <w:rPr>
          <w:szCs w:val="24"/>
        </w:rPr>
        <w:t xml:space="preserve"> обладают необходимой квалификацией и допущены к управлению соответствующим типом ТС и вождению в условиях, в которых будет осуществляться перевозка;</w:t>
      </w:r>
    </w:p>
    <w:p w:rsidR="00E45131" w:rsidRPr="00671938" w:rsidRDefault="00E45131" w:rsidP="0035267C">
      <w:pPr>
        <w:numPr>
          <w:ilvl w:val="0"/>
          <w:numId w:val="26"/>
        </w:numPr>
        <w:tabs>
          <w:tab w:val="num" w:pos="539"/>
        </w:tabs>
        <w:spacing w:before="120"/>
        <w:ind w:left="538" w:hanging="357"/>
        <w:rPr>
          <w:szCs w:val="24"/>
        </w:rPr>
      </w:pPr>
      <w:r w:rsidRPr="00671938">
        <w:rPr>
          <w:szCs w:val="24"/>
        </w:rPr>
        <w:t>убедиться, что физическое и психическое состояние водителей</w:t>
      </w:r>
      <w:r w:rsidR="00E8425B" w:rsidRPr="00671938">
        <w:rPr>
          <w:szCs w:val="24"/>
        </w:rPr>
        <w:t>/машинистов</w:t>
      </w:r>
      <w:r w:rsidRPr="00671938">
        <w:rPr>
          <w:szCs w:val="24"/>
        </w:rPr>
        <w:t xml:space="preserve"> отвечает предъявляемым требованиям, при этом особое внимание следует обратить на количество часов предшествующей рабочей нагрузки, количество часов предшествующего отдыха и т. д.;</w:t>
      </w:r>
    </w:p>
    <w:p w:rsidR="00E45131" w:rsidRPr="00671938" w:rsidRDefault="00E45131" w:rsidP="0035267C">
      <w:pPr>
        <w:numPr>
          <w:ilvl w:val="0"/>
          <w:numId w:val="26"/>
        </w:numPr>
        <w:tabs>
          <w:tab w:val="num" w:pos="539"/>
        </w:tabs>
        <w:spacing w:before="120"/>
        <w:ind w:left="538" w:hanging="357"/>
        <w:rPr>
          <w:szCs w:val="24"/>
        </w:rPr>
      </w:pPr>
      <w:r w:rsidRPr="00671938">
        <w:rPr>
          <w:szCs w:val="24"/>
        </w:rPr>
        <w:t>удостовериться, что водители</w:t>
      </w:r>
      <w:r w:rsidR="00E8425B" w:rsidRPr="00671938">
        <w:rPr>
          <w:szCs w:val="24"/>
        </w:rPr>
        <w:t>/машинисты</w:t>
      </w:r>
      <w:r w:rsidRPr="00671938">
        <w:rPr>
          <w:szCs w:val="24"/>
        </w:rPr>
        <w:t xml:space="preserve"> и пассажиры проинструктированы относительно деталей поездки – маршрута, рисков, мест запланированных остановок и т.д.;</w:t>
      </w:r>
    </w:p>
    <w:p w:rsidR="00E45131" w:rsidRPr="00671938" w:rsidRDefault="00E45131" w:rsidP="0035267C">
      <w:pPr>
        <w:numPr>
          <w:ilvl w:val="0"/>
          <w:numId w:val="26"/>
        </w:numPr>
        <w:tabs>
          <w:tab w:val="num" w:pos="539"/>
        </w:tabs>
        <w:spacing w:before="120"/>
        <w:ind w:left="538" w:hanging="357"/>
        <w:rPr>
          <w:szCs w:val="24"/>
        </w:rPr>
      </w:pPr>
      <w:r w:rsidRPr="00671938">
        <w:rPr>
          <w:szCs w:val="24"/>
        </w:rPr>
        <w:t>убедиться, что проведен контрольный осмотр ТС на техническую исправность в соответствии с установленным порядком;</w:t>
      </w:r>
    </w:p>
    <w:p w:rsidR="00E45131" w:rsidRPr="00671938" w:rsidRDefault="00E45131" w:rsidP="0035267C">
      <w:pPr>
        <w:numPr>
          <w:ilvl w:val="0"/>
          <w:numId w:val="26"/>
        </w:numPr>
        <w:tabs>
          <w:tab w:val="num" w:pos="539"/>
        </w:tabs>
        <w:spacing w:before="120"/>
        <w:ind w:left="538" w:hanging="357"/>
        <w:rPr>
          <w:szCs w:val="24"/>
        </w:rPr>
      </w:pPr>
      <w:r w:rsidRPr="00671938">
        <w:rPr>
          <w:szCs w:val="24"/>
        </w:rPr>
        <w:t>обеспечить надлежащее оформление путевой документации, документов на перевозимый груз;</w:t>
      </w:r>
    </w:p>
    <w:p w:rsidR="00E45131" w:rsidRPr="00671938" w:rsidRDefault="00E45131" w:rsidP="0035267C">
      <w:pPr>
        <w:numPr>
          <w:ilvl w:val="0"/>
          <w:numId w:val="26"/>
        </w:numPr>
        <w:tabs>
          <w:tab w:val="num" w:pos="539"/>
        </w:tabs>
        <w:spacing w:before="120"/>
        <w:ind w:left="538" w:hanging="357"/>
        <w:rPr>
          <w:szCs w:val="24"/>
        </w:rPr>
      </w:pPr>
      <w:r w:rsidRPr="00671938">
        <w:rPr>
          <w:szCs w:val="24"/>
        </w:rPr>
        <w:t>обеспечить условия для питания и отдыха водителей</w:t>
      </w:r>
      <w:r w:rsidR="00E8425B" w:rsidRPr="00671938">
        <w:rPr>
          <w:szCs w:val="24"/>
        </w:rPr>
        <w:t>/машинисты</w:t>
      </w:r>
      <w:r w:rsidRPr="00671938">
        <w:rPr>
          <w:szCs w:val="24"/>
        </w:rPr>
        <w:t xml:space="preserve"> на маршрутах перевозок;</w:t>
      </w:r>
    </w:p>
    <w:p w:rsidR="00E45131" w:rsidRPr="00671938" w:rsidRDefault="00E45131" w:rsidP="0035267C">
      <w:pPr>
        <w:numPr>
          <w:ilvl w:val="0"/>
          <w:numId w:val="26"/>
        </w:numPr>
        <w:tabs>
          <w:tab w:val="num" w:pos="539"/>
        </w:tabs>
        <w:spacing w:before="120"/>
        <w:ind w:left="538" w:hanging="357"/>
        <w:rPr>
          <w:szCs w:val="24"/>
        </w:rPr>
      </w:pPr>
      <w:r w:rsidRPr="00671938">
        <w:rPr>
          <w:szCs w:val="24"/>
        </w:rPr>
        <w:t>предусмотреть время и место отдыха водителей</w:t>
      </w:r>
      <w:r w:rsidR="00E8425B" w:rsidRPr="00671938">
        <w:rPr>
          <w:szCs w:val="24"/>
        </w:rPr>
        <w:t>/машинисты</w:t>
      </w:r>
      <w:r w:rsidRPr="00671938">
        <w:rPr>
          <w:szCs w:val="24"/>
        </w:rPr>
        <w:t xml:space="preserve"> в пути при направлении в дальние рейсы или на работу в отрыве от основной производственной базы.</w:t>
      </w:r>
    </w:p>
    <w:p w:rsidR="00E45131" w:rsidRPr="00671938" w:rsidRDefault="00E45131" w:rsidP="004835B8">
      <w:pPr>
        <w:pStyle w:val="S4"/>
      </w:pPr>
    </w:p>
    <w:p w:rsidR="00E45131" w:rsidRPr="00671938" w:rsidRDefault="009503BE" w:rsidP="009503BE">
      <w:pPr>
        <w:pStyle w:val="S30"/>
        <w:keepNext w:val="0"/>
        <w:rPr>
          <w:rFonts w:ascii="Times New Roman" w:hAnsi="Times New Roman"/>
          <w:b w:val="0"/>
          <w:i w:val="0"/>
          <w:caps w:val="0"/>
          <w:sz w:val="24"/>
          <w:szCs w:val="24"/>
        </w:rPr>
      </w:pPr>
      <w:bookmarkStart w:id="1249" w:name="_Toc450900827"/>
      <w:bookmarkStart w:id="1250" w:name="_Toc456177120"/>
      <w:bookmarkStart w:id="1251" w:name="_Toc456253511"/>
      <w:bookmarkStart w:id="1252" w:name="_Toc456801540"/>
      <w:bookmarkStart w:id="1253" w:name="_Toc466985729"/>
      <w:bookmarkStart w:id="1254" w:name="_Toc466993671"/>
      <w:bookmarkStart w:id="1255" w:name="_Toc477359383"/>
      <w:bookmarkStart w:id="1256" w:name="_Toc481594233"/>
      <w:bookmarkStart w:id="1257" w:name="_Toc481746007"/>
      <w:r w:rsidRPr="00671938">
        <w:rPr>
          <w:rFonts w:ascii="Times New Roman" w:hAnsi="Times New Roman"/>
          <w:b w:val="0"/>
          <w:i w:val="0"/>
          <w:caps w:val="0"/>
          <w:sz w:val="24"/>
          <w:szCs w:val="24"/>
        </w:rPr>
        <w:t>15.6.</w:t>
      </w:r>
      <w:r w:rsidRPr="00671938">
        <w:rPr>
          <w:rFonts w:ascii="Times New Roman" w:hAnsi="Times New Roman"/>
          <w:b w:val="0"/>
          <w:i w:val="0"/>
          <w:caps w:val="0"/>
          <w:sz w:val="24"/>
          <w:szCs w:val="24"/>
        </w:rPr>
        <w:tab/>
      </w:r>
      <w:r w:rsidR="00E45131" w:rsidRPr="00671938">
        <w:rPr>
          <w:rFonts w:ascii="Times New Roman" w:hAnsi="Times New Roman"/>
          <w:b w:val="0"/>
          <w:i w:val="0"/>
          <w:caps w:val="0"/>
          <w:sz w:val="24"/>
          <w:szCs w:val="24"/>
        </w:rPr>
        <w:t>Ответственные за перевозку лица подрядной / субподрядной организации обязаны проконтролировать время прибытия ТС в пункт назначения. Если ТС не прибывает в назначенное время, ответственное за перевозку лицо должно принять меры по розыску ТС.</w:t>
      </w:r>
      <w:bookmarkEnd w:id="1249"/>
      <w:bookmarkEnd w:id="1250"/>
      <w:bookmarkEnd w:id="1251"/>
      <w:bookmarkEnd w:id="1252"/>
      <w:bookmarkEnd w:id="1253"/>
      <w:bookmarkEnd w:id="1254"/>
      <w:bookmarkEnd w:id="1255"/>
      <w:bookmarkEnd w:id="1256"/>
      <w:bookmarkEnd w:id="1257"/>
    </w:p>
    <w:p w:rsidR="00E45131" w:rsidRPr="00671938" w:rsidRDefault="00E45131" w:rsidP="004835B8">
      <w:pPr>
        <w:tabs>
          <w:tab w:val="num" w:pos="851"/>
        </w:tabs>
        <w:rPr>
          <w:szCs w:val="24"/>
        </w:rPr>
      </w:pPr>
    </w:p>
    <w:p w:rsidR="00E45131" w:rsidRPr="00671938" w:rsidRDefault="009503BE" w:rsidP="009503BE">
      <w:pPr>
        <w:pStyle w:val="S30"/>
        <w:keepNext w:val="0"/>
        <w:rPr>
          <w:rFonts w:ascii="Times New Roman" w:hAnsi="Times New Roman"/>
          <w:b w:val="0"/>
          <w:i w:val="0"/>
          <w:caps w:val="0"/>
          <w:sz w:val="24"/>
          <w:szCs w:val="24"/>
        </w:rPr>
      </w:pPr>
      <w:bookmarkStart w:id="1258" w:name="_Toc450900828"/>
      <w:bookmarkStart w:id="1259" w:name="_Toc456177121"/>
      <w:bookmarkStart w:id="1260" w:name="_Toc456253512"/>
      <w:bookmarkStart w:id="1261" w:name="_Toc456801541"/>
      <w:bookmarkStart w:id="1262" w:name="_Toc466985730"/>
      <w:bookmarkStart w:id="1263" w:name="_Toc466993672"/>
      <w:bookmarkStart w:id="1264" w:name="_Toc477359384"/>
      <w:bookmarkStart w:id="1265" w:name="_Toc481594234"/>
      <w:bookmarkStart w:id="1266" w:name="_Toc481746008"/>
      <w:r w:rsidRPr="00671938">
        <w:rPr>
          <w:rFonts w:ascii="Times New Roman" w:hAnsi="Times New Roman"/>
          <w:b w:val="0"/>
          <w:i w:val="0"/>
          <w:caps w:val="0"/>
          <w:sz w:val="24"/>
          <w:szCs w:val="24"/>
        </w:rPr>
        <w:t>15.7.</w:t>
      </w:r>
      <w:r w:rsidRPr="00671938">
        <w:rPr>
          <w:rFonts w:ascii="Times New Roman" w:hAnsi="Times New Roman"/>
          <w:b w:val="0"/>
          <w:i w:val="0"/>
          <w:caps w:val="0"/>
          <w:sz w:val="24"/>
          <w:szCs w:val="24"/>
        </w:rPr>
        <w:tab/>
      </w:r>
      <w:r w:rsidR="00E45131" w:rsidRPr="00671938">
        <w:rPr>
          <w:rFonts w:ascii="Times New Roman" w:hAnsi="Times New Roman"/>
          <w:b w:val="0"/>
          <w:i w:val="0"/>
          <w:caps w:val="0"/>
          <w:sz w:val="24"/>
          <w:szCs w:val="24"/>
        </w:rPr>
        <w:t>Каждый водитель</w:t>
      </w:r>
      <w:r w:rsidR="00E8425B" w:rsidRPr="00671938">
        <w:rPr>
          <w:rFonts w:ascii="Times New Roman" w:hAnsi="Times New Roman"/>
          <w:b w:val="0"/>
          <w:i w:val="0"/>
          <w:caps w:val="0"/>
          <w:sz w:val="24"/>
          <w:szCs w:val="24"/>
        </w:rPr>
        <w:t>/машинист</w:t>
      </w:r>
      <w:r w:rsidR="00E45131" w:rsidRPr="00671938">
        <w:rPr>
          <w:rFonts w:ascii="Times New Roman" w:hAnsi="Times New Roman"/>
          <w:b w:val="0"/>
          <w:i w:val="0"/>
          <w:caps w:val="0"/>
          <w:sz w:val="24"/>
          <w:szCs w:val="24"/>
        </w:rPr>
        <w:t>, выполняющий международные, междугородние, а также иные транспортные перевозки вне регулярных линий, должен быть обеспечен Планом транспортной перевозки по маршруту с указанием времени прохождения остановок, населенных пунктов и других ориентиров, картой маршрутов с указанием опасных участков и т.д.</w:t>
      </w:r>
      <w:bookmarkStart w:id="1267" w:name="_Toc147740905"/>
      <w:bookmarkStart w:id="1268" w:name="_Toc176676365"/>
      <w:bookmarkEnd w:id="1258"/>
      <w:bookmarkEnd w:id="1259"/>
      <w:bookmarkEnd w:id="1260"/>
      <w:bookmarkEnd w:id="1261"/>
      <w:bookmarkEnd w:id="1262"/>
      <w:bookmarkEnd w:id="1263"/>
      <w:bookmarkEnd w:id="1264"/>
      <w:bookmarkEnd w:id="1265"/>
      <w:bookmarkEnd w:id="1266"/>
    </w:p>
    <w:p w:rsidR="000C0D86" w:rsidRPr="00671938" w:rsidRDefault="000C0D86" w:rsidP="000C0D86">
      <w:pPr>
        <w:pStyle w:val="S4"/>
      </w:pPr>
    </w:p>
    <w:p w:rsidR="00E45131" w:rsidRPr="00671938" w:rsidRDefault="009503BE" w:rsidP="009503BE">
      <w:pPr>
        <w:pStyle w:val="S24"/>
        <w:keepNext w:val="0"/>
        <w:outlineLvl w:val="9"/>
        <w:rPr>
          <w:rFonts w:ascii="Times New Roman" w:hAnsi="Times New Roman"/>
          <w:b w:val="0"/>
          <w:caps w:val="0"/>
        </w:rPr>
      </w:pPr>
      <w:bookmarkStart w:id="1269" w:name="_Toc343531151"/>
      <w:bookmarkStart w:id="1270" w:name="_Toc450900829"/>
      <w:bookmarkStart w:id="1271" w:name="_Toc456177122"/>
      <w:bookmarkStart w:id="1272" w:name="_Toc456253513"/>
      <w:bookmarkStart w:id="1273" w:name="_Toc456801542"/>
      <w:bookmarkStart w:id="1274" w:name="_Toc466985731"/>
      <w:bookmarkStart w:id="1275" w:name="_Toc466993673"/>
      <w:bookmarkStart w:id="1276" w:name="_Toc477359385"/>
      <w:bookmarkStart w:id="1277" w:name="_Toc481594235"/>
      <w:bookmarkStart w:id="1278" w:name="_Toc481746009"/>
      <w:r w:rsidRPr="00671938">
        <w:rPr>
          <w:rFonts w:ascii="Times New Roman" w:hAnsi="Times New Roman"/>
          <w:b w:val="0"/>
          <w:caps w:val="0"/>
        </w:rPr>
        <w:t>15.8.</w:t>
      </w:r>
      <w:r w:rsidRPr="00671938">
        <w:rPr>
          <w:rFonts w:ascii="Times New Roman" w:hAnsi="Times New Roman"/>
          <w:b w:val="0"/>
          <w:caps w:val="0"/>
        </w:rPr>
        <w:tab/>
      </w:r>
      <w:r w:rsidR="00E45131" w:rsidRPr="00671938">
        <w:rPr>
          <w:rFonts w:ascii="Times New Roman" w:hAnsi="Times New Roman"/>
          <w:b w:val="0"/>
          <w:caps w:val="0"/>
        </w:rPr>
        <w:t xml:space="preserve">Организация транспортных перевозок на маршрутах регулярных </w:t>
      </w:r>
      <w:bookmarkEnd w:id="1267"/>
      <w:bookmarkEnd w:id="1268"/>
      <w:r w:rsidR="00E45131" w:rsidRPr="00671938">
        <w:rPr>
          <w:rFonts w:ascii="Times New Roman" w:hAnsi="Times New Roman"/>
          <w:b w:val="0"/>
          <w:caps w:val="0"/>
        </w:rPr>
        <w:t>линий</w:t>
      </w:r>
      <w:bookmarkEnd w:id="1269"/>
      <w:r w:rsidR="00E45131" w:rsidRPr="00671938">
        <w:rPr>
          <w:rFonts w:ascii="Times New Roman" w:hAnsi="Times New Roman"/>
          <w:b w:val="0"/>
          <w:caps w:val="0"/>
        </w:rPr>
        <w:t>:</w:t>
      </w:r>
      <w:bookmarkEnd w:id="1270"/>
      <w:bookmarkEnd w:id="1271"/>
      <w:bookmarkEnd w:id="1272"/>
      <w:bookmarkEnd w:id="1273"/>
      <w:bookmarkEnd w:id="1274"/>
      <w:bookmarkEnd w:id="1275"/>
      <w:bookmarkEnd w:id="1276"/>
      <w:bookmarkEnd w:id="1277"/>
      <w:bookmarkEnd w:id="1278"/>
    </w:p>
    <w:p w:rsidR="00E45131" w:rsidRPr="00671938" w:rsidRDefault="00E45131" w:rsidP="009503BE">
      <w:pPr>
        <w:tabs>
          <w:tab w:val="num" w:pos="851"/>
        </w:tabs>
        <w:rPr>
          <w:szCs w:val="24"/>
        </w:rPr>
      </w:pPr>
    </w:p>
    <w:p w:rsidR="00E45131" w:rsidRPr="00671938" w:rsidRDefault="009503BE" w:rsidP="007140D9">
      <w:pPr>
        <w:pStyle w:val="S30"/>
        <w:keepNext w:val="0"/>
        <w:tabs>
          <w:tab w:val="left" w:pos="851"/>
        </w:tabs>
        <w:rPr>
          <w:rFonts w:ascii="Times New Roman" w:hAnsi="Times New Roman"/>
          <w:b w:val="0"/>
          <w:i w:val="0"/>
          <w:caps w:val="0"/>
          <w:sz w:val="24"/>
          <w:szCs w:val="24"/>
        </w:rPr>
      </w:pPr>
      <w:bookmarkStart w:id="1279" w:name="_Toc450900830"/>
      <w:bookmarkStart w:id="1280" w:name="_Toc456177123"/>
      <w:bookmarkStart w:id="1281" w:name="_Toc456253514"/>
      <w:bookmarkStart w:id="1282" w:name="_Toc456801543"/>
      <w:bookmarkStart w:id="1283" w:name="_Toc466985732"/>
      <w:bookmarkStart w:id="1284" w:name="_Toc466993674"/>
      <w:bookmarkStart w:id="1285" w:name="_Toc477359386"/>
      <w:bookmarkStart w:id="1286" w:name="_Toc481594236"/>
      <w:bookmarkStart w:id="1287" w:name="_Toc481746010"/>
      <w:r w:rsidRPr="00671938">
        <w:rPr>
          <w:rFonts w:ascii="Times New Roman" w:hAnsi="Times New Roman"/>
          <w:b w:val="0"/>
          <w:i w:val="0"/>
          <w:caps w:val="0"/>
          <w:sz w:val="24"/>
          <w:szCs w:val="24"/>
        </w:rPr>
        <w:t>15.8.1.</w:t>
      </w:r>
      <w:r w:rsidRPr="00671938">
        <w:rPr>
          <w:rFonts w:ascii="Times New Roman" w:hAnsi="Times New Roman"/>
          <w:b w:val="0"/>
          <w:i w:val="0"/>
          <w:caps w:val="0"/>
          <w:sz w:val="24"/>
          <w:szCs w:val="24"/>
        </w:rPr>
        <w:tab/>
      </w:r>
      <w:r w:rsidR="00E45131" w:rsidRPr="00671938">
        <w:rPr>
          <w:rFonts w:ascii="Times New Roman" w:hAnsi="Times New Roman"/>
          <w:b w:val="0"/>
          <w:i w:val="0"/>
          <w:caps w:val="0"/>
          <w:sz w:val="24"/>
          <w:szCs w:val="24"/>
        </w:rPr>
        <w:t>Служба эксплуатации</w:t>
      </w:r>
      <w:r w:rsidR="00432817" w:rsidRPr="00671938">
        <w:rPr>
          <w:rFonts w:ascii="Times New Roman" w:hAnsi="Times New Roman"/>
          <w:b w:val="0"/>
          <w:i w:val="0"/>
          <w:caps w:val="0"/>
          <w:sz w:val="24"/>
          <w:szCs w:val="24"/>
        </w:rPr>
        <w:t xml:space="preserve"> </w:t>
      </w:r>
      <w:r w:rsidR="00E45131" w:rsidRPr="00671938">
        <w:rPr>
          <w:rFonts w:ascii="Times New Roman" w:hAnsi="Times New Roman"/>
          <w:b w:val="0"/>
          <w:i w:val="0"/>
          <w:caps w:val="0"/>
          <w:sz w:val="24"/>
          <w:szCs w:val="24"/>
        </w:rPr>
        <w:t>подрядной/субподрядной организации, должны составить реестр маршрутов регулярных линий транспортных перевозок по автомобильным дорогам, железнодорожным переездам, паромным и ледовым переправам.</w:t>
      </w:r>
      <w:bookmarkEnd w:id="1279"/>
      <w:bookmarkEnd w:id="1280"/>
      <w:bookmarkEnd w:id="1281"/>
      <w:bookmarkEnd w:id="1282"/>
      <w:bookmarkEnd w:id="1283"/>
      <w:bookmarkEnd w:id="1284"/>
      <w:bookmarkEnd w:id="1285"/>
      <w:bookmarkEnd w:id="1286"/>
      <w:bookmarkEnd w:id="1287"/>
    </w:p>
    <w:p w:rsidR="00E45131" w:rsidRPr="00671938" w:rsidRDefault="00E45131" w:rsidP="007140D9">
      <w:pPr>
        <w:tabs>
          <w:tab w:val="left" w:pos="851"/>
        </w:tabs>
        <w:rPr>
          <w:szCs w:val="24"/>
        </w:rPr>
      </w:pPr>
    </w:p>
    <w:p w:rsidR="00E45131" w:rsidRPr="00671938" w:rsidRDefault="009503BE" w:rsidP="00BE546D">
      <w:pPr>
        <w:pStyle w:val="S30"/>
        <w:keepNext w:val="0"/>
        <w:tabs>
          <w:tab w:val="left" w:pos="851"/>
        </w:tabs>
      </w:pPr>
      <w:bookmarkStart w:id="1288" w:name="_Toc450900831"/>
      <w:bookmarkStart w:id="1289" w:name="_Toc456177124"/>
      <w:bookmarkStart w:id="1290" w:name="_Toc456253515"/>
      <w:bookmarkStart w:id="1291" w:name="_Toc456801544"/>
      <w:bookmarkStart w:id="1292" w:name="_Toc466985733"/>
      <w:bookmarkStart w:id="1293" w:name="_Toc466993675"/>
      <w:bookmarkStart w:id="1294" w:name="_Toc477359387"/>
      <w:bookmarkStart w:id="1295" w:name="_Toc481594237"/>
      <w:bookmarkStart w:id="1296" w:name="_Toc481746011"/>
      <w:r w:rsidRPr="00671938">
        <w:rPr>
          <w:rFonts w:ascii="Times New Roman" w:hAnsi="Times New Roman"/>
          <w:b w:val="0"/>
          <w:i w:val="0"/>
          <w:caps w:val="0"/>
          <w:sz w:val="24"/>
          <w:szCs w:val="24"/>
        </w:rPr>
        <w:t>15.8.2.</w:t>
      </w:r>
      <w:r w:rsidRPr="00671938">
        <w:rPr>
          <w:rFonts w:ascii="Times New Roman" w:hAnsi="Times New Roman"/>
          <w:b w:val="0"/>
          <w:i w:val="0"/>
          <w:caps w:val="0"/>
          <w:sz w:val="24"/>
          <w:szCs w:val="24"/>
        </w:rPr>
        <w:tab/>
      </w:r>
      <w:r w:rsidR="00E45131" w:rsidRPr="00671938">
        <w:rPr>
          <w:rFonts w:ascii="Times New Roman" w:hAnsi="Times New Roman"/>
          <w:b w:val="0"/>
          <w:i w:val="0"/>
          <w:caps w:val="0"/>
          <w:sz w:val="24"/>
          <w:szCs w:val="24"/>
        </w:rPr>
        <w:t>На каждый маршрут регулярных линий службой эксплуатации</w:t>
      </w:r>
      <w:r w:rsidR="002809CE" w:rsidRPr="00671938">
        <w:rPr>
          <w:rFonts w:ascii="Times New Roman" w:hAnsi="Times New Roman"/>
          <w:b w:val="0"/>
          <w:i w:val="0"/>
          <w:caps w:val="0"/>
          <w:sz w:val="24"/>
          <w:szCs w:val="24"/>
        </w:rPr>
        <w:t xml:space="preserve"> </w:t>
      </w:r>
      <w:r w:rsidR="00E45131" w:rsidRPr="00671938">
        <w:rPr>
          <w:rFonts w:ascii="Times New Roman" w:hAnsi="Times New Roman"/>
          <w:b w:val="0"/>
          <w:i w:val="0"/>
          <w:caps w:val="0"/>
          <w:sz w:val="24"/>
          <w:szCs w:val="24"/>
        </w:rPr>
        <w:t>подрядной/субподрядной организации должен быть составлен паспорт регулярных линий транспортных перевозок и карта (схема) маршрута с указанием опасных мест (участков). В указанные документы должны своевременно вноситься данные об изменении дорожных условий. Формы паспорта и карты маршрута приведены в</w:t>
      </w:r>
      <w:r w:rsidR="00EE2641" w:rsidRPr="00671938">
        <w:rPr>
          <w:rFonts w:ascii="Times New Roman" w:hAnsi="Times New Roman"/>
          <w:b w:val="0"/>
          <w:i w:val="0"/>
          <w:caps w:val="0"/>
          <w:sz w:val="24"/>
          <w:szCs w:val="24"/>
        </w:rPr>
        <w:t xml:space="preserve"> </w:t>
      </w:r>
      <w:hyperlink w:anchor="_ПРИЛОЖЕНИЕ_9._ПРИМЕР" w:history="1">
        <w:r w:rsidR="00EE2641" w:rsidRPr="00671938">
          <w:rPr>
            <w:rStyle w:val="aa"/>
            <w:rFonts w:ascii="Times New Roman" w:hAnsi="Times New Roman"/>
            <w:b w:val="0"/>
            <w:i w:val="0"/>
            <w:caps w:val="0"/>
            <w:sz w:val="24"/>
            <w:szCs w:val="24"/>
          </w:rPr>
          <w:t>(Приложение 9)</w:t>
        </w:r>
        <w:bookmarkEnd w:id="1288"/>
        <w:bookmarkEnd w:id="1289"/>
        <w:bookmarkEnd w:id="1290"/>
        <w:bookmarkEnd w:id="1291"/>
        <w:bookmarkEnd w:id="1292"/>
        <w:bookmarkEnd w:id="1293"/>
        <w:r w:rsidR="00EE2641" w:rsidRPr="00671938">
          <w:rPr>
            <w:rStyle w:val="aa"/>
            <w:b w:val="0"/>
            <w:i w:val="0"/>
            <w:u w:val="none"/>
          </w:rPr>
          <w:t>.</w:t>
        </w:r>
        <w:bookmarkEnd w:id="1294"/>
        <w:bookmarkEnd w:id="1295"/>
        <w:bookmarkEnd w:id="1296"/>
      </w:hyperlink>
    </w:p>
    <w:p w:rsidR="00EE2641" w:rsidRPr="00671938" w:rsidRDefault="00EE2641" w:rsidP="00BE546D">
      <w:pPr>
        <w:pStyle w:val="S4"/>
      </w:pPr>
    </w:p>
    <w:p w:rsidR="00E45131" w:rsidRPr="00671938" w:rsidRDefault="009503BE" w:rsidP="007140D9">
      <w:pPr>
        <w:pStyle w:val="S30"/>
        <w:keepNext w:val="0"/>
        <w:tabs>
          <w:tab w:val="left" w:pos="851"/>
        </w:tabs>
        <w:rPr>
          <w:rFonts w:ascii="Times New Roman" w:hAnsi="Times New Roman"/>
          <w:b w:val="0"/>
          <w:i w:val="0"/>
          <w:caps w:val="0"/>
          <w:sz w:val="24"/>
          <w:szCs w:val="24"/>
        </w:rPr>
      </w:pPr>
      <w:bookmarkStart w:id="1297" w:name="_Toc450900832"/>
      <w:bookmarkStart w:id="1298" w:name="_Toc456177125"/>
      <w:bookmarkStart w:id="1299" w:name="_Toc456253516"/>
      <w:bookmarkStart w:id="1300" w:name="_Toc456801545"/>
      <w:bookmarkStart w:id="1301" w:name="_Toc466985734"/>
      <w:bookmarkStart w:id="1302" w:name="_Toc466993676"/>
      <w:bookmarkStart w:id="1303" w:name="_Toc477359388"/>
      <w:bookmarkStart w:id="1304" w:name="_Toc481594238"/>
      <w:bookmarkStart w:id="1305" w:name="_Toc481746012"/>
      <w:r w:rsidRPr="00671938">
        <w:rPr>
          <w:rFonts w:ascii="Times New Roman" w:hAnsi="Times New Roman"/>
          <w:b w:val="0"/>
          <w:i w:val="0"/>
          <w:caps w:val="0"/>
          <w:sz w:val="24"/>
          <w:szCs w:val="24"/>
        </w:rPr>
        <w:t>15.8.3.</w:t>
      </w:r>
      <w:r w:rsidRPr="00671938">
        <w:rPr>
          <w:rFonts w:ascii="Times New Roman" w:hAnsi="Times New Roman"/>
          <w:b w:val="0"/>
          <w:i w:val="0"/>
          <w:caps w:val="0"/>
          <w:sz w:val="24"/>
          <w:szCs w:val="24"/>
        </w:rPr>
        <w:tab/>
      </w:r>
      <w:r w:rsidR="00E45131" w:rsidRPr="00671938">
        <w:rPr>
          <w:rFonts w:ascii="Times New Roman" w:hAnsi="Times New Roman"/>
          <w:b w:val="0"/>
          <w:i w:val="0"/>
          <w:caps w:val="0"/>
          <w:sz w:val="24"/>
          <w:szCs w:val="24"/>
        </w:rPr>
        <w:t xml:space="preserve">Служба эксплуатации подрядной организации перед началом перевозок на маршрутах регулярных линий, а также в процессе их выполнения, обязана осуществить </w:t>
      </w:r>
      <w:r w:rsidR="00E45131" w:rsidRPr="00671938">
        <w:rPr>
          <w:rFonts w:ascii="Times New Roman" w:hAnsi="Times New Roman"/>
          <w:b w:val="0"/>
          <w:i w:val="0"/>
          <w:caps w:val="0"/>
          <w:sz w:val="24"/>
          <w:szCs w:val="24"/>
        </w:rPr>
        <w:lastRenderedPageBreak/>
        <w:t xml:space="preserve">оценку рисков и соответствия дорожных условий, требованиям БДД, </w:t>
      </w:r>
      <w:r w:rsidR="00CA6F1E" w:rsidRPr="00671938">
        <w:rPr>
          <w:rFonts w:ascii="Times New Roman" w:hAnsi="Times New Roman"/>
          <w:b w:val="0"/>
          <w:i w:val="0"/>
          <w:caps w:val="0"/>
          <w:sz w:val="24"/>
          <w:szCs w:val="24"/>
        </w:rPr>
        <w:t xml:space="preserve">и перечнем </w:t>
      </w:r>
      <w:r w:rsidR="00E45131" w:rsidRPr="00671938">
        <w:rPr>
          <w:rFonts w:ascii="Times New Roman" w:hAnsi="Times New Roman"/>
          <w:b w:val="0"/>
          <w:i w:val="0"/>
          <w:caps w:val="0"/>
          <w:sz w:val="24"/>
          <w:szCs w:val="24"/>
        </w:rPr>
        <w:t xml:space="preserve">в </w:t>
      </w:r>
      <w:hyperlink w:anchor="_Приложение_8._Перечень" w:history="1">
        <w:r w:rsidR="00CA6F1E" w:rsidRPr="00671938">
          <w:rPr>
            <w:rStyle w:val="aa"/>
            <w:rFonts w:ascii="Times New Roman" w:hAnsi="Times New Roman"/>
            <w:b w:val="0"/>
            <w:i w:val="0"/>
            <w:caps w:val="0"/>
            <w:sz w:val="24"/>
            <w:szCs w:val="24"/>
          </w:rPr>
          <w:t>Приложение 7</w:t>
        </w:r>
      </w:hyperlink>
      <w:r w:rsidR="00CA6F1E" w:rsidRPr="00671938">
        <w:rPr>
          <w:rFonts w:ascii="Times New Roman" w:hAnsi="Times New Roman"/>
          <w:b w:val="0"/>
          <w:i w:val="0"/>
          <w:caps w:val="0"/>
          <w:sz w:val="24"/>
          <w:szCs w:val="24"/>
        </w:rPr>
        <w:t xml:space="preserve"> </w:t>
      </w:r>
      <w:r w:rsidR="00E45131" w:rsidRPr="00671938">
        <w:rPr>
          <w:rFonts w:ascii="Times New Roman" w:hAnsi="Times New Roman"/>
          <w:b w:val="0"/>
          <w:i w:val="0"/>
          <w:caps w:val="0"/>
          <w:sz w:val="24"/>
          <w:szCs w:val="24"/>
        </w:rPr>
        <w:t>к настоящему</w:t>
      </w:r>
      <w:r w:rsidR="00432817" w:rsidRPr="00671938">
        <w:rPr>
          <w:rFonts w:ascii="Times New Roman" w:hAnsi="Times New Roman"/>
          <w:b w:val="0"/>
          <w:i w:val="0"/>
          <w:caps w:val="0"/>
          <w:sz w:val="24"/>
          <w:szCs w:val="24"/>
        </w:rPr>
        <w:t xml:space="preserve"> Положению.</w:t>
      </w:r>
      <w:bookmarkEnd w:id="1297"/>
      <w:bookmarkEnd w:id="1298"/>
      <w:bookmarkEnd w:id="1299"/>
      <w:bookmarkEnd w:id="1300"/>
      <w:bookmarkEnd w:id="1301"/>
      <w:bookmarkEnd w:id="1302"/>
      <w:bookmarkEnd w:id="1303"/>
      <w:bookmarkEnd w:id="1304"/>
      <w:bookmarkEnd w:id="1305"/>
    </w:p>
    <w:p w:rsidR="00E45131" w:rsidRPr="00671938" w:rsidRDefault="00E45131" w:rsidP="007140D9">
      <w:pPr>
        <w:tabs>
          <w:tab w:val="left" w:pos="851"/>
        </w:tabs>
        <w:rPr>
          <w:snapToGrid w:val="0"/>
          <w:szCs w:val="24"/>
        </w:rPr>
      </w:pPr>
    </w:p>
    <w:p w:rsidR="00E45131" w:rsidRPr="00671938" w:rsidRDefault="009503BE" w:rsidP="007140D9">
      <w:pPr>
        <w:pStyle w:val="S30"/>
        <w:keepNext w:val="0"/>
        <w:tabs>
          <w:tab w:val="left" w:pos="851"/>
        </w:tabs>
        <w:rPr>
          <w:rFonts w:ascii="Times New Roman" w:hAnsi="Times New Roman"/>
          <w:b w:val="0"/>
          <w:i w:val="0"/>
          <w:caps w:val="0"/>
          <w:sz w:val="24"/>
          <w:szCs w:val="24"/>
        </w:rPr>
      </w:pPr>
      <w:bookmarkStart w:id="1306" w:name="_Toc450900833"/>
      <w:bookmarkStart w:id="1307" w:name="_Toc456177126"/>
      <w:bookmarkStart w:id="1308" w:name="_Toc456253517"/>
      <w:bookmarkStart w:id="1309" w:name="_Toc456801546"/>
      <w:bookmarkStart w:id="1310" w:name="_Toc466985735"/>
      <w:bookmarkStart w:id="1311" w:name="_Toc466993677"/>
      <w:bookmarkStart w:id="1312" w:name="_Toc477359389"/>
      <w:bookmarkStart w:id="1313" w:name="_Toc481594239"/>
      <w:bookmarkStart w:id="1314" w:name="_Toc481746013"/>
      <w:r w:rsidRPr="00671938">
        <w:rPr>
          <w:rFonts w:ascii="Times New Roman" w:hAnsi="Times New Roman"/>
          <w:b w:val="0"/>
          <w:i w:val="0"/>
          <w:caps w:val="0"/>
          <w:sz w:val="24"/>
          <w:szCs w:val="24"/>
        </w:rPr>
        <w:t>15.8.</w:t>
      </w:r>
      <w:r w:rsidR="00CF0A3E" w:rsidRPr="00671938">
        <w:rPr>
          <w:rFonts w:ascii="Times New Roman" w:hAnsi="Times New Roman"/>
          <w:b w:val="0"/>
          <w:i w:val="0"/>
          <w:caps w:val="0"/>
          <w:sz w:val="24"/>
          <w:szCs w:val="24"/>
        </w:rPr>
        <w:t>4</w:t>
      </w:r>
      <w:r w:rsidRPr="00671938">
        <w:rPr>
          <w:rFonts w:ascii="Times New Roman" w:hAnsi="Times New Roman"/>
          <w:b w:val="0"/>
          <w:i w:val="0"/>
          <w:caps w:val="0"/>
          <w:sz w:val="24"/>
          <w:szCs w:val="24"/>
        </w:rPr>
        <w:t>.</w:t>
      </w:r>
      <w:r w:rsidRPr="00671938">
        <w:rPr>
          <w:rFonts w:ascii="Times New Roman" w:hAnsi="Times New Roman"/>
          <w:b w:val="0"/>
          <w:i w:val="0"/>
          <w:caps w:val="0"/>
          <w:sz w:val="24"/>
          <w:szCs w:val="24"/>
        </w:rPr>
        <w:tab/>
      </w:r>
      <w:r w:rsidR="00E45131" w:rsidRPr="00671938">
        <w:rPr>
          <w:rFonts w:ascii="Times New Roman" w:hAnsi="Times New Roman"/>
          <w:b w:val="0"/>
          <w:i w:val="0"/>
          <w:caps w:val="0"/>
          <w:sz w:val="24"/>
          <w:szCs w:val="24"/>
        </w:rPr>
        <w:t xml:space="preserve">Соответствие состояния автомобильных дорог и подъездных дорог требованиям БДД оценивается на основании обследования, проводимого специально созданной в </w:t>
      </w:r>
      <w:r w:rsidR="006B3989" w:rsidRPr="00671938">
        <w:rPr>
          <w:rFonts w:ascii="Times New Roman" w:hAnsi="Times New Roman"/>
          <w:b w:val="0"/>
          <w:i w:val="0"/>
          <w:caps w:val="0"/>
          <w:sz w:val="24"/>
          <w:szCs w:val="24"/>
        </w:rPr>
        <w:t>Обществе</w:t>
      </w:r>
      <w:r w:rsidR="00E45131" w:rsidRPr="00671938">
        <w:rPr>
          <w:rFonts w:ascii="Times New Roman" w:hAnsi="Times New Roman"/>
          <w:b w:val="0"/>
          <w:i w:val="0"/>
          <w:caps w:val="0"/>
          <w:sz w:val="24"/>
          <w:szCs w:val="24"/>
        </w:rPr>
        <w:t xml:space="preserve"> комиссией проверки состояния автомобильных дорог, которое использует обследуемые дороги, с возможным привлечением сотрудников ГИБДД МВД России с составлением акта.</w:t>
      </w:r>
      <w:r w:rsidR="00CA6F1E" w:rsidRPr="00671938">
        <w:rPr>
          <w:rFonts w:ascii="Times New Roman" w:hAnsi="Times New Roman"/>
          <w:b w:val="0"/>
          <w:i w:val="0"/>
          <w:caps w:val="0"/>
          <w:sz w:val="24"/>
          <w:szCs w:val="24"/>
        </w:rPr>
        <w:t xml:space="preserve"> Порядок работы комиссии устанавливается в </w:t>
      </w:r>
      <w:r w:rsidR="006B3989" w:rsidRPr="00671938">
        <w:rPr>
          <w:rFonts w:ascii="Times New Roman" w:hAnsi="Times New Roman"/>
          <w:b w:val="0"/>
          <w:i w:val="0"/>
          <w:caps w:val="0"/>
          <w:sz w:val="24"/>
          <w:szCs w:val="24"/>
        </w:rPr>
        <w:t>Обществе</w:t>
      </w:r>
      <w:r w:rsidR="00CA6F1E" w:rsidRPr="00671938">
        <w:rPr>
          <w:rFonts w:ascii="Times New Roman" w:hAnsi="Times New Roman"/>
          <w:b w:val="0"/>
          <w:i w:val="0"/>
          <w:caps w:val="0"/>
          <w:sz w:val="24"/>
          <w:szCs w:val="24"/>
        </w:rPr>
        <w:t xml:space="preserve"> распорядительным документом.</w:t>
      </w:r>
      <w:r w:rsidR="00E45131" w:rsidRPr="00671938">
        <w:rPr>
          <w:rFonts w:ascii="Times New Roman" w:hAnsi="Times New Roman"/>
          <w:b w:val="0"/>
          <w:i w:val="0"/>
          <w:caps w:val="0"/>
          <w:sz w:val="24"/>
          <w:szCs w:val="24"/>
        </w:rPr>
        <w:t xml:space="preserve"> Если перевозки осуществляются подрядными организациями, в состав указанной комиссии могут включаются также представители этих подрядных организаций. Перечень факторов, которые необходимо учитывать при оценке рисков, приведен в</w:t>
      </w:r>
      <w:r w:rsidR="00EE2641" w:rsidRPr="00671938">
        <w:rPr>
          <w:rFonts w:ascii="Times New Roman" w:hAnsi="Times New Roman"/>
          <w:b w:val="0"/>
          <w:i w:val="0"/>
          <w:caps w:val="0"/>
          <w:sz w:val="24"/>
          <w:szCs w:val="24"/>
        </w:rPr>
        <w:t xml:space="preserve"> </w:t>
      </w:r>
      <w:hyperlink w:anchor="_ПРИЛОЖЕНИЕ_10." w:history="1">
        <w:r w:rsidR="00EE2641" w:rsidRPr="00671938">
          <w:rPr>
            <w:rStyle w:val="aa"/>
            <w:rFonts w:ascii="Times New Roman" w:hAnsi="Times New Roman"/>
            <w:b w:val="0"/>
            <w:i w:val="0"/>
            <w:caps w:val="0"/>
            <w:sz w:val="24"/>
            <w:szCs w:val="24"/>
          </w:rPr>
          <w:t>Приложение 10</w:t>
        </w:r>
      </w:hyperlink>
      <w:r w:rsidR="00E45131" w:rsidRPr="00671938">
        <w:rPr>
          <w:rFonts w:ascii="Times New Roman" w:hAnsi="Times New Roman"/>
          <w:b w:val="0"/>
          <w:i w:val="0"/>
          <w:caps w:val="0"/>
          <w:sz w:val="24"/>
          <w:szCs w:val="24"/>
        </w:rPr>
        <w:t>.</w:t>
      </w:r>
      <w:bookmarkEnd w:id="1306"/>
      <w:bookmarkEnd w:id="1307"/>
      <w:bookmarkEnd w:id="1308"/>
      <w:bookmarkEnd w:id="1309"/>
      <w:bookmarkEnd w:id="1310"/>
      <w:bookmarkEnd w:id="1311"/>
      <w:bookmarkEnd w:id="1312"/>
      <w:bookmarkEnd w:id="1313"/>
      <w:bookmarkEnd w:id="1314"/>
    </w:p>
    <w:p w:rsidR="00E45131" w:rsidRPr="00671938" w:rsidRDefault="00E45131" w:rsidP="007140D9">
      <w:pPr>
        <w:pStyle w:val="afff"/>
        <w:tabs>
          <w:tab w:val="left" w:pos="851"/>
        </w:tabs>
        <w:ind w:left="0" w:firstLine="0"/>
        <w:rPr>
          <w:snapToGrid w:val="0"/>
          <w:sz w:val="24"/>
          <w:szCs w:val="24"/>
        </w:rPr>
      </w:pPr>
    </w:p>
    <w:p w:rsidR="00E45131" w:rsidRPr="00671938" w:rsidRDefault="009503BE" w:rsidP="007140D9">
      <w:pPr>
        <w:pStyle w:val="S30"/>
        <w:keepNext w:val="0"/>
        <w:tabs>
          <w:tab w:val="left" w:pos="851"/>
        </w:tabs>
        <w:rPr>
          <w:rFonts w:ascii="Times New Roman" w:hAnsi="Times New Roman"/>
          <w:b w:val="0"/>
          <w:i w:val="0"/>
          <w:caps w:val="0"/>
          <w:sz w:val="24"/>
          <w:szCs w:val="24"/>
        </w:rPr>
      </w:pPr>
      <w:bookmarkStart w:id="1315" w:name="_Toc450900834"/>
      <w:bookmarkStart w:id="1316" w:name="_Toc456177127"/>
      <w:bookmarkStart w:id="1317" w:name="_Toc456253518"/>
      <w:bookmarkStart w:id="1318" w:name="_Toc456801547"/>
      <w:bookmarkStart w:id="1319" w:name="_Toc466985736"/>
      <w:bookmarkStart w:id="1320" w:name="_Toc466993678"/>
      <w:bookmarkStart w:id="1321" w:name="_Toc477359390"/>
      <w:bookmarkStart w:id="1322" w:name="_Toc481594240"/>
      <w:bookmarkStart w:id="1323" w:name="_Toc481746014"/>
      <w:r w:rsidRPr="00671938">
        <w:rPr>
          <w:rFonts w:ascii="Times New Roman" w:hAnsi="Times New Roman"/>
          <w:b w:val="0"/>
          <w:i w:val="0"/>
          <w:caps w:val="0"/>
          <w:sz w:val="24"/>
          <w:szCs w:val="24"/>
        </w:rPr>
        <w:t>15.8.</w:t>
      </w:r>
      <w:r w:rsidR="00CF0A3E" w:rsidRPr="00671938">
        <w:rPr>
          <w:rFonts w:ascii="Times New Roman" w:hAnsi="Times New Roman"/>
          <w:b w:val="0"/>
          <w:i w:val="0"/>
          <w:caps w:val="0"/>
          <w:sz w:val="24"/>
          <w:szCs w:val="24"/>
        </w:rPr>
        <w:t>5</w:t>
      </w:r>
      <w:r w:rsidRPr="00671938">
        <w:rPr>
          <w:rFonts w:ascii="Times New Roman" w:hAnsi="Times New Roman"/>
          <w:b w:val="0"/>
          <w:i w:val="0"/>
          <w:caps w:val="0"/>
          <w:sz w:val="24"/>
          <w:szCs w:val="24"/>
        </w:rPr>
        <w:t>.</w:t>
      </w:r>
      <w:r w:rsidRPr="00671938">
        <w:rPr>
          <w:rFonts w:ascii="Times New Roman" w:hAnsi="Times New Roman"/>
          <w:b w:val="0"/>
          <w:i w:val="0"/>
          <w:caps w:val="0"/>
          <w:sz w:val="24"/>
          <w:szCs w:val="24"/>
        </w:rPr>
        <w:tab/>
      </w:r>
      <w:r w:rsidR="00E45131" w:rsidRPr="00671938">
        <w:rPr>
          <w:rFonts w:ascii="Times New Roman" w:hAnsi="Times New Roman"/>
          <w:b w:val="0"/>
          <w:i w:val="0"/>
          <w:caps w:val="0"/>
          <w:sz w:val="24"/>
          <w:szCs w:val="24"/>
        </w:rPr>
        <w:t>Обследование дорожных условий на маршрутах регулярных линий транспортных перевозок должно осуществляться не реже 2 раз в год (зимний и летний период). По результатам обследования дорожных условий составляется акт, в котором перечисляются выявленные риски, угрожающие безопасности движения, и принимаются следующие возможные меры:</w:t>
      </w:r>
      <w:bookmarkEnd w:id="1315"/>
      <w:bookmarkEnd w:id="1316"/>
      <w:bookmarkEnd w:id="1317"/>
      <w:bookmarkEnd w:id="1318"/>
      <w:bookmarkEnd w:id="1319"/>
      <w:bookmarkEnd w:id="1320"/>
      <w:bookmarkEnd w:id="1321"/>
      <w:bookmarkEnd w:id="1322"/>
      <w:bookmarkEnd w:id="1323"/>
    </w:p>
    <w:p w:rsidR="00E45131" w:rsidRPr="00671938" w:rsidRDefault="00E45131" w:rsidP="0035267C">
      <w:pPr>
        <w:numPr>
          <w:ilvl w:val="0"/>
          <w:numId w:val="26"/>
        </w:numPr>
        <w:tabs>
          <w:tab w:val="num" w:pos="539"/>
        </w:tabs>
        <w:spacing w:before="120"/>
        <w:ind w:left="538" w:hanging="357"/>
        <w:rPr>
          <w:szCs w:val="24"/>
        </w:rPr>
      </w:pPr>
      <w:r w:rsidRPr="00671938">
        <w:rPr>
          <w:szCs w:val="24"/>
        </w:rPr>
        <w:t>движение на маршруте перевозок не открывается до принятия необходимых мер;</w:t>
      </w:r>
    </w:p>
    <w:p w:rsidR="00E45131" w:rsidRPr="00671938" w:rsidRDefault="00E45131" w:rsidP="0035267C">
      <w:pPr>
        <w:numPr>
          <w:ilvl w:val="0"/>
          <w:numId w:val="26"/>
        </w:numPr>
        <w:tabs>
          <w:tab w:val="num" w:pos="539"/>
        </w:tabs>
        <w:spacing w:before="120"/>
        <w:ind w:left="538" w:hanging="357"/>
        <w:rPr>
          <w:szCs w:val="24"/>
        </w:rPr>
      </w:pPr>
      <w:r w:rsidRPr="00671938">
        <w:rPr>
          <w:szCs w:val="24"/>
        </w:rPr>
        <w:t>прекращается движение на маршруте или изменяется маршрут движения;</w:t>
      </w:r>
    </w:p>
    <w:p w:rsidR="00E45131" w:rsidRPr="00671938" w:rsidRDefault="00E45131" w:rsidP="0035267C">
      <w:pPr>
        <w:numPr>
          <w:ilvl w:val="0"/>
          <w:numId w:val="26"/>
        </w:numPr>
        <w:tabs>
          <w:tab w:val="num" w:pos="539"/>
        </w:tabs>
        <w:spacing w:before="120"/>
        <w:ind w:left="538" w:hanging="357"/>
        <w:rPr>
          <w:szCs w:val="24"/>
        </w:rPr>
      </w:pPr>
      <w:r w:rsidRPr="00671938">
        <w:rPr>
          <w:szCs w:val="24"/>
        </w:rPr>
        <w:t>изменяются режимы движения на маршруте (скорость, тоннаж, габариты и т. д.);</w:t>
      </w:r>
    </w:p>
    <w:p w:rsidR="00E45131" w:rsidRPr="00671938" w:rsidRDefault="00E45131" w:rsidP="0035267C">
      <w:pPr>
        <w:numPr>
          <w:ilvl w:val="0"/>
          <w:numId w:val="26"/>
        </w:numPr>
        <w:tabs>
          <w:tab w:val="num" w:pos="539"/>
        </w:tabs>
        <w:spacing w:before="120"/>
        <w:ind w:left="538" w:hanging="357"/>
        <w:rPr>
          <w:szCs w:val="24"/>
        </w:rPr>
      </w:pPr>
      <w:r w:rsidRPr="00671938">
        <w:rPr>
          <w:szCs w:val="24"/>
        </w:rPr>
        <w:t>информирование водителей</w:t>
      </w:r>
      <w:r w:rsidR="00E8425B" w:rsidRPr="00671938">
        <w:rPr>
          <w:szCs w:val="24"/>
        </w:rPr>
        <w:t>/машинистов</w:t>
      </w:r>
      <w:r w:rsidRPr="00671938">
        <w:rPr>
          <w:szCs w:val="24"/>
        </w:rPr>
        <w:t xml:space="preserve"> о наличии опасных участков.</w:t>
      </w:r>
    </w:p>
    <w:p w:rsidR="00E45131" w:rsidRPr="00671938" w:rsidRDefault="00E45131" w:rsidP="009503BE">
      <w:pPr>
        <w:suppressAutoHyphens/>
        <w:rPr>
          <w:snapToGrid w:val="0"/>
          <w:szCs w:val="24"/>
        </w:rPr>
      </w:pPr>
    </w:p>
    <w:p w:rsidR="00E45131" w:rsidRPr="00671938" w:rsidRDefault="00CF0A3E" w:rsidP="007140D9">
      <w:pPr>
        <w:pStyle w:val="S30"/>
        <w:keepNext w:val="0"/>
        <w:tabs>
          <w:tab w:val="left" w:pos="993"/>
        </w:tabs>
        <w:rPr>
          <w:rFonts w:ascii="Times New Roman" w:hAnsi="Times New Roman"/>
          <w:b w:val="0"/>
          <w:i w:val="0"/>
          <w:caps w:val="0"/>
          <w:sz w:val="24"/>
          <w:szCs w:val="24"/>
        </w:rPr>
      </w:pPr>
      <w:bookmarkStart w:id="1324" w:name="_Toc450900835"/>
      <w:bookmarkStart w:id="1325" w:name="_Toc456177128"/>
      <w:bookmarkStart w:id="1326" w:name="_Toc456253519"/>
      <w:bookmarkStart w:id="1327" w:name="_Toc456801548"/>
      <w:bookmarkStart w:id="1328" w:name="_Toc466985737"/>
      <w:bookmarkStart w:id="1329" w:name="_Toc466993679"/>
      <w:bookmarkStart w:id="1330" w:name="_Toc477359391"/>
      <w:bookmarkStart w:id="1331" w:name="_Toc481594241"/>
      <w:bookmarkStart w:id="1332" w:name="_Toc481746015"/>
      <w:r w:rsidRPr="00671938">
        <w:rPr>
          <w:rFonts w:ascii="Times New Roman" w:hAnsi="Times New Roman"/>
          <w:b w:val="0"/>
          <w:i w:val="0"/>
          <w:caps w:val="0"/>
          <w:sz w:val="24"/>
          <w:szCs w:val="24"/>
        </w:rPr>
        <w:t>15.8.6</w:t>
      </w:r>
      <w:r w:rsidR="009503BE" w:rsidRPr="00671938">
        <w:rPr>
          <w:rFonts w:ascii="Times New Roman" w:hAnsi="Times New Roman"/>
          <w:b w:val="0"/>
          <w:i w:val="0"/>
          <w:caps w:val="0"/>
          <w:sz w:val="24"/>
          <w:szCs w:val="24"/>
        </w:rPr>
        <w:t>.</w:t>
      </w:r>
      <w:r w:rsidR="009503BE" w:rsidRPr="00671938">
        <w:rPr>
          <w:rFonts w:ascii="Times New Roman" w:hAnsi="Times New Roman"/>
          <w:b w:val="0"/>
          <w:i w:val="0"/>
          <w:caps w:val="0"/>
          <w:sz w:val="24"/>
          <w:szCs w:val="24"/>
        </w:rPr>
        <w:tab/>
      </w:r>
      <w:r w:rsidR="00E45131" w:rsidRPr="00671938">
        <w:rPr>
          <w:rFonts w:ascii="Times New Roman" w:hAnsi="Times New Roman"/>
          <w:b w:val="0"/>
          <w:i w:val="0"/>
          <w:caps w:val="0"/>
          <w:sz w:val="24"/>
          <w:szCs w:val="24"/>
        </w:rPr>
        <w:t>Ограничение скорости передвижения ТС должно быть установлено также в зависимости от времени года, неудовлетворительных погодных условий и т.д. Режимы движения ТС определяются</w:t>
      </w:r>
      <w:r w:rsidR="001615CF">
        <w:rPr>
          <w:rFonts w:ascii="Times New Roman" w:hAnsi="Times New Roman"/>
          <w:b w:val="0"/>
          <w:i w:val="0"/>
          <w:caps w:val="0"/>
          <w:sz w:val="24"/>
          <w:szCs w:val="24"/>
        </w:rPr>
        <w:t xml:space="preserve"> транспортным отделом,</w:t>
      </w:r>
      <w:r w:rsidR="00E45131" w:rsidRPr="00671938">
        <w:rPr>
          <w:rFonts w:ascii="Times New Roman" w:hAnsi="Times New Roman"/>
          <w:b w:val="0"/>
          <w:i w:val="0"/>
          <w:caps w:val="0"/>
          <w:sz w:val="24"/>
          <w:szCs w:val="24"/>
        </w:rPr>
        <w:t xml:space="preserve"> </w:t>
      </w:r>
      <w:r w:rsidR="001615CF">
        <w:rPr>
          <w:rFonts w:ascii="Times New Roman" w:hAnsi="Times New Roman"/>
          <w:b w:val="0"/>
          <w:i w:val="0"/>
          <w:caps w:val="0"/>
          <w:sz w:val="24"/>
          <w:szCs w:val="24"/>
        </w:rPr>
        <w:t xml:space="preserve">совместно с управлением охраны труда и промышленной безопасности </w:t>
      </w:r>
      <w:r w:rsidR="00E45131" w:rsidRPr="00671938">
        <w:rPr>
          <w:rFonts w:ascii="Times New Roman" w:hAnsi="Times New Roman"/>
          <w:b w:val="0"/>
          <w:i w:val="0"/>
          <w:caps w:val="0"/>
          <w:sz w:val="24"/>
          <w:szCs w:val="24"/>
        </w:rPr>
        <w:t xml:space="preserve">и обязательны для исполнения всеми работниками, в том числе работниками, оказывающими услуги / выполняющих работы с использованием ТС в интересах </w:t>
      </w:r>
      <w:r w:rsidR="006B3989" w:rsidRPr="00671938">
        <w:rPr>
          <w:rFonts w:ascii="Times New Roman" w:hAnsi="Times New Roman"/>
          <w:b w:val="0"/>
          <w:i w:val="0"/>
          <w:caps w:val="0"/>
          <w:sz w:val="24"/>
          <w:szCs w:val="24"/>
        </w:rPr>
        <w:t>Общества</w:t>
      </w:r>
      <w:r w:rsidR="00E45131" w:rsidRPr="00671938">
        <w:rPr>
          <w:rFonts w:ascii="Times New Roman" w:hAnsi="Times New Roman"/>
          <w:b w:val="0"/>
          <w:i w:val="0"/>
          <w:caps w:val="0"/>
          <w:sz w:val="24"/>
          <w:szCs w:val="24"/>
        </w:rPr>
        <w:t>.</w:t>
      </w:r>
      <w:bookmarkEnd w:id="1324"/>
      <w:bookmarkEnd w:id="1325"/>
      <w:bookmarkEnd w:id="1326"/>
      <w:bookmarkEnd w:id="1327"/>
      <w:bookmarkEnd w:id="1328"/>
      <w:bookmarkEnd w:id="1329"/>
      <w:bookmarkEnd w:id="1330"/>
      <w:bookmarkEnd w:id="1331"/>
      <w:bookmarkEnd w:id="1332"/>
    </w:p>
    <w:p w:rsidR="00E45131" w:rsidRPr="00671938" w:rsidRDefault="00E45131" w:rsidP="007140D9">
      <w:pPr>
        <w:tabs>
          <w:tab w:val="num" w:pos="851"/>
          <w:tab w:val="left" w:pos="993"/>
        </w:tabs>
        <w:rPr>
          <w:szCs w:val="24"/>
        </w:rPr>
      </w:pPr>
    </w:p>
    <w:p w:rsidR="00E45131" w:rsidRPr="00671938" w:rsidRDefault="00CF0A3E" w:rsidP="007140D9">
      <w:pPr>
        <w:pStyle w:val="S30"/>
        <w:keepNext w:val="0"/>
        <w:tabs>
          <w:tab w:val="left" w:pos="993"/>
        </w:tabs>
        <w:rPr>
          <w:rFonts w:ascii="Times New Roman" w:hAnsi="Times New Roman"/>
          <w:b w:val="0"/>
          <w:i w:val="0"/>
          <w:caps w:val="0"/>
          <w:sz w:val="24"/>
          <w:szCs w:val="24"/>
        </w:rPr>
      </w:pPr>
      <w:bookmarkStart w:id="1333" w:name="_Toc450900836"/>
      <w:bookmarkStart w:id="1334" w:name="_Toc456177129"/>
      <w:bookmarkStart w:id="1335" w:name="_Toc456253520"/>
      <w:bookmarkStart w:id="1336" w:name="_Toc456801549"/>
      <w:bookmarkStart w:id="1337" w:name="_Toc466985738"/>
      <w:bookmarkStart w:id="1338" w:name="_Toc466993680"/>
      <w:bookmarkStart w:id="1339" w:name="_Toc477359392"/>
      <w:bookmarkStart w:id="1340" w:name="_Toc481594242"/>
      <w:bookmarkStart w:id="1341" w:name="_Toc481746016"/>
      <w:r w:rsidRPr="00671938">
        <w:rPr>
          <w:rFonts w:ascii="Times New Roman" w:hAnsi="Times New Roman"/>
          <w:b w:val="0"/>
          <w:i w:val="0"/>
          <w:caps w:val="0"/>
          <w:sz w:val="24"/>
          <w:szCs w:val="24"/>
        </w:rPr>
        <w:t>15.8.7</w:t>
      </w:r>
      <w:r w:rsidR="009503BE" w:rsidRPr="00671938">
        <w:rPr>
          <w:rFonts w:ascii="Times New Roman" w:hAnsi="Times New Roman"/>
          <w:b w:val="0"/>
          <w:i w:val="0"/>
          <w:caps w:val="0"/>
          <w:sz w:val="24"/>
          <w:szCs w:val="24"/>
        </w:rPr>
        <w:t>.</w:t>
      </w:r>
      <w:r w:rsidR="009503BE" w:rsidRPr="00671938">
        <w:rPr>
          <w:rFonts w:ascii="Times New Roman" w:hAnsi="Times New Roman"/>
          <w:b w:val="0"/>
          <w:i w:val="0"/>
          <w:caps w:val="0"/>
          <w:sz w:val="24"/>
          <w:szCs w:val="24"/>
        </w:rPr>
        <w:tab/>
      </w:r>
      <w:r w:rsidR="00D94BF2">
        <w:rPr>
          <w:rFonts w:ascii="Times New Roman" w:hAnsi="Times New Roman"/>
          <w:b w:val="0"/>
          <w:i w:val="0"/>
          <w:caps w:val="0"/>
          <w:sz w:val="24"/>
          <w:szCs w:val="24"/>
        </w:rPr>
        <w:t>Производственно-д</w:t>
      </w:r>
      <w:r w:rsidR="00E45131" w:rsidRPr="00671938">
        <w:rPr>
          <w:rFonts w:ascii="Times New Roman" w:hAnsi="Times New Roman"/>
          <w:b w:val="0"/>
          <w:i w:val="0"/>
          <w:caps w:val="0"/>
          <w:sz w:val="24"/>
          <w:szCs w:val="24"/>
        </w:rPr>
        <w:t>испетчер</w:t>
      </w:r>
      <w:r w:rsidR="00D94BF2">
        <w:rPr>
          <w:rFonts w:ascii="Times New Roman" w:hAnsi="Times New Roman"/>
          <w:b w:val="0"/>
          <w:i w:val="0"/>
          <w:caps w:val="0"/>
          <w:sz w:val="24"/>
          <w:szCs w:val="24"/>
        </w:rPr>
        <w:t>ская служба</w:t>
      </w:r>
      <w:r w:rsidR="00D94BF2" w:rsidRPr="00D94BF2">
        <w:rPr>
          <w:rFonts w:ascii="Times New Roman" w:hAnsi="Times New Roman"/>
          <w:b w:val="0"/>
          <w:i w:val="0"/>
          <w:caps w:val="0"/>
          <w:sz w:val="24"/>
          <w:szCs w:val="24"/>
        </w:rPr>
        <w:t xml:space="preserve"> </w:t>
      </w:r>
      <w:r w:rsidR="00D94BF2" w:rsidRPr="00671938">
        <w:rPr>
          <w:rFonts w:ascii="Times New Roman" w:hAnsi="Times New Roman"/>
          <w:b w:val="0"/>
          <w:i w:val="0"/>
          <w:caps w:val="0"/>
          <w:sz w:val="24"/>
          <w:szCs w:val="24"/>
        </w:rPr>
        <w:t>Общества</w:t>
      </w:r>
      <w:r w:rsidR="00E45131" w:rsidRPr="00671938">
        <w:rPr>
          <w:rFonts w:ascii="Times New Roman" w:hAnsi="Times New Roman"/>
          <w:b w:val="0"/>
          <w:i w:val="0"/>
          <w:caps w:val="0"/>
          <w:sz w:val="24"/>
          <w:szCs w:val="24"/>
        </w:rPr>
        <w:t>/диспетчерская служба и/или подрядной/субподрядной органи</w:t>
      </w:r>
      <w:r w:rsidR="00D94BF2">
        <w:rPr>
          <w:rFonts w:ascii="Times New Roman" w:hAnsi="Times New Roman"/>
          <w:b w:val="0"/>
          <w:i w:val="0"/>
          <w:caps w:val="0"/>
          <w:sz w:val="24"/>
          <w:szCs w:val="24"/>
        </w:rPr>
        <w:t>зации (по согласованию с</w:t>
      </w:r>
      <w:r w:rsidR="00E45131" w:rsidRPr="00671938">
        <w:rPr>
          <w:rFonts w:ascii="Times New Roman" w:hAnsi="Times New Roman"/>
          <w:b w:val="0"/>
          <w:i w:val="0"/>
          <w:caps w:val="0"/>
          <w:sz w:val="24"/>
          <w:szCs w:val="24"/>
        </w:rPr>
        <w:t xml:space="preserve"> </w:t>
      </w:r>
      <w:r w:rsidR="00D94BF2">
        <w:rPr>
          <w:rFonts w:ascii="Times New Roman" w:hAnsi="Times New Roman"/>
          <w:b w:val="0"/>
          <w:i w:val="0"/>
          <w:caps w:val="0"/>
          <w:sz w:val="24"/>
          <w:szCs w:val="24"/>
        </w:rPr>
        <w:t>транспортным отделом</w:t>
      </w:r>
      <w:r w:rsidR="00E45131" w:rsidRPr="00671938">
        <w:rPr>
          <w:rFonts w:ascii="Times New Roman" w:hAnsi="Times New Roman"/>
          <w:b w:val="0"/>
          <w:i w:val="0"/>
          <w:caps w:val="0"/>
          <w:sz w:val="24"/>
          <w:szCs w:val="24"/>
        </w:rPr>
        <w:t>) обязаны скорректировать в зависимости от результатов обследования режим движения (в случае существенного ухудшения дорожных условий, а также на осенне-зимний период и т.д.).</w:t>
      </w:r>
      <w:bookmarkEnd w:id="1333"/>
      <w:bookmarkEnd w:id="1334"/>
      <w:bookmarkEnd w:id="1335"/>
      <w:bookmarkEnd w:id="1336"/>
      <w:bookmarkEnd w:id="1337"/>
      <w:bookmarkEnd w:id="1338"/>
      <w:bookmarkEnd w:id="1339"/>
      <w:bookmarkEnd w:id="1340"/>
      <w:bookmarkEnd w:id="1341"/>
    </w:p>
    <w:p w:rsidR="00E45131" w:rsidRPr="00671938" w:rsidRDefault="00E45131" w:rsidP="007140D9">
      <w:pPr>
        <w:tabs>
          <w:tab w:val="num" w:pos="851"/>
          <w:tab w:val="left" w:pos="993"/>
        </w:tabs>
        <w:rPr>
          <w:szCs w:val="24"/>
        </w:rPr>
      </w:pPr>
    </w:p>
    <w:p w:rsidR="00E45131" w:rsidRPr="00671938" w:rsidRDefault="00CF0A3E" w:rsidP="007140D9">
      <w:pPr>
        <w:pStyle w:val="S30"/>
        <w:keepNext w:val="0"/>
        <w:tabs>
          <w:tab w:val="left" w:pos="993"/>
        </w:tabs>
        <w:rPr>
          <w:rFonts w:ascii="Times New Roman" w:hAnsi="Times New Roman"/>
          <w:b w:val="0"/>
          <w:i w:val="0"/>
          <w:caps w:val="0"/>
          <w:sz w:val="24"/>
          <w:szCs w:val="24"/>
        </w:rPr>
      </w:pPr>
      <w:bookmarkStart w:id="1342" w:name="_Toc456177130"/>
      <w:bookmarkStart w:id="1343" w:name="_Toc456253521"/>
      <w:bookmarkStart w:id="1344" w:name="_Toc456801550"/>
      <w:bookmarkStart w:id="1345" w:name="_Toc466985739"/>
      <w:bookmarkStart w:id="1346" w:name="_Toc466993681"/>
      <w:bookmarkStart w:id="1347" w:name="_Toc477359393"/>
      <w:bookmarkStart w:id="1348" w:name="_Toc481594243"/>
      <w:bookmarkStart w:id="1349" w:name="_Toc481746017"/>
      <w:bookmarkStart w:id="1350" w:name="_Toc450900837"/>
      <w:r w:rsidRPr="00671938">
        <w:rPr>
          <w:rFonts w:ascii="Times New Roman" w:hAnsi="Times New Roman"/>
          <w:b w:val="0"/>
          <w:i w:val="0"/>
          <w:caps w:val="0"/>
          <w:sz w:val="24"/>
          <w:szCs w:val="24"/>
        </w:rPr>
        <w:t>15.8.8</w:t>
      </w:r>
      <w:r w:rsidR="009503BE" w:rsidRPr="00671938">
        <w:rPr>
          <w:rFonts w:ascii="Times New Roman" w:hAnsi="Times New Roman"/>
          <w:b w:val="0"/>
          <w:i w:val="0"/>
          <w:caps w:val="0"/>
          <w:sz w:val="24"/>
          <w:szCs w:val="24"/>
        </w:rPr>
        <w:t>.</w:t>
      </w:r>
      <w:r w:rsidR="009503BE" w:rsidRPr="00671938">
        <w:rPr>
          <w:rFonts w:ascii="Times New Roman" w:hAnsi="Times New Roman"/>
          <w:b w:val="0"/>
          <w:i w:val="0"/>
          <w:caps w:val="0"/>
          <w:sz w:val="24"/>
          <w:szCs w:val="24"/>
        </w:rPr>
        <w:tab/>
      </w:r>
      <w:r w:rsidR="00E45131" w:rsidRPr="00671938">
        <w:rPr>
          <w:rFonts w:ascii="Times New Roman" w:hAnsi="Times New Roman"/>
          <w:b w:val="0"/>
          <w:i w:val="0"/>
          <w:caps w:val="0"/>
          <w:sz w:val="24"/>
          <w:szCs w:val="24"/>
        </w:rPr>
        <w:t xml:space="preserve">График транспортных перевозок должен разрабатываться в соответствии с установленным в </w:t>
      </w:r>
      <w:r w:rsidR="006B3989" w:rsidRPr="00671938">
        <w:rPr>
          <w:rFonts w:ascii="Times New Roman" w:hAnsi="Times New Roman"/>
          <w:b w:val="0"/>
          <w:i w:val="0"/>
          <w:caps w:val="0"/>
          <w:sz w:val="24"/>
          <w:szCs w:val="24"/>
        </w:rPr>
        <w:t>Обществе</w:t>
      </w:r>
      <w:r w:rsidR="00E45131" w:rsidRPr="00671938">
        <w:rPr>
          <w:rFonts w:ascii="Times New Roman" w:hAnsi="Times New Roman"/>
          <w:b w:val="0"/>
          <w:i w:val="0"/>
          <w:caps w:val="0"/>
          <w:sz w:val="24"/>
          <w:szCs w:val="24"/>
        </w:rPr>
        <w:t xml:space="preserve"> и/или </w:t>
      </w:r>
      <w:r w:rsidR="0084230E" w:rsidRPr="00671938">
        <w:rPr>
          <w:rFonts w:ascii="Times New Roman" w:hAnsi="Times New Roman"/>
          <w:b w:val="0"/>
          <w:i w:val="0"/>
          <w:caps w:val="0"/>
          <w:sz w:val="24"/>
          <w:szCs w:val="24"/>
        </w:rPr>
        <w:t>подрядной</w:t>
      </w:r>
      <w:r w:rsidR="00E45131" w:rsidRPr="00671938">
        <w:rPr>
          <w:rFonts w:ascii="Times New Roman" w:hAnsi="Times New Roman"/>
          <w:b w:val="0"/>
          <w:i w:val="0"/>
          <w:caps w:val="0"/>
          <w:sz w:val="24"/>
          <w:szCs w:val="24"/>
        </w:rPr>
        <w:t>/</w:t>
      </w:r>
      <w:r w:rsidR="0084230E" w:rsidRPr="00671938">
        <w:rPr>
          <w:rFonts w:ascii="Times New Roman" w:hAnsi="Times New Roman"/>
          <w:b w:val="0"/>
          <w:i w:val="0"/>
          <w:caps w:val="0"/>
          <w:sz w:val="24"/>
          <w:szCs w:val="24"/>
        </w:rPr>
        <w:t xml:space="preserve">субподрядной организации, использующих ТС </w:t>
      </w:r>
      <w:r w:rsidR="00BB285B" w:rsidRPr="00671938">
        <w:rPr>
          <w:rFonts w:ascii="Times New Roman" w:hAnsi="Times New Roman"/>
          <w:b w:val="0"/>
          <w:i w:val="0"/>
          <w:caps w:val="0"/>
          <w:sz w:val="24"/>
          <w:szCs w:val="24"/>
        </w:rPr>
        <w:t>порядком</w:t>
      </w:r>
      <w:r w:rsidR="00E45131" w:rsidRPr="00671938">
        <w:rPr>
          <w:rFonts w:ascii="Times New Roman" w:hAnsi="Times New Roman"/>
          <w:b w:val="0"/>
          <w:i w:val="0"/>
          <w:caps w:val="0"/>
          <w:sz w:val="24"/>
          <w:szCs w:val="24"/>
        </w:rPr>
        <w:t>.</w:t>
      </w:r>
      <w:bookmarkEnd w:id="1342"/>
      <w:bookmarkEnd w:id="1343"/>
      <w:bookmarkEnd w:id="1344"/>
      <w:bookmarkEnd w:id="1345"/>
      <w:bookmarkEnd w:id="1346"/>
      <w:bookmarkEnd w:id="1347"/>
      <w:bookmarkEnd w:id="1348"/>
      <w:bookmarkEnd w:id="1349"/>
    </w:p>
    <w:p w:rsidR="00E45131" w:rsidRPr="00671938" w:rsidRDefault="00E45131" w:rsidP="007140D9">
      <w:pPr>
        <w:pStyle w:val="S4"/>
        <w:tabs>
          <w:tab w:val="left" w:pos="993"/>
        </w:tabs>
      </w:pPr>
    </w:p>
    <w:p w:rsidR="00E45131" w:rsidRPr="00C8569F" w:rsidRDefault="009503BE" w:rsidP="007140D9">
      <w:pPr>
        <w:pStyle w:val="S30"/>
        <w:keepNext w:val="0"/>
        <w:tabs>
          <w:tab w:val="left" w:pos="0"/>
          <w:tab w:val="left" w:pos="993"/>
        </w:tabs>
        <w:rPr>
          <w:rFonts w:ascii="Times New Roman" w:hAnsi="Times New Roman"/>
          <w:b w:val="0"/>
          <w:i w:val="0"/>
          <w:caps w:val="0"/>
          <w:sz w:val="24"/>
          <w:szCs w:val="24"/>
        </w:rPr>
      </w:pPr>
      <w:bookmarkStart w:id="1351" w:name="_Toc466985740"/>
      <w:bookmarkStart w:id="1352" w:name="_Toc466993682"/>
      <w:bookmarkStart w:id="1353" w:name="_Toc477359394"/>
      <w:bookmarkStart w:id="1354" w:name="_Toc481594244"/>
      <w:bookmarkStart w:id="1355" w:name="_Toc481746018"/>
      <w:r w:rsidRPr="00671938">
        <w:rPr>
          <w:rFonts w:ascii="Times New Roman" w:hAnsi="Times New Roman"/>
          <w:b w:val="0"/>
          <w:i w:val="0"/>
          <w:caps w:val="0"/>
          <w:sz w:val="24"/>
          <w:szCs w:val="24"/>
        </w:rPr>
        <w:t>15.8.</w:t>
      </w:r>
      <w:r w:rsidR="00CF0A3E" w:rsidRPr="00671938">
        <w:rPr>
          <w:rFonts w:ascii="Times New Roman" w:hAnsi="Times New Roman"/>
          <w:b w:val="0"/>
          <w:i w:val="0"/>
          <w:caps w:val="0"/>
          <w:sz w:val="24"/>
          <w:szCs w:val="24"/>
        </w:rPr>
        <w:t>9</w:t>
      </w:r>
      <w:r w:rsidR="00DE2157" w:rsidRPr="00671938">
        <w:rPr>
          <w:rFonts w:ascii="Times New Roman" w:hAnsi="Times New Roman"/>
          <w:b w:val="0"/>
          <w:i w:val="0"/>
          <w:caps w:val="0"/>
          <w:sz w:val="24"/>
          <w:szCs w:val="24"/>
        </w:rPr>
        <w:t>.</w:t>
      </w:r>
      <w:r w:rsidRPr="00671938">
        <w:rPr>
          <w:rFonts w:ascii="Times New Roman" w:hAnsi="Times New Roman"/>
          <w:b w:val="0"/>
          <w:i w:val="0"/>
          <w:caps w:val="0"/>
          <w:sz w:val="24"/>
          <w:szCs w:val="24"/>
        </w:rPr>
        <w:tab/>
      </w:r>
      <w:bookmarkStart w:id="1356" w:name="_Toc456177131"/>
      <w:bookmarkStart w:id="1357" w:name="_Toc456253522"/>
      <w:bookmarkStart w:id="1358" w:name="_Toc456801551"/>
      <w:r w:rsidR="00E45131" w:rsidRPr="00671938">
        <w:rPr>
          <w:rFonts w:ascii="Times New Roman" w:hAnsi="Times New Roman"/>
          <w:b w:val="0"/>
          <w:i w:val="0"/>
          <w:caps w:val="0"/>
          <w:sz w:val="24"/>
          <w:szCs w:val="24"/>
        </w:rPr>
        <w:t>Нормативы скорости</w:t>
      </w:r>
      <w:r w:rsidR="00E45131" w:rsidRPr="00C8569F">
        <w:rPr>
          <w:rFonts w:ascii="Times New Roman" w:hAnsi="Times New Roman"/>
          <w:b w:val="0"/>
          <w:i w:val="0"/>
          <w:caps w:val="0"/>
          <w:sz w:val="24"/>
          <w:szCs w:val="24"/>
        </w:rPr>
        <w:t xml:space="preserve"> движения должны обеспечивать безопасные режимы движения ТС в реальных условиях движения на маршруте, соответствовать скорости, разрешенной ПДД РФ, организации дорожного движения (с учетом времени задержек на железнодорожных переездах) и т.п.</w:t>
      </w:r>
      <w:bookmarkEnd w:id="1350"/>
      <w:bookmarkEnd w:id="1351"/>
      <w:bookmarkEnd w:id="1352"/>
      <w:bookmarkEnd w:id="1353"/>
      <w:bookmarkEnd w:id="1354"/>
      <w:bookmarkEnd w:id="1355"/>
      <w:bookmarkEnd w:id="1356"/>
      <w:bookmarkEnd w:id="1357"/>
      <w:bookmarkEnd w:id="1358"/>
    </w:p>
    <w:p w:rsidR="00E45131" w:rsidRPr="00C8569F" w:rsidRDefault="00E45131" w:rsidP="007140D9">
      <w:pPr>
        <w:tabs>
          <w:tab w:val="left" w:pos="993"/>
        </w:tabs>
        <w:rPr>
          <w:szCs w:val="24"/>
        </w:rPr>
      </w:pPr>
    </w:p>
    <w:p w:rsidR="00E45131" w:rsidRPr="00C8569F" w:rsidRDefault="009503BE" w:rsidP="007140D9">
      <w:pPr>
        <w:pStyle w:val="S30"/>
        <w:keepNext w:val="0"/>
        <w:tabs>
          <w:tab w:val="left" w:pos="993"/>
        </w:tabs>
        <w:rPr>
          <w:rFonts w:ascii="Times New Roman" w:hAnsi="Times New Roman"/>
          <w:b w:val="0"/>
          <w:i w:val="0"/>
          <w:caps w:val="0"/>
          <w:sz w:val="24"/>
          <w:szCs w:val="24"/>
        </w:rPr>
      </w:pPr>
      <w:bookmarkStart w:id="1359" w:name="_Toc450900838"/>
      <w:bookmarkStart w:id="1360" w:name="_Toc456177132"/>
      <w:bookmarkStart w:id="1361" w:name="_Toc456253523"/>
      <w:bookmarkStart w:id="1362" w:name="_Toc456801552"/>
      <w:bookmarkStart w:id="1363" w:name="_Toc466985741"/>
      <w:bookmarkStart w:id="1364" w:name="_Toc466993683"/>
      <w:bookmarkStart w:id="1365" w:name="_Toc477359395"/>
      <w:bookmarkStart w:id="1366" w:name="_Toc481594245"/>
      <w:bookmarkStart w:id="1367" w:name="_Toc481746019"/>
      <w:r w:rsidRPr="00C8569F">
        <w:rPr>
          <w:rFonts w:ascii="Times New Roman" w:hAnsi="Times New Roman"/>
          <w:b w:val="0"/>
          <w:i w:val="0"/>
          <w:caps w:val="0"/>
          <w:sz w:val="24"/>
          <w:szCs w:val="24"/>
        </w:rPr>
        <w:t>15.8.1</w:t>
      </w:r>
      <w:r w:rsidR="00CF0A3E">
        <w:rPr>
          <w:rFonts w:ascii="Times New Roman" w:hAnsi="Times New Roman"/>
          <w:b w:val="0"/>
          <w:i w:val="0"/>
          <w:caps w:val="0"/>
          <w:sz w:val="24"/>
          <w:szCs w:val="24"/>
        </w:rPr>
        <w:t>0</w:t>
      </w:r>
      <w:r w:rsidRPr="00C8569F">
        <w:rPr>
          <w:rFonts w:ascii="Times New Roman" w:hAnsi="Times New Roman"/>
          <w:b w:val="0"/>
          <w:i w:val="0"/>
          <w:caps w:val="0"/>
          <w:sz w:val="24"/>
          <w:szCs w:val="24"/>
        </w:rPr>
        <w:t>.</w:t>
      </w:r>
      <w:r w:rsidRPr="00C8569F">
        <w:rPr>
          <w:rFonts w:ascii="Times New Roman" w:hAnsi="Times New Roman"/>
          <w:b w:val="0"/>
          <w:i w:val="0"/>
          <w:caps w:val="0"/>
          <w:sz w:val="24"/>
          <w:szCs w:val="24"/>
        </w:rPr>
        <w:tab/>
      </w:r>
      <w:r w:rsidR="00E45131" w:rsidRPr="00C8569F">
        <w:rPr>
          <w:rFonts w:ascii="Times New Roman" w:hAnsi="Times New Roman"/>
          <w:b w:val="0"/>
          <w:i w:val="0"/>
          <w:caps w:val="0"/>
          <w:sz w:val="24"/>
          <w:szCs w:val="24"/>
        </w:rPr>
        <w:t>Графики выпуска пассажирских ТС на линию должны формироваться с учетом изменения пассажиропотоков по дням недели и времени дня в целях обеспечения перевозок пассажиров без нарушения норм вместимости ТС.</w:t>
      </w:r>
      <w:bookmarkEnd w:id="1359"/>
      <w:bookmarkEnd w:id="1360"/>
      <w:bookmarkEnd w:id="1361"/>
      <w:bookmarkEnd w:id="1362"/>
      <w:bookmarkEnd w:id="1363"/>
      <w:bookmarkEnd w:id="1364"/>
      <w:bookmarkEnd w:id="1365"/>
      <w:bookmarkEnd w:id="1366"/>
      <w:bookmarkEnd w:id="1367"/>
    </w:p>
    <w:p w:rsidR="00E45131" w:rsidRPr="00C8569F" w:rsidRDefault="00E45131" w:rsidP="007140D9">
      <w:pPr>
        <w:tabs>
          <w:tab w:val="left" w:pos="993"/>
        </w:tabs>
        <w:rPr>
          <w:szCs w:val="24"/>
        </w:rPr>
      </w:pPr>
    </w:p>
    <w:p w:rsidR="000367AE" w:rsidRPr="000367AE" w:rsidRDefault="009503BE" w:rsidP="000367AE">
      <w:pPr>
        <w:pStyle w:val="S30"/>
        <w:tabs>
          <w:tab w:val="left" w:pos="993"/>
        </w:tabs>
        <w:rPr>
          <w:rFonts w:ascii="Times New Roman" w:hAnsi="Times New Roman"/>
          <w:b w:val="0"/>
          <w:i w:val="0"/>
          <w:caps w:val="0"/>
          <w:sz w:val="24"/>
          <w:szCs w:val="24"/>
        </w:rPr>
      </w:pPr>
      <w:bookmarkStart w:id="1368" w:name="_Toc450900839"/>
      <w:bookmarkStart w:id="1369" w:name="_Toc456177133"/>
      <w:bookmarkStart w:id="1370" w:name="_Toc456253524"/>
      <w:bookmarkStart w:id="1371" w:name="_Toc456801553"/>
      <w:bookmarkStart w:id="1372" w:name="_Toc466985742"/>
      <w:bookmarkStart w:id="1373" w:name="_Toc466993684"/>
      <w:bookmarkStart w:id="1374" w:name="_Toc477359396"/>
      <w:bookmarkStart w:id="1375" w:name="_Toc481594246"/>
      <w:bookmarkStart w:id="1376" w:name="_Toc481746020"/>
      <w:r w:rsidRPr="00C8569F">
        <w:rPr>
          <w:rFonts w:ascii="Times New Roman" w:hAnsi="Times New Roman"/>
          <w:b w:val="0"/>
          <w:i w:val="0"/>
          <w:caps w:val="0"/>
          <w:sz w:val="24"/>
          <w:szCs w:val="24"/>
        </w:rPr>
        <w:lastRenderedPageBreak/>
        <w:t>15.8.1</w:t>
      </w:r>
      <w:r w:rsidR="00CF0A3E">
        <w:rPr>
          <w:rFonts w:ascii="Times New Roman" w:hAnsi="Times New Roman"/>
          <w:b w:val="0"/>
          <w:i w:val="0"/>
          <w:caps w:val="0"/>
          <w:sz w:val="24"/>
          <w:szCs w:val="24"/>
        </w:rPr>
        <w:t>1</w:t>
      </w:r>
      <w:r w:rsidRPr="00C8569F">
        <w:rPr>
          <w:rFonts w:ascii="Times New Roman" w:hAnsi="Times New Roman"/>
          <w:b w:val="0"/>
          <w:i w:val="0"/>
          <w:caps w:val="0"/>
          <w:sz w:val="24"/>
          <w:szCs w:val="24"/>
        </w:rPr>
        <w:t>.</w:t>
      </w:r>
      <w:r w:rsidRPr="00C8569F">
        <w:rPr>
          <w:rFonts w:ascii="Times New Roman" w:hAnsi="Times New Roman"/>
          <w:b w:val="0"/>
          <w:i w:val="0"/>
          <w:caps w:val="0"/>
          <w:sz w:val="24"/>
          <w:szCs w:val="24"/>
        </w:rPr>
        <w:tab/>
      </w:r>
      <w:r w:rsidR="00E45131" w:rsidRPr="00C8569F">
        <w:rPr>
          <w:rFonts w:ascii="Times New Roman" w:hAnsi="Times New Roman"/>
          <w:b w:val="0"/>
          <w:i w:val="0"/>
          <w:caps w:val="0"/>
          <w:sz w:val="24"/>
          <w:szCs w:val="24"/>
        </w:rPr>
        <w:t>Каждый водитель</w:t>
      </w:r>
      <w:r w:rsidR="00E8425B" w:rsidRPr="00C8569F">
        <w:rPr>
          <w:rFonts w:ascii="Times New Roman" w:hAnsi="Times New Roman"/>
          <w:b w:val="0"/>
          <w:i w:val="0"/>
          <w:caps w:val="0"/>
          <w:sz w:val="24"/>
          <w:szCs w:val="24"/>
        </w:rPr>
        <w:t>/машинист</w:t>
      </w:r>
      <w:r w:rsidR="00E45131" w:rsidRPr="00C8569F">
        <w:rPr>
          <w:rFonts w:ascii="Times New Roman" w:hAnsi="Times New Roman"/>
          <w:b w:val="0"/>
          <w:i w:val="0"/>
          <w:caps w:val="0"/>
          <w:sz w:val="24"/>
          <w:szCs w:val="24"/>
        </w:rPr>
        <w:t xml:space="preserve">, </w:t>
      </w:r>
      <w:r w:rsidR="000367AE" w:rsidRPr="000367AE">
        <w:rPr>
          <w:rFonts w:ascii="Times New Roman" w:hAnsi="Times New Roman"/>
          <w:b w:val="0"/>
          <w:i w:val="0"/>
          <w:caps w:val="0"/>
          <w:sz w:val="24"/>
          <w:szCs w:val="24"/>
        </w:rPr>
        <w:t xml:space="preserve">выполняющий транспортные перевозки на регулярных линиях, должен быть обеспечен картами маршрутов с указанием опасных участков, перечнем возможных рисков и мер по их снижению </w:t>
      </w:r>
      <w:hyperlink w:anchor="_Приложение_10._Типовая" w:history="1">
        <w:r w:rsidR="000367AE" w:rsidRPr="00CF6A2B">
          <w:rPr>
            <w:rStyle w:val="aa"/>
            <w:rFonts w:ascii="Times New Roman" w:hAnsi="Times New Roman"/>
            <w:b w:val="0"/>
            <w:i w:val="0"/>
            <w:caps w:val="0"/>
            <w:sz w:val="24"/>
            <w:szCs w:val="24"/>
          </w:rPr>
          <w:t>(Приложение 9).</w:t>
        </w:r>
      </w:hyperlink>
    </w:p>
    <w:p w:rsidR="000367AE" w:rsidRDefault="000367AE" w:rsidP="000367AE">
      <w:pPr>
        <w:pStyle w:val="S30"/>
        <w:keepNext w:val="0"/>
        <w:tabs>
          <w:tab w:val="left" w:pos="993"/>
        </w:tabs>
        <w:rPr>
          <w:rFonts w:ascii="Times New Roman" w:hAnsi="Times New Roman"/>
          <w:b w:val="0"/>
          <w:i w:val="0"/>
          <w:caps w:val="0"/>
          <w:sz w:val="24"/>
          <w:szCs w:val="24"/>
        </w:rPr>
      </w:pPr>
    </w:p>
    <w:p w:rsidR="00E45131" w:rsidRPr="00C8569F" w:rsidRDefault="000367AE" w:rsidP="000367AE">
      <w:pPr>
        <w:pStyle w:val="S30"/>
        <w:keepNext w:val="0"/>
        <w:tabs>
          <w:tab w:val="left" w:pos="993"/>
        </w:tabs>
        <w:rPr>
          <w:rFonts w:ascii="Times New Roman" w:hAnsi="Times New Roman"/>
          <w:b w:val="0"/>
          <w:i w:val="0"/>
          <w:caps w:val="0"/>
          <w:sz w:val="24"/>
          <w:szCs w:val="24"/>
        </w:rPr>
      </w:pPr>
      <w:r w:rsidRPr="000367AE">
        <w:rPr>
          <w:rFonts w:ascii="Times New Roman" w:hAnsi="Times New Roman"/>
          <w:b w:val="0"/>
          <w:i w:val="0"/>
          <w:caps w:val="0"/>
          <w:sz w:val="24"/>
          <w:szCs w:val="24"/>
        </w:rPr>
        <w:t xml:space="preserve">Лица, ответственные за транспортные перевозки подрядных/субподрядных организаций, обязаны обеспечить проведение обязательного предрейсового инструктажа с водителями/машинистами, с использованием информации указанной в Паспорте регулярных линий транспортных перевозок </w:t>
      </w:r>
      <w:hyperlink w:anchor="_Приложение_10._Типовая" w:history="1">
        <w:r w:rsidRPr="00CF6A2B">
          <w:rPr>
            <w:rStyle w:val="aa"/>
            <w:rFonts w:ascii="Times New Roman" w:hAnsi="Times New Roman"/>
            <w:b w:val="0"/>
            <w:i w:val="0"/>
            <w:caps w:val="0"/>
            <w:sz w:val="24"/>
            <w:szCs w:val="24"/>
          </w:rPr>
          <w:t>(Приложение 9).</w:t>
        </w:r>
      </w:hyperlink>
      <w:bookmarkEnd w:id="1368"/>
      <w:bookmarkEnd w:id="1369"/>
      <w:bookmarkEnd w:id="1370"/>
      <w:bookmarkEnd w:id="1371"/>
      <w:bookmarkEnd w:id="1372"/>
      <w:bookmarkEnd w:id="1373"/>
      <w:bookmarkEnd w:id="1374"/>
      <w:bookmarkEnd w:id="1375"/>
      <w:bookmarkEnd w:id="1376"/>
    </w:p>
    <w:p w:rsidR="00E45131" w:rsidRPr="00C8569F" w:rsidRDefault="00E45131" w:rsidP="007140D9">
      <w:pPr>
        <w:pStyle w:val="S30"/>
        <w:keepNext w:val="0"/>
        <w:tabs>
          <w:tab w:val="left" w:pos="993"/>
        </w:tabs>
        <w:rPr>
          <w:rFonts w:ascii="Times New Roman" w:hAnsi="Times New Roman"/>
          <w:b w:val="0"/>
          <w:i w:val="0"/>
          <w:caps w:val="0"/>
          <w:sz w:val="24"/>
          <w:szCs w:val="24"/>
        </w:rPr>
      </w:pPr>
    </w:p>
    <w:p w:rsidR="00E45131" w:rsidRPr="00671938" w:rsidRDefault="009503BE" w:rsidP="007140D9">
      <w:pPr>
        <w:pStyle w:val="S30"/>
        <w:keepNext w:val="0"/>
        <w:tabs>
          <w:tab w:val="left" w:pos="993"/>
        </w:tabs>
        <w:rPr>
          <w:rFonts w:ascii="Times New Roman" w:hAnsi="Times New Roman"/>
          <w:b w:val="0"/>
          <w:i w:val="0"/>
          <w:caps w:val="0"/>
          <w:sz w:val="24"/>
          <w:szCs w:val="24"/>
        </w:rPr>
      </w:pPr>
      <w:bookmarkStart w:id="1377" w:name="_Toc466985743"/>
      <w:bookmarkStart w:id="1378" w:name="_Toc466993685"/>
      <w:bookmarkStart w:id="1379" w:name="_Toc477359397"/>
      <w:bookmarkStart w:id="1380" w:name="_Toc481594247"/>
      <w:bookmarkStart w:id="1381" w:name="_Toc481746021"/>
      <w:r w:rsidRPr="00671938">
        <w:rPr>
          <w:rFonts w:ascii="Times New Roman" w:hAnsi="Times New Roman"/>
          <w:b w:val="0"/>
          <w:i w:val="0"/>
          <w:caps w:val="0"/>
          <w:sz w:val="24"/>
          <w:szCs w:val="24"/>
        </w:rPr>
        <w:t>15.8.1</w:t>
      </w:r>
      <w:r w:rsidR="00CF0A3E" w:rsidRPr="00671938">
        <w:rPr>
          <w:rFonts w:ascii="Times New Roman" w:hAnsi="Times New Roman"/>
          <w:b w:val="0"/>
          <w:i w:val="0"/>
          <w:caps w:val="0"/>
          <w:sz w:val="24"/>
          <w:szCs w:val="24"/>
        </w:rPr>
        <w:t>2</w:t>
      </w:r>
      <w:r w:rsidRPr="00671938">
        <w:rPr>
          <w:rFonts w:ascii="Times New Roman" w:hAnsi="Times New Roman"/>
          <w:b w:val="0"/>
          <w:i w:val="0"/>
          <w:caps w:val="0"/>
          <w:sz w:val="24"/>
          <w:szCs w:val="24"/>
        </w:rPr>
        <w:t>.</w:t>
      </w:r>
      <w:r w:rsidRPr="00671938">
        <w:rPr>
          <w:rFonts w:ascii="Times New Roman" w:hAnsi="Times New Roman"/>
          <w:b w:val="0"/>
          <w:i w:val="0"/>
          <w:caps w:val="0"/>
          <w:sz w:val="24"/>
          <w:szCs w:val="24"/>
        </w:rPr>
        <w:tab/>
      </w:r>
      <w:bookmarkStart w:id="1382" w:name="_Toc450900840"/>
      <w:bookmarkStart w:id="1383" w:name="_Toc456177134"/>
      <w:bookmarkStart w:id="1384" w:name="_Toc456253525"/>
      <w:bookmarkStart w:id="1385" w:name="_Toc456801554"/>
      <w:r w:rsidR="00E45131" w:rsidRPr="00671938">
        <w:rPr>
          <w:rFonts w:ascii="Times New Roman" w:hAnsi="Times New Roman"/>
          <w:b w:val="0"/>
          <w:i w:val="0"/>
          <w:caps w:val="0"/>
          <w:sz w:val="24"/>
          <w:szCs w:val="24"/>
        </w:rPr>
        <w:t>При критических изменениях дорожных или метеорологических условий, создающих угрозу безопасности транспортных перевозок (разрушение дорожного покрытия, гололедица, сильный туман, заносы и т. д.), диспетчер/</w:t>
      </w:r>
      <w:r w:rsidR="00D92DC3">
        <w:rPr>
          <w:rFonts w:ascii="Times New Roman" w:hAnsi="Times New Roman"/>
          <w:b w:val="0"/>
          <w:i w:val="0"/>
          <w:caps w:val="0"/>
          <w:sz w:val="24"/>
          <w:szCs w:val="24"/>
        </w:rPr>
        <w:t>производственно-диспетчерская</w:t>
      </w:r>
      <w:r w:rsidR="00E45131" w:rsidRPr="00671938">
        <w:rPr>
          <w:rFonts w:ascii="Times New Roman" w:hAnsi="Times New Roman"/>
          <w:b w:val="0"/>
          <w:i w:val="0"/>
          <w:caps w:val="0"/>
          <w:sz w:val="24"/>
          <w:szCs w:val="24"/>
        </w:rPr>
        <w:t xml:space="preserve"> служба организовывает оперативную корректировку графиков движения в сторону снижения скорости или изменения маршрута движения вплоть до прекращения движения ТС (по согласованию </w:t>
      </w:r>
      <w:r w:rsidR="00D92DC3">
        <w:rPr>
          <w:rFonts w:ascii="Times New Roman" w:hAnsi="Times New Roman"/>
          <w:b w:val="0"/>
          <w:i w:val="0"/>
          <w:caps w:val="0"/>
          <w:sz w:val="24"/>
          <w:szCs w:val="24"/>
        </w:rPr>
        <w:t>с</w:t>
      </w:r>
      <w:r w:rsidR="00D92DC3" w:rsidRPr="00671938">
        <w:rPr>
          <w:rFonts w:ascii="Times New Roman" w:hAnsi="Times New Roman"/>
          <w:b w:val="0"/>
          <w:i w:val="0"/>
          <w:caps w:val="0"/>
          <w:sz w:val="24"/>
          <w:szCs w:val="24"/>
        </w:rPr>
        <w:t xml:space="preserve"> </w:t>
      </w:r>
      <w:r w:rsidR="00D92DC3">
        <w:rPr>
          <w:rFonts w:ascii="Times New Roman" w:hAnsi="Times New Roman"/>
          <w:b w:val="0"/>
          <w:i w:val="0"/>
          <w:caps w:val="0"/>
          <w:sz w:val="24"/>
          <w:szCs w:val="24"/>
        </w:rPr>
        <w:t>транспортным отделом</w:t>
      </w:r>
      <w:r w:rsidR="00E45131" w:rsidRPr="00671938">
        <w:rPr>
          <w:rFonts w:ascii="Times New Roman" w:hAnsi="Times New Roman"/>
          <w:b w:val="0"/>
          <w:i w:val="0"/>
          <w:caps w:val="0"/>
          <w:sz w:val="24"/>
          <w:szCs w:val="24"/>
        </w:rPr>
        <w:t>). При этом вносятся необходимые изменения в Путевой лист и План транспортной перевозки.</w:t>
      </w:r>
      <w:bookmarkEnd w:id="1377"/>
      <w:bookmarkEnd w:id="1378"/>
      <w:bookmarkEnd w:id="1379"/>
      <w:bookmarkEnd w:id="1380"/>
      <w:bookmarkEnd w:id="1381"/>
      <w:bookmarkEnd w:id="1382"/>
      <w:bookmarkEnd w:id="1383"/>
      <w:bookmarkEnd w:id="1384"/>
      <w:bookmarkEnd w:id="1385"/>
    </w:p>
    <w:p w:rsidR="00E45131" w:rsidRPr="00671938" w:rsidRDefault="00E45131" w:rsidP="007140D9">
      <w:pPr>
        <w:tabs>
          <w:tab w:val="left" w:pos="993"/>
        </w:tabs>
        <w:rPr>
          <w:szCs w:val="24"/>
        </w:rPr>
      </w:pPr>
    </w:p>
    <w:p w:rsidR="00E45131" w:rsidRPr="00671938" w:rsidRDefault="009503BE" w:rsidP="007140D9">
      <w:pPr>
        <w:pStyle w:val="S30"/>
        <w:keepNext w:val="0"/>
        <w:tabs>
          <w:tab w:val="left" w:pos="993"/>
        </w:tabs>
        <w:rPr>
          <w:rFonts w:ascii="Times New Roman" w:hAnsi="Times New Roman"/>
          <w:b w:val="0"/>
          <w:i w:val="0"/>
          <w:caps w:val="0"/>
          <w:sz w:val="24"/>
          <w:szCs w:val="24"/>
        </w:rPr>
      </w:pPr>
      <w:bookmarkStart w:id="1386" w:name="_Toc450900841"/>
      <w:bookmarkStart w:id="1387" w:name="_Toc456177135"/>
      <w:bookmarkStart w:id="1388" w:name="_Toc456253526"/>
      <w:bookmarkStart w:id="1389" w:name="_Toc456801555"/>
      <w:bookmarkStart w:id="1390" w:name="_Toc466985744"/>
      <w:bookmarkStart w:id="1391" w:name="_Toc466993686"/>
      <w:bookmarkStart w:id="1392" w:name="_Toc477359398"/>
      <w:bookmarkStart w:id="1393" w:name="_Toc481594248"/>
      <w:bookmarkStart w:id="1394" w:name="_Toc481746022"/>
      <w:r w:rsidRPr="00671938">
        <w:rPr>
          <w:rFonts w:ascii="Times New Roman" w:hAnsi="Times New Roman"/>
          <w:b w:val="0"/>
          <w:i w:val="0"/>
          <w:caps w:val="0"/>
          <w:sz w:val="24"/>
          <w:szCs w:val="24"/>
        </w:rPr>
        <w:t>15.8.1</w:t>
      </w:r>
      <w:r w:rsidR="00CF0A3E" w:rsidRPr="00671938">
        <w:rPr>
          <w:rFonts w:ascii="Times New Roman" w:hAnsi="Times New Roman"/>
          <w:b w:val="0"/>
          <w:i w:val="0"/>
          <w:caps w:val="0"/>
          <w:sz w:val="24"/>
          <w:szCs w:val="24"/>
        </w:rPr>
        <w:t>3</w:t>
      </w:r>
      <w:r w:rsidRPr="00671938">
        <w:rPr>
          <w:rFonts w:ascii="Times New Roman" w:hAnsi="Times New Roman"/>
          <w:b w:val="0"/>
          <w:i w:val="0"/>
          <w:caps w:val="0"/>
          <w:sz w:val="24"/>
          <w:szCs w:val="24"/>
        </w:rPr>
        <w:t>.</w:t>
      </w:r>
      <w:r w:rsidRPr="00671938">
        <w:rPr>
          <w:rFonts w:ascii="Times New Roman" w:hAnsi="Times New Roman"/>
          <w:b w:val="0"/>
          <w:i w:val="0"/>
          <w:caps w:val="0"/>
          <w:sz w:val="24"/>
          <w:szCs w:val="24"/>
        </w:rPr>
        <w:tab/>
      </w:r>
      <w:r w:rsidR="00E45131" w:rsidRPr="00671938">
        <w:rPr>
          <w:rFonts w:ascii="Times New Roman" w:hAnsi="Times New Roman"/>
          <w:b w:val="0"/>
          <w:i w:val="0"/>
          <w:caps w:val="0"/>
          <w:sz w:val="24"/>
          <w:szCs w:val="24"/>
        </w:rPr>
        <w:t xml:space="preserve">Если на маршрутах движения или в местах погрузки-разгрузки грузов водителями обнаружены неучтенные риски (нарушение дорожного полотна, отсутствие предупреждающих знаков и т.д.), представителями </w:t>
      </w:r>
      <w:r w:rsidR="00E73CA8" w:rsidRPr="00671938">
        <w:rPr>
          <w:rFonts w:ascii="Times New Roman" w:hAnsi="Times New Roman"/>
          <w:b w:val="0"/>
          <w:i w:val="0"/>
          <w:caps w:val="0"/>
          <w:sz w:val="24"/>
          <w:szCs w:val="24"/>
        </w:rPr>
        <w:t>Общества</w:t>
      </w:r>
      <w:r w:rsidR="00E45131" w:rsidRPr="00671938">
        <w:rPr>
          <w:rFonts w:ascii="Times New Roman" w:hAnsi="Times New Roman"/>
          <w:b w:val="0"/>
          <w:i w:val="0"/>
          <w:caps w:val="0"/>
          <w:sz w:val="24"/>
          <w:szCs w:val="24"/>
        </w:rPr>
        <w:t xml:space="preserve"> должен быть осуществлен их учет и приняты соответствующие меры по их сокращению или исключению</w:t>
      </w:r>
      <w:bookmarkEnd w:id="1386"/>
      <w:r w:rsidR="00E45131" w:rsidRPr="00671938">
        <w:rPr>
          <w:rFonts w:ascii="Times New Roman" w:hAnsi="Times New Roman"/>
          <w:b w:val="0"/>
          <w:i w:val="0"/>
          <w:caps w:val="0"/>
          <w:sz w:val="24"/>
          <w:szCs w:val="24"/>
        </w:rPr>
        <w:t xml:space="preserve"> по устранению выявленных нарушений.</w:t>
      </w:r>
      <w:bookmarkEnd w:id="1387"/>
      <w:bookmarkEnd w:id="1388"/>
      <w:bookmarkEnd w:id="1389"/>
      <w:bookmarkEnd w:id="1390"/>
      <w:bookmarkEnd w:id="1391"/>
      <w:bookmarkEnd w:id="1392"/>
      <w:bookmarkEnd w:id="1393"/>
      <w:bookmarkEnd w:id="1394"/>
      <w:r w:rsidR="00E45131" w:rsidRPr="00671938">
        <w:rPr>
          <w:rFonts w:ascii="Times New Roman" w:hAnsi="Times New Roman"/>
          <w:b w:val="0"/>
          <w:i w:val="0"/>
          <w:caps w:val="0"/>
          <w:sz w:val="24"/>
          <w:szCs w:val="24"/>
        </w:rPr>
        <w:t xml:space="preserve"> </w:t>
      </w:r>
    </w:p>
    <w:p w:rsidR="00E45131" w:rsidRPr="00671938" w:rsidRDefault="00E45131" w:rsidP="007140D9">
      <w:pPr>
        <w:tabs>
          <w:tab w:val="left" w:pos="993"/>
        </w:tabs>
        <w:rPr>
          <w:szCs w:val="24"/>
        </w:rPr>
      </w:pPr>
    </w:p>
    <w:p w:rsidR="00E45131" w:rsidRPr="00C8569F" w:rsidRDefault="009503BE" w:rsidP="007140D9">
      <w:pPr>
        <w:pStyle w:val="S30"/>
        <w:keepNext w:val="0"/>
        <w:tabs>
          <w:tab w:val="left" w:pos="993"/>
        </w:tabs>
        <w:rPr>
          <w:rFonts w:ascii="Times New Roman" w:hAnsi="Times New Roman"/>
          <w:b w:val="0"/>
          <w:i w:val="0"/>
          <w:caps w:val="0"/>
          <w:sz w:val="24"/>
          <w:szCs w:val="24"/>
        </w:rPr>
      </w:pPr>
      <w:bookmarkStart w:id="1395" w:name="_Toc450900842"/>
      <w:bookmarkStart w:id="1396" w:name="_Toc456177136"/>
      <w:bookmarkStart w:id="1397" w:name="_Toc456253527"/>
      <w:bookmarkStart w:id="1398" w:name="_Toc456801556"/>
      <w:bookmarkStart w:id="1399" w:name="_Toc466985745"/>
      <w:bookmarkStart w:id="1400" w:name="_Toc466993687"/>
      <w:bookmarkStart w:id="1401" w:name="_Toc477359399"/>
      <w:bookmarkStart w:id="1402" w:name="_Toc481594249"/>
      <w:bookmarkStart w:id="1403" w:name="_Toc481746023"/>
      <w:r w:rsidRPr="00671938">
        <w:rPr>
          <w:rFonts w:ascii="Times New Roman" w:hAnsi="Times New Roman"/>
          <w:b w:val="0"/>
          <w:i w:val="0"/>
          <w:caps w:val="0"/>
          <w:sz w:val="24"/>
          <w:szCs w:val="24"/>
        </w:rPr>
        <w:t>15.8.1</w:t>
      </w:r>
      <w:r w:rsidR="00CF0A3E" w:rsidRPr="00671938">
        <w:rPr>
          <w:rFonts w:ascii="Times New Roman" w:hAnsi="Times New Roman"/>
          <w:b w:val="0"/>
          <w:i w:val="0"/>
          <w:caps w:val="0"/>
          <w:sz w:val="24"/>
          <w:szCs w:val="24"/>
        </w:rPr>
        <w:t>4</w:t>
      </w:r>
      <w:r w:rsidRPr="00671938">
        <w:rPr>
          <w:rFonts w:ascii="Times New Roman" w:hAnsi="Times New Roman"/>
          <w:b w:val="0"/>
          <w:i w:val="0"/>
          <w:caps w:val="0"/>
          <w:sz w:val="24"/>
          <w:szCs w:val="24"/>
        </w:rPr>
        <w:t>.</w:t>
      </w:r>
      <w:r w:rsidRPr="00671938">
        <w:rPr>
          <w:rFonts w:ascii="Times New Roman" w:hAnsi="Times New Roman"/>
          <w:b w:val="0"/>
          <w:i w:val="0"/>
          <w:caps w:val="0"/>
          <w:sz w:val="24"/>
          <w:szCs w:val="24"/>
        </w:rPr>
        <w:tab/>
      </w:r>
      <w:r w:rsidR="00E45131" w:rsidRPr="00671938">
        <w:rPr>
          <w:rFonts w:ascii="Times New Roman" w:hAnsi="Times New Roman"/>
          <w:b w:val="0"/>
          <w:i w:val="0"/>
          <w:caps w:val="0"/>
          <w:sz w:val="24"/>
          <w:szCs w:val="24"/>
        </w:rPr>
        <w:t>Опасные участки дорог фиксируются в Плане транспортных перевозок. Для принятия мер по устранению отмеченных рисков на маршрутах (регулярных и нерегулярных)</w:t>
      </w:r>
      <w:r w:rsidR="00683E0E" w:rsidRPr="00683E0E">
        <w:rPr>
          <w:rFonts w:ascii="Times New Roman" w:hAnsi="Times New Roman"/>
          <w:b w:val="0"/>
          <w:i w:val="0"/>
          <w:caps w:val="0"/>
          <w:sz w:val="24"/>
          <w:szCs w:val="24"/>
        </w:rPr>
        <w:t xml:space="preserve"> </w:t>
      </w:r>
      <w:r w:rsidR="00683E0E">
        <w:rPr>
          <w:rFonts w:ascii="Times New Roman" w:hAnsi="Times New Roman"/>
          <w:b w:val="0"/>
          <w:i w:val="0"/>
          <w:caps w:val="0"/>
          <w:sz w:val="24"/>
          <w:szCs w:val="24"/>
        </w:rPr>
        <w:t>транспортным отделом</w:t>
      </w:r>
      <w:r w:rsidR="00E45131" w:rsidRPr="00671938">
        <w:rPr>
          <w:rFonts w:ascii="Times New Roman" w:hAnsi="Times New Roman"/>
          <w:b w:val="0"/>
          <w:i w:val="0"/>
          <w:caps w:val="0"/>
          <w:sz w:val="24"/>
          <w:szCs w:val="24"/>
        </w:rPr>
        <w:t xml:space="preserve"> </w:t>
      </w:r>
      <w:r w:rsidR="00683E0E" w:rsidRPr="00671938">
        <w:rPr>
          <w:rFonts w:ascii="Times New Roman" w:hAnsi="Times New Roman"/>
          <w:b w:val="0"/>
          <w:i w:val="0"/>
          <w:caps w:val="0"/>
          <w:sz w:val="24"/>
          <w:szCs w:val="24"/>
        </w:rPr>
        <w:t>направляются</w:t>
      </w:r>
      <w:r w:rsidR="00683E0E">
        <w:rPr>
          <w:rFonts w:ascii="Times New Roman" w:hAnsi="Times New Roman"/>
          <w:b w:val="0"/>
          <w:i w:val="0"/>
          <w:caps w:val="0"/>
          <w:sz w:val="24"/>
          <w:szCs w:val="24"/>
        </w:rPr>
        <w:t xml:space="preserve"> </w:t>
      </w:r>
      <w:r w:rsidR="00683E0E" w:rsidRPr="00671938">
        <w:rPr>
          <w:rFonts w:ascii="Times New Roman" w:hAnsi="Times New Roman"/>
          <w:b w:val="0"/>
          <w:i w:val="0"/>
          <w:caps w:val="0"/>
          <w:sz w:val="24"/>
          <w:szCs w:val="24"/>
        </w:rPr>
        <w:t xml:space="preserve">соответствующие информационные письма </w:t>
      </w:r>
      <w:r w:rsidR="00E45131" w:rsidRPr="00671938">
        <w:rPr>
          <w:rFonts w:ascii="Times New Roman" w:hAnsi="Times New Roman"/>
          <w:b w:val="0"/>
          <w:i w:val="0"/>
          <w:caps w:val="0"/>
          <w:sz w:val="24"/>
          <w:szCs w:val="24"/>
        </w:rPr>
        <w:t xml:space="preserve">в адрес дорожных служб и ГИБДД МВД России </w:t>
      </w:r>
      <w:bookmarkEnd w:id="1395"/>
      <w:bookmarkEnd w:id="1396"/>
      <w:bookmarkEnd w:id="1397"/>
      <w:bookmarkEnd w:id="1398"/>
      <w:bookmarkEnd w:id="1399"/>
      <w:bookmarkEnd w:id="1400"/>
      <w:bookmarkEnd w:id="1401"/>
      <w:bookmarkEnd w:id="1402"/>
      <w:bookmarkEnd w:id="1403"/>
      <w:r w:rsidR="00683E0E" w:rsidRPr="00671938">
        <w:rPr>
          <w:rFonts w:ascii="Times New Roman" w:hAnsi="Times New Roman"/>
          <w:b w:val="0"/>
          <w:i w:val="0"/>
          <w:caps w:val="0"/>
          <w:sz w:val="24"/>
          <w:szCs w:val="24"/>
        </w:rPr>
        <w:t>за подписью</w:t>
      </w:r>
      <w:r w:rsidR="00683E0E" w:rsidRPr="00C8569F">
        <w:rPr>
          <w:rFonts w:ascii="Times New Roman" w:hAnsi="Times New Roman"/>
          <w:b w:val="0"/>
          <w:i w:val="0"/>
          <w:caps w:val="0"/>
          <w:sz w:val="24"/>
          <w:szCs w:val="24"/>
        </w:rPr>
        <w:t xml:space="preserve"> руководителя</w:t>
      </w:r>
      <w:r w:rsidR="00683E0E">
        <w:rPr>
          <w:rFonts w:ascii="Times New Roman" w:hAnsi="Times New Roman"/>
          <w:b w:val="0"/>
          <w:i w:val="0"/>
          <w:caps w:val="0"/>
          <w:sz w:val="24"/>
          <w:szCs w:val="24"/>
        </w:rPr>
        <w:t xml:space="preserve"> </w:t>
      </w:r>
      <w:r w:rsidR="00683E0E" w:rsidRPr="00671938">
        <w:rPr>
          <w:rFonts w:ascii="Times New Roman" w:hAnsi="Times New Roman"/>
          <w:b w:val="0"/>
          <w:i w:val="0"/>
          <w:caps w:val="0"/>
          <w:sz w:val="24"/>
          <w:szCs w:val="24"/>
        </w:rPr>
        <w:t>Общества</w:t>
      </w:r>
      <w:r w:rsidR="00683E0E">
        <w:rPr>
          <w:rFonts w:ascii="Times New Roman" w:hAnsi="Times New Roman"/>
          <w:b w:val="0"/>
          <w:i w:val="0"/>
          <w:caps w:val="0"/>
          <w:sz w:val="24"/>
          <w:szCs w:val="24"/>
        </w:rPr>
        <w:t>.</w:t>
      </w:r>
    </w:p>
    <w:p w:rsidR="00E45131" w:rsidRPr="00C8569F" w:rsidRDefault="00E45131" w:rsidP="007140D9">
      <w:pPr>
        <w:tabs>
          <w:tab w:val="left" w:pos="993"/>
        </w:tabs>
        <w:rPr>
          <w:szCs w:val="24"/>
        </w:rPr>
      </w:pPr>
    </w:p>
    <w:p w:rsidR="00E45131" w:rsidRPr="00671938" w:rsidRDefault="009503BE" w:rsidP="007140D9">
      <w:pPr>
        <w:pStyle w:val="S30"/>
        <w:keepNext w:val="0"/>
        <w:tabs>
          <w:tab w:val="left" w:pos="993"/>
        </w:tabs>
        <w:rPr>
          <w:rFonts w:ascii="Times New Roman" w:hAnsi="Times New Roman"/>
          <w:b w:val="0"/>
          <w:i w:val="0"/>
          <w:caps w:val="0"/>
          <w:sz w:val="24"/>
          <w:szCs w:val="24"/>
        </w:rPr>
      </w:pPr>
      <w:bookmarkStart w:id="1404" w:name="_Toc450900843"/>
      <w:bookmarkStart w:id="1405" w:name="_Toc456177137"/>
      <w:bookmarkStart w:id="1406" w:name="_Toc456253528"/>
      <w:bookmarkStart w:id="1407" w:name="_Toc456801557"/>
      <w:bookmarkStart w:id="1408" w:name="_Toc466985746"/>
      <w:bookmarkStart w:id="1409" w:name="_Toc466993688"/>
      <w:bookmarkStart w:id="1410" w:name="_Toc477359400"/>
      <w:bookmarkStart w:id="1411" w:name="_Toc481594250"/>
      <w:bookmarkStart w:id="1412" w:name="_Toc481746024"/>
      <w:r w:rsidRPr="00671938">
        <w:rPr>
          <w:rFonts w:ascii="Times New Roman" w:hAnsi="Times New Roman"/>
          <w:b w:val="0"/>
          <w:i w:val="0"/>
          <w:caps w:val="0"/>
          <w:sz w:val="24"/>
          <w:szCs w:val="24"/>
        </w:rPr>
        <w:t>15.8.1</w:t>
      </w:r>
      <w:r w:rsidR="00CF0A3E" w:rsidRPr="00671938">
        <w:rPr>
          <w:rFonts w:ascii="Times New Roman" w:hAnsi="Times New Roman"/>
          <w:b w:val="0"/>
          <w:i w:val="0"/>
          <w:caps w:val="0"/>
          <w:sz w:val="24"/>
          <w:szCs w:val="24"/>
        </w:rPr>
        <w:t>5</w:t>
      </w:r>
      <w:r w:rsidRPr="00671938">
        <w:rPr>
          <w:rFonts w:ascii="Times New Roman" w:hAnsi="Times New Roman"/>
          <w:b w:val="0"/>
          <w:i w:val="0"/>
          <w:caps w:val="0"/>
          <w:sz w:val="24"/>
          <w:szCs w:val="24"/>
        </w:rPr>
        <w:t>.</w:t>
      </w:r>
      <w:r w:rsidRPr="00671938">
        <w:rPr>
          <w:rFonts w:ascii="Times New Roman" w:hAnsi="Times New Roman"/>
          <w:b w:val="0"/>
          <w:i w:val="0"/>
          <w:caps w:val="0"/>
          <w:sz w:val="24"/>
          <w:szCs w:val="24"/>
        </w:rPr>
        <w:tab/>
      </w:r>
      <w:r w:rsidR="00683E0E">
        <w:rPr>
          <w:rFonts w:ascii="Times New Roman" w:hAnsi="Times New Roman"/>
          <w:b w:val="0"/>
          <w:i w:val="0"/>
          <w:caps w:val="0"/>
          <w:sz w:val="24"/>
          <w:szCs w:val="24"/>
        </w:rPr>
        <w:t>Специалисты управления охраны труда и промышленной безопасности</w:t>
      </w:r>
      <w:r w:rsidR="00E45131" w:rsidRPr="00671938">
        <w:rPr>
          <w:rFonts w:ascii="Times New Roman" w:hAnsi="Times New Roman"/>
          <w:b w:val="0"/>
          <w:i w:val="0"/>
          <w:caps w:val="0"/>
          <w:sz w:val="24"/>
          <w:szCs w:val="24"/>
        </w:rPr>
        <w:t xml:space="preserve"> име</w:t>
      </w:r>
      <w:r w:rsidR="00683E0E">
        <w:rPr>
          <w:rFonts w:ascii="Times New Roman" w:hAnsi="Times New Roman"/>
          <w:b w:val="0"/>
          <w:i w:val="0"/>
          <w:caps w:val="0"/>
          <w:sz w:val="24"/>
          <w:szCs w:val="24"/>
        </w:rPr>
        <w:t>ю</w:t>
      </w:r>
      <w:r w:rsidR="00E45131" w:rsidRPr="00671938">
        <w:rPr>
          <w:rFonts w:ascii="Times New Roman" w:hAnsi="Times New Roman"/>
          <w:b w:val="0"/>
          <w:i w:val="0"/>
          <w:caps w:val="0"/>
          <w:sz w:val="24"/>
          <w:szCs w:val="24"/>
        </w:rPr>
        <w:t>т право вести контроль на линии, в ходе которого останавливать ТС подрядной/субподрядной организации и принимать при выявлении нарушений необходимые меры.</w:t>
      </w:r>
      <w:bookmarkEnd w:id="1404"/>
      <w:bookmarkEnd w:id="1405"/>
      <w:bookmarkEnd w:id="1406"/>
      <w:bookmarkEnd w:id="1407"/>
      <w:bookmarkEnd w:id="1408"/>
      <w:bookmarkEnd w:id="1409"/>
      <w:bookmarkEnd w:id="1410"/>
      <w:bookmarkEnd w:id="1411"/>
      <w:bookmarkEnd w:id="1412"/>
    </w:p>
    <w:p w:rsidR="00E45131" w:rsidRPr="00671938" w:rsidRDefault="00E45131" w:rsidP="007140D9">
      <w:pPr>
        <w:tabs>
          <w:tab w:val="left" w:pos="993"/>
        </w:tabs>
        <w:rPr>
          <w:szCs w:val="24"/>
        </w:rPr>
      </w:pPr>
    </w:p>
    <w:p w:rsidR="00E45131" w:rsidRPr="00671938" w:rsidRDefault="009503BE" w:rsidP="007140D9">
      <w:pPr>
        <w:pStyle w:val="S30"/>
        <w:keepNext w:val="0"/>
        <w:tabs>
          <w:tab w:val="left" w:pos="993"/>
        </w:tabs>
        <w:rPr>
          <w:rFonts w:ascii="Times New Roman" w:hAnsi="Times New Roman"/>
          <w:b w:val="0"/>
          <w:i w:val="0"/>
          <w:caps w:val="0"/>
          <w:sz w:val="24"/>
          <w:szCs w:val="24"/>
        </w:rPr>
      </w:pPr>
      <w:bookmarkStart w:id="1413" w:name="_Toc450900844"/>
      <w:bookmarkStart w:id="1414" w:name="_Toc456177138"/>
      <w:bookmarkStart w:id="1415" w:name="_Toc456253529"/>
      <w:bookmarkStart w:id="1416" w:name="_Toc456801558"/>
      <w:bookmarkStart w:id="1417" w:name="_Toc466985747"/>
      <w:bookmarkStart w:id="1418" w:name="_Toc466993689"/>
      <w:bookmarkStart w:id="1419" w:name="_Toc477359401"/>
      <w:bookmarkStart w:id="1420" w:name="_Toc481594251"/>
      <w:bookmarkStart w:id="1421" w:name="_Toc481746025"/>
      <w:r w:rsidRPr="00671938">
        <w:rPr>
          <w:rFonts w:ascii="Times New Roman" w:hAnsi="Times New Roman"/>
          <w:b w:val="0"/>
          <w:i w:val="0"/>
          <w:caps w:val="0"/>
          <w:sz w:val="24"/>
          <w:szCs w:val="24"/>
        </w:rPr>
        <w:t>15.8.1</w:t>
      </w:r>
      <w:r w:rsidR="00CF0A3E" w:rsidRPr="00671938">
        <w:rPr>
          <w:rFonts w:ascii="Times New Roman" w:hAnsi="Times New Roman"/>
          <w:b w:val="0"/>
          <w:i w:val="0"/>
          <w:caps w:val="0"/>
          <w:sz w:val="24"/>
          <w:szCs w:val="24"/>
        </w:rPr>
        <w:t>6</w:t>
      </w:r>
      <w:r w:rsidRPr="00671938">
        <w:rPr>
          <w:rFonts w:ascii="Times New Roman" w:hAnsi="Times New Roman"/>
          <w:b w:val="0"/>
          <w:i w:val="0"/>
          <w:caps w:val="0"/>
          <w:sz w:val="24"/>
          <w:szCs w:val="24"/>
        </w:rPr>
        <w:t>.</w:t>
      </w:r>
      <w:r w:rsidRPr="00671938">
        <w:rPr>
          <w:rFonts w:ascii="Times New Roman" w:hAnsi="Times New Roman"/>
          <w:b w:val="0"/>
          <w:i w:val="0"/>
          <w:caps w:val="0"/>
          <w:sz w:val="24"/>
          <w:szCs w:val="24"/>
        </w:rPr>
        <w:tab/>
      </w:r>
      <w:r w:rsidR="00E45131" w:rsidRPr="00671938">
        <w:rPr>
          <w:rFonts w:ascii="Times New Roman" w:hAnsi="Times New Roman"/>
          <w:b w:val="0"/>
          <w:i w:val="0"/>
          <w:caps w:val="0"/>
          <w:sz w:val="24"/>
          <w:szCs w:val="24"/>
        </w:rPr>
        <w:t xml:space="preserve">Служба эксплуатации подрядной/субподрядной организации выполняющей работы в интересах </w:t>
      </w:r>
      <w:r w:rsidR="00A54344" w:rsidRPr="00671938">
        <w:rPr>
          <w:rFonts w:ascii="Times New Roman" w:hAnsi="Times New Roman"/>
          <w:b w:val="0"/>
          <w:i w:val="0"/>
          <w:caps w:val="0"/>
          <w:sz w:val="24"/>
          <w:szCs w:val="24"/>
        </w:rPr>
        <w:t>Общества</w:t>
      </w:r>
      <w:r w:rsidR="00E45131" w:rsidRPr="00671938">
        <w:rPr>
          <w:rFonts w:ascii="Times New Roman" w:hAnsi="Times New Roman"/>
          <w:b w:val="0"/>
          <w:i w:val="0"/>
          <w:caps w:val="0"/>
          <w:sz w:val="24"/>
          <w:szCs w:val="24"/>
        </w:rPr>
        <w:t xml:space="preserve"> обязана обеспечить выполнение требований, отражающих порядок и особенности организации различных видов перевозок, в том числе крупногабаритных, тяжеловесных и опасных грузов. Полная масса ТС не должна превышать фактическую грузоподъемность расположенных на маршрутах мостов, эстакад, путепроводов, других искусственных сооружений.</w:t>
      </w:r>
      <w:bookmarkEnd w:id="1413"/>
      <w:bookmarkEnd w:id="1414"/>
      <w:bookmarkEnd w:id="1415"/>
      <w:bookmarkEnd w:id="1416"/>
      <w:bookmarkEnd w:id="1417"/>
      <w:bookmarkEnd w:id="1418"/>
      <w:bookmarkEnd w:id="1419"/>
      <w:bookmarkEnd w:id="1420"/>
      <w:bookmarkEnd w:id="1421"/>
    </w:p>
    <w:p w:rsidR="00E45131" w:rsidRPr="00671938" w:rsidRDefault="00E45131" w:rsidP="007140D9">
      <w:pPr>
        <w:tabs>
          <w:tab w:val="left" w:pos="993"/>
        </w:tabs>
        <w:rPr>
          <w:snapToGrid w:val="0"/>
          <w:szCs w:val="24"/>
        </w:rPr>
      </w:pPr>
    </w:p>
    <w:p w:rsidR="00E45131" w:rsidRPr="00671938" w:rsidRDefault="009648D5" w:rsidP="007140D9">
      <w:pPr>
        <w:pStyle w:val="S30"/>
        <w:keepNext w:val="0"/>
        <w:tabs>
          <w:tab w:val="left" w:pos="993"/>
        </w:tabs>
        <w:rPr>
          <w:rFonts w:ascii="Times New Roman" w:hAnsi="Times New Roman"/>
          <w:b w:val="0"/>
          <w:i w:val="0"/>
          <w:caps w:val="0"/>
          <w:sz w:val="24"/>
          <w:szCs w:val="24"/>
        </w:rPr>
      </w:pPr>
      <w:bookmarkStart w:id="1422" w:name="_Toc450900845"/>
      <w:bookmarkStart w:id="1423" w:name="_Toc456177139"/>
      <w:bookmarkStart w:id="1424" w:name="_Toc456253530"/>
      <w:bookmarkStart w:id="1425" w:name="_Toc456801559"/>
      <w:bookmarkStart w:id="1426" w:name="_Toc466985748"/>
      <w:bookmarkStart w:id="1427" w:name="_Toc466993690"/>
      <w:bookmarkStart w:id="1428" w:name="_Toc477359402"/>
      <w:bookmarkStart w:id="1429" w:name="_Toc481594252"/>
      <w:bookmarkStart w:id="1430" w:name="_Toc481746026"/>
      <w:r w:rsidRPr="00671938">
        <w:rPr>
          <w:rFonts w:ascii="Times New Roman" w:hAnsi="Times New Roman"/>
          <w:b w:val="0"/>
          <w:i w:val="0"/>
          <w:caps w:val="0"/>
          <w:sz w:val="24"/>
          <w:szCs w:val="24"/>
        </w:rPr>
        <w:t>15.8.1</w:t>
      </w:r>
      <w:r w:rsidR="00CF0A3E" w:rsidRPr="00671938">
        <w:rPr>
          <w:rFonts w:ascii="Times New Roman" w:hAnsi="Times New Roman"/>
          <w:b w:val="0"/>
          <w:i w:val="0"/>
          <w:caps w:val="0"/>
          <w:sz w:val="24"/>
          <w:szCs w:val="24"/>
        </w:rPr>
        <w:t>7</w:t>
      </w:r>
      <w:r w:rsidRPr="00671938">
        <w:rPr>
          <w:rFonts w:ascii="Times New Roman" w:hAnsi="Times New Roman"/>
          <w:b w:val="0"/>
          <w:i w:val="0"/>
          <w:caps w:val="0"/>
          <w:sz w:val="24"/>
          <w:szCs w:val="24"/>
        </w:rPr>
        <w:t>.</w:t>
      </w:r>
      <w:r w:rsidRPr="00671938">
        <w:rPr>
          <w:rFonts w:ascii="Times New Roman" w:hAnsi="Times New Roman"/>
          <w:b w:val="0"/>
          <w:i w:val="0"/>
          <w:caps w:val="0"/>
          <w:sz w:val="24"/>
          <w:szCs w:val="24"/>
        </w:rPr>
        <w:tab/>
      </w:r>
      <w:r w:rsidR="00E45131" w:rsidRPr="00671938">
        <w:rPr>
          <w:rFonts w:ascii="Times New Roman" w:hAnsi="Times New Roman"/>
          <w:b w:val="0"/>
          <w:i w:val="0"/>
          <w:caps w:val="0"/>
          <w:sz w:val="24"/>
          <w:szCs w:val="24"/>
        </w:rPr>
        <w:t>При осуществлении перевозок водитель</w:t>
      </w:r>
      <w:r w:rsidR="00E8425B" w:rsidRPr="00671938">
        <w:rPr>
          <w:rFonts w:ascii="Times New Roman" w:hAnsi="Times New Roman"/>
          <w:b w:val="0"/>
          <w:i w:val="0"/>
          <w:caps w:val="0"/>
          <w:sz w:val="24"/>
          <w:szCs w:val="24"/>
        </w:rPr>
        <w:t>/машинист</w:t>
      </w:r>
      <w:r w:rsidR="00E45131" w:rsidRPr="00671938">
        <w:rPr>
          <w:rFonts w:ascii="Times New Roman" w:hAnsi="Times New Roman"/>
          <w:b w:val="0"/>
          <w:i w:val="0"/>
          <w:caps w:val="0"/>
          <w:sz w:val="24"/>
          <w:szCs w:val="24"/>
        </w:rPr>
        <w:t xml:space="preserve"> обязан:</w:t>
      </w:r>
      <w:bookmarkEnd w:id="1422"/>
      <w:bookmarkEnd w:id="1423"/>
      <w:bookmarkEnd w:id="1424"/>
      <w:bookmarkEnd w:id="1425"/>
      <w:bookmarkEnd w:id="1426"/>
      <w:bookmarkEnd w:id="1427"/>
      <w:bookmarkEnd w:id="1428"/>
      <w:bookmarkEnd w:id="1429"/>
      <w:bookmarkEnd w:id="1430"/>
    </w:p>
    <w:p w:rsidR="00E45131" w:rsidRPr="00671938" w:rsidRDefault="00E45131" w:rsidP="0035267C">
      <w:pPr>
        <w:numPr>
          <w:ilvl w:val="0"/>
          <w:numId w:val="26"/>
        </w:numPr>
        <w:tabs>
          <w:tab w:val="num" w:pos="539"/>
        </w:tabs>
        <w:spacing w:before="120"/>
        <w:ind w:left="538" w:hanging="357"/>
        <w:rPr>
          <w:szCs w:val="24"/>
        </w:rPr>
      </w:pPr>
      <w:r w:rsidRPr="00671938">
        <w:rPr>
          <w:szCs w:val="24"/>
        </w:rPr>
        <w:t>строго соблюдать установленные маршруты движения;</w:t>
      </w:r>
    </w:p>
    <w:p w:rsidR="00E45131" w:rsidRPr="00671938" w:rsidRDefault="00E45131" w:rsidP="0035267C">
      <w:pPr>
        <w:numPr>
          <w:ilvl w:val="0"/>
          <w:numId w:val="26"/>
        </w:numPr>
        <w:tabs>
          <w:tab w:val="num" w:pos="539"/>
        </w:tabs>
        <w:spacing w:before="120"/>
        <w:ind w:left="538" w:hanging="357"/>
        <w:rPr>
          <w:szCs w:val="24"/>
        </w:rPr>
      </w:pPr>
      <w:r w:rsidRPr="00671938">
        <w:rPr>
          <w:szCs w:val="24"/>
        </w:rPr>
        <w:t>не превышать установленный скоростной режим движения;</w:t>
      </w:r>
    </w:p>
    <w:p w:rsidR="00E45131" w:rsidRPr="00671938" w:rsidRDefault="00E45131" w:rsidP="0035267C">
      <w:pPr>
        <w:numPr>
          <w:ilvl w:val="0"/>
          <w:numId w:val="26"/>
        </w:numPr>
        <w:tabs>
          <w:tab w:val="num" w:pos="539"/>
        </w:tabs>
        <w:spacing w:before="120"/>
        <w:ind w:left="538" w:hanging="357"/>
        <w:rPr>
          <w:szCs w:val="24"/>
        </w:rPr>
      </w:pPr>
      <w:r w:rsidRPr="00671938">
        <w:rPr>
          <w:szCs w:val="24"/>
        </w:rPr>
        <w:t>учитывать влияние дорожно-климатических факторов на маршрутах движения.</w:t>
      </w:r>
      <w:bookmarkStart w:id="1431" w:name="_Toc147740906"/>
      <w:bookmarkStart w:id="1432" w:name="_Toc176676366"/>
    </w:p>
    <w:p w:rsidR="00E45131" w:rsidRPr="00671938" w:rsidRDefault="00E45131" w:rsidP="004835B8">
      <w:pPr>
        <w:widowControl w:val="0"/>
        <w:suppressAutoHyphens/>
        <w:autoSpaceDE w:val="0"/>
        <w:autoSpaceDN w:val="0"/>
        <w:adjustRightInd w:val="0"/>
        <w:rPr>
          <w:snapToGrid w:val="0"/>
          <w:szCs w:val="24"/>
        </w:rPr>
      </w:pPr>
    </w:p>
    <w:p w:rsidR="00E45131" w:rsidRPr="00671938" w:rsidRDefault="005A5C72" w:rsidP="005A5C72">
      <w:pPr>
        <w:pStyle w:val="S24"/>
        <w:keepNext w:val="0"/>
        <w:outlineLvl w:val="9"/>
        <w:rPr>
          <w:rFonts w:ascii="Times New Roman" w:hAnsi="Times New Roman"/>
          <w:b w:val="0"/>
          <w:caps w:val="0"/>
        </w:rPr>
      </w:pPr>
      <w:bookmarkStart w:id="1433" w:name="_Toc343531152"/>
      <w:bookmarkStart w:id="1434" w:name="_Toc450900846"/>
      <w:bookmarkStart w:id="1435" w:name="_Toc456177140"/>
      <w:bookmarkStart w:id="1436" w:name="_Toc456253531"/>
      <w:bookmarkStart w:id="1437" w:name="_Toc456801560"/>
      <w:bookmarkStart w:id="1438" w:name="_Toc466985749"/>
      <w:bookmarkStart w:id="1439" w:name="_Toc466993691"/>
      <w:bookmarkStart w:id="1440" w:name="_Toc477359403"/>
      <w:bookmarkStart w:id="1441" w:name="_Toc481594253"/>
      <w:bookmarkStart w:id="1442" w:name="_Toc481746027"/>
      <w:r w:rsidRPr="00671938">
        <w:rPr>
          <w:rFonts w:ascii="Times New Roman" w:hAnsi="Times New Roman"/>
          <w:b w:val="0"/>
          <w:caps w:val="0"/>
        </w:rPr>
        <w:t>15.9.</w:t>
      </w:r>
      <w:r w:rsidRPr="00671938">
        <w:rPr>
          <w:rFonts w:ascii="Times New Roman" w:hAnsi="Times New Roman"/>
          <w:b w:val="0"/>
          <w:caps w:val="0"/>
        </w:rPr>
        <w:tab/>
      </w:r>
      <w:r w:rsidR="00E45131" w:rsidRPr="00671938">
        <w:rPr>
          <w:rFonts w:ascii="Times New Roman" w:hAnsi="Times New Roman"/>
          <w:b w:val="0"/>
          <w:caps w:val="0"/>
        </w:rPr>
        <w:t>Организация транспортных перевозок вне маршрутов регулярных линий</w:t>
      </w:r>
      <w:bookmarkEnd w:id="1431"/>
      <w:bookmarkEnd w:id="1432"/>
      <w:bookmarkEnd w:id="1433"/>
      <w:r w:rsidR="00E45131" w:rsidRPr="00671938">
        <w:rPr>
          <w:rFonts w:ascii="Times New Roman" w:hAnsi="Times New Roman"/>
          <w:b w:val="0"/>
          <w:caps w:val="0"/>
        </w:rPr>
        <w:t>:</w:t>
      </w:r>
      <w:bookmarkEnd w:id="1434"/>
      <w:bookmarkEnd w:id="1435"/>
      <w:bookmarkEnd w:id="1436"/>
      <w:bookmarkEnd w:id="1437"/>
      <w:bookmarkEnd w:id="1438"/>
      <w:bookmarkEnd w:id="1439"/>
      <w:bookmarkEnd w:id="1440"/>
      <w:bookmarkEnd w:id="1441"/>
      <w:bookmarkEnd w:id="1442"/>
    </w:p>
    <w:p w:rsidR="00E45131" w:rsidRPr="00671938" w:rsidRDefault="00E45131" w:rsidP="005A5C72">
      <w:pPr>
        <w:tabs>
          <w:tab w:val="left" w:pos="851"/>
        </w:tabs>
        <w:rPr>
          <w:snapToGrid w:val="0"/>
          <w:szCs w:val="24"/>
        </w:rPr>
      </w:pPr>
    </w:p>
    <w:p w:rsidR="00E45131" w:rsidRPr="00671938" w:rsidRDefault="005A5C72" w:rsidP="005F6C7E">
      <w:pPr>
        <w:pStyle w:val="S30"/>
        <w:keepNext w:val="0"/>
        <w:tabs>
          <w:tab w:val="left" w:pos="851"/>
        </w:tabs>
        <w:rPr>
          <w:rFonts w:ascii="Times New Roman" w:hAnsi="Times New Roman"/>
          <w:b w:val="0"/>
          <w:i w:val="0"/>
          <w:caps w:val="0"/>
          <w:sz w:val="24"/>
          <w:szCs w:val="24"/>
        </w:rPr>
      </w:pPr>
      <w:bookmarkStart w:id="1443" w:name="_Toc450900847"/>
      <w:bookmarkStart w:id="1444" w:name="_Toc456177141"/>
      <w:bookmarkStart w:id="1445" w:name="_Toc456253532"/>
      <w:bookmarkStart w:id="1446" w:name="_Toc456801561"/>
      <w:bookmarkStart w:id="1447" w:name="_Toc466985750"/>
      <w:bookmarkStart w:id="1448" w:name="_Toc466993692"/>
      <w:bookmarkStart w:id="1449" w:name="_Toc477359404"/>
      <w:bookmarkStart w:id="1450" w:name="_Toc481594254"/>
      <w:bookmarkStart w:id="1451" w:name="_Toc481746028"/>
      <w:r w:rsidRPr="00671938">
        <w:rPr>
          <w:rFonts w:ascii="Times New Roman" w:hAnsi="Times New Roman"/>
          <w:b w:val="0"/>
          <w:i w:val="0"/>
          <w:caps w:val="0"/>
          <w:sz w:val="24"/>
          <w:szCs w:val="24"/>
        </w:rPr>
        <w:t>15.9.1.</w:t>
      </w:r>
      <w:r w:rsidRPr="00671938">
        <w:rPr>
          <w:rFonts w:ascii="Times New Roman" w:hAnsi="Times New Roman"/>
          <w:b w:val="0"/>
          <w:i w:val="0"/>
          <w:caps w:val="0"/>
          <w:sz w:val="24"/>
          <w:szCs w:val="24"/>
        </w:rPr>
        <w:tab/>
      </w:r>
      <w:r w:rsidR="00E45131" w:rsidRPr="00671938">
        <w:rPr>
          <w:rFonts w:ascii="Times New Roman" w:hAnsi="Times New Roman"/>
          <w:b w:val="0"/>
          <w:i w:val="0"/>
          <w:caps w:val="0"/>
          <w:sz w:val="24"/>
          <w:szCs w:val="24"/>
        </w:rPr>
        <w:t xml:space="preserve">В </w:t>
      </w:r>
      <w:r w:rsidR="00DD6C37">
        <w:rPr>
          <w:rFonts w:ascii="Times New Roman" w:hAnsi="Times New Roman"/>
          <w:b w:val="0"/>
          <w:i w:val="0"/>
          <w:caps w:val="0"/>
          <w:sz w:val="24"/>
          <w:szCs w:val="24"/>
        </w:rPr>
        <w:t>Обществе</w:t>
      </w:r>
      <w:r w:rsidR="00E45131" w:rsidRPr="00671938">
        <w:rPr>
          <w:rFonts w:ascii="Times New Roman" w:hAnsi="Times New Roman"/>
          <w:b w:val="0"/>
          <w:i w:val="0"/>
          <w:caps w:val="0"/>
          <w:sz w:val="24"/>
          <w:szCs w:val="24"/>
        </w:rPr>
        <w:t> и подрядной/субподрядной организации должно осуществляться планирование междугородних, а также иных перевозок вне регулярных линий за пределами лицензионного участка или района деятельности этой организации.</w:t>
      </w:r>
      <w:bookmarkEnd w:id="1443"/>
      <w:bookmarkEnd w:id="1444"/>
      <w:bookmarkEnd w:id="1445"/>
      <w:bookmarkEnd w:id="1446"/>
      <w:bookmarkEnd w:id="1447"/>
      <w:bookmarkEnd w:id="1448"/>
      <w:bookmarkEnd w:id="1449"/>
      <w:bookmarkEnd w:id="1450"/>
      <w:bookmarkEnd w:id="1451"/>
    </w:p>
    <w:p w:rsidR="00E45131" w:rsidRPr="00671938" w:rsidRDefault="00E45131" w:rsidP="005F6C7E">
      <w:pPr>
        <w:tabs>
          <w:tab w:val="left" w:pos="851"/>
        </w:tabs>
        <w:rPr>
          <w:szCs w:val="24"/>
        </w:rPr>
      </w:pPr>
    </w:p>
    <w:p w:rsidR="00E45131" w:rsidRPr="00671938" w:rsidRDefault="005A5C72" w:rsidP="005F6C7E">
      <w:pPr>
        <w:pStyle w:val="S30"/>
        <w:keepNext w:val="0"/>
        <w:tabs>
          <w:tab w:val="left" w:pos="851"/>
        </w:tabs>
        <w:rPr>
          <w:rFonts w:ascii="Times New Roman" w:hAnsi="Times New Roman"/>
          <w:b w:val="0"/>
          <w:i w:val="0"/>
          <w:caps w:val="0"/>
          <w:sz w:val="24"/>
          <w:szCs w:val="24"/>
        </w:rPr>
      </w:pPr>
      <w:bookmarkStart w:id="1452" w:name="_Toc450900848"/>
      <w:bookmarkStart w:id="1453" w:name="_Toc456177142"/>
      <w:bookmarkStart w:id="1454" w:name="_Toc456253533"/>
      <w:bookmarkStart w:id="1455" w:name="_Toc456801562"/>
      <w:bookmarkStart w:id="1456" w:name="_Toc466985751"/>
      <w:bookmarkStart w:id="1457" w:name="_Toc466993693"/>
      <w:bookmarkStart w:id="1458" w:name="_Toc477359405"/>
      <w:bookmarkStart w:id="1459" w:name="_Toc481594255"/>
      <w:bookmarkStart w:id="1460" w:name="_Toc481746029"/>
      <w:r w:rsidRPr="00671938">
        <w:rPr>
          <w:rFonts w:ascii="Times New Roman" w:hAnsi="Times New Roman"/>
          <w:b w:val="0"/>
          <w:i w:val="0"/>
          <w:caps w:val="0"/>
          <w:sz w:val="24"/>
          <w:szCs w:val="24"/>
        </w:rPr>
        <w:t>15.9.2.</w:t>
      </w:r>
      <w:r w:rsidRPr="00671938">
        <w:rPr>
          <w:rFonts w:ascii="Times New Roman" w:hAnsi="Times New Roman"/>
          <w:b w:val="0"/>
          <w:i w:val="0"/>
          <w:caps w:val="0"/>
          <w:sz w:val="24"/>
          <w:szCs w:val="24"/>
        </w:rPr>
        <w:tab/>
      </w:r>
      <w:r w:rsidR="00E45131" w:rsidRPr="00671938">
        <w:rPr>
          <w:rFonts w:ascii="Times New Roman" w:hAnsi="Times New Roman"/>
          <w:b w:val="0"/>
          <w:i w:val="0"/>
          <w:caps w:val="0"/>
          <w:sz w:val="24"/>
          <w:szCs w:val="24"/>
        </w:rPr>
        <w:t>Планирование транспортных перевозок должно включать в себя следующие этапы:</w:t>
      </w:r>
      <w:bookmarkEnd w:id="1452"/>
      <w:bookmarkEnd w:id="1453"/>
      <w:bookmarkEnd w:id="1454"/>
      <w:bookmarkEnd w:id="1455"/>
      <w:bookmarkEnd w:id="1456"/>
      <w:bookmarkEnd w:id="1457"/>
      <w:bookmarkEnd w:id="1458"/>
      <w:bookmarkEnd w:id="1459"/>
      <w:bookmarkEnd w:id="1460"/>
    </w:p>
    <w:p w:rsidR="00E45131" w:rsidRPr="00671938" w:rsidRDefault="00E45131" w:rsidP="0035267C">
      <w:pPr>
        <w:numPr>
          <w:ilvl w:val="0"/>
          <w:numId w:val="26"/>
        </w:numPr>
        <w:tabs>
          <w:tab w:val="num" w:pos="539"/>
        </w:tabs>
        <w:spacing w:before="120"/>
        <w:ind w:left="538" w:hanging="357"/>
        <w:rPr>
          <w:szCs w:val="24"/>
        </w:rPr>
      </w:pPr>
      <w:r w:rsidRPr="00671938">
        <w:rPr>
          <w:szCs w:val="24"/>
        </w:rPr>
        <w:t>определение опасных условий и рискообразующих факторов для рисков каждой поездки (разбор маршрута движения), способов их снижения связанных рисков и распространение соответствующей информации;</w:t>
      </w:r>
    </w:p>
    <w:p w:rsidR="00E45131" w:rsidRPr="00671938" w:rsidRDefault="00E45131" w:rsidP="0035267C">
      <w:pPr>
        <w:numPr>
          <w:ilvl w:val="0"/>
          <w:numId w:val="26"/>
        </w:numPr>
        <w:tabs>
          <w:tab w:val="num" w:pos="539"/>
        </w:tabs>
        <w:spacing w:before="120"/>
        <w:ind w:left="538" w:hanging="357"/>
        <w:rPr>
          <w:szCs w:val="24"/>
        </w:rPr>
      </w:pPr>
      <w:r w:rsidRPr="00671938">
        <w:rPr>
          <w:szCs w:val="24"/>
        </w:rPr>
        <w:t>обследование дорожных условий на маршруте перевозки;</w:t>
      </w:r>
    </w:p>
    <w:p w:rsidR="00E45131" w:rsidRPr="00671938" w:rsidRDefault="00E45131" w:rsidP="0035267C">
      <w:pPr>
        <w:numPr>
          <w:ilvl w:val="0"/>
          <w:numId w:val="26"/>
        </w:numPr>
        <w:tabs>
          <w:tab w:val="num" w:pos="539"/>
        </w:tabs>
        <w:spacing w:before="120"/>
        <w:ind w:left="538" w:hanging="357"/>
        <w:rPr>
          <w:szCs w:val="24"/>
        </w:rPr>
      </w:pPr>
      <w:r w:rsidRPr="00671938">
        <w:rPr>
          <w:szCs w:val="24"/>
        </w:rPr>
        <w:t>составление Плана транспортной перевозки и его утверждение.</w:t>
      </w:r>
    </w:p>
    <w:p w:rsidR="00E45131" w:rsidRPr="00671938" w:rsidRDefault="00E45131" w:rsidP="005A5C72">
      <w:pPr>
        <w:suppressAutoHyphens/>
        <w:rPr>
          <w:szCs w:val="24"/>
        </w:rPr>
      </w:pPr>
    </w:p>
    <w:p w:rsidR="00E45131" w:rsidRPr="00671938" w:rsidRDefault="005A5C72" w:rsidP="005F6C7E">
      <w:pPr>
        <w:pStyle w:val="S4"/>
        <w:tabs>
          <w:tab w:val="left" w:pos="851"/>
        </w:tabs>
      </w:pPr>
      <w:bookmarkStart w:id="1461" w:name="_Toc450900849"/>
      <w:bookmarkStart w:id="1462" w:name="_Toc456177143"/>
      <w:bookmarkStart w:id="1463" w:name="_Toc456253534"/>
      <w:bookmarkStart w:id="1464" w:name="_Toc456801563"/>
      <w:r w:rsidRPr="00671938">
        <w:t>15.9.3.</w:t>
      </w:r>
      <w:r w:rsidRPr="00671938">
        <w:tab/>
      </w:r>
      <w:r w:rsidR="008741E9" w:rsidRPr="00671938">
        <w:t xml:space="preserve">При необходимости транспортной перевозки вне регулярных линий </w:t>
      </w:r>
      <w:r w:rsidR="00EE091B">
        <w:t>транспортный отдел Общества</w:t>
      </w:r>
      <w:r w:rsidR="008741E9" w:rsidRPr="00671938">
        <w:t xml:space="preserve">, обязан </w:t>
      </w:r>
      <w:r w:rsidR="00E45131" w:rsidRPr="00671938">
        <w:t>пров</w:t>
      </w:r>
      <w:r w:rsidR="000830E8" w:rsidRPr="00671938">
        <w:t>ести</w:t>
      </w:r>
      <w:r w:rsidR="00E45131" w:rsidRPr="00671938">
        <w:t xml:space="preserve"> разбор маршрута перевозок вне регулярных линий в следующем порядке:</w:t>
      </w:r>
      <w:bookmarkEnd w:id="1461"/>
      <w:bookmarkEnd w:id="1462"/>
      <w:bookmarkEnd w:id="1463"/>
      <w:bookmarkEnd w:id="1464"/>
    </w:p>
    <w:p w:rsidR="00E45131" w:rsidRPr="00671938" w:rsidRDefault="00E45131" w:rsidP="0035267C">
      <w:pPr>
        <w:pStyle w:val="afff"/>
        <w:numPr>
          <w:ilvl w:val="0"/>
          <w:numId w:val="47"/>
        </w:numPr>
        <w:tabs>
          <w:tab w:val="left" w:pos="539"/>
        </w:tabs>
        <w:suppressAutoHyphens/>
        <w:spacing w:before="120"/>
        <w:ind w:left="538" w:hanging="357"/>
        <w:contextualSpacing w:val="0"/>
        <w:rPr>
          <w:sz w:val="24"/>
          <w:szCs w:val="24"/>
        </w:rPr>
      </w:pPr>
      <w:r w:rsidRPr="00671938">
        <w:rPr>
          <w:sz w:val="24"/>
          <w:szCs w:val="24"/>
        </w:rPr>
        <w:t xml:space="preserve">Изучение и анализ </w:t>
      </w:r>
      <w:r w:rsidR="00564417" w:rsidRPr="00671938">
        <w:rPr>
          <w:sz w:val="24"/>
          <w:szCs w:val="24"/>
        </w:rPr>
        <w:t xml:space="preserve">следующих </w:t>
      </w:r>
      <w:r w:rsidRPr="00671938">
        <w:rPr>
          <w:sz w:val="24"/>
          <w:szCs w:val="24"/>
        </w:rPr>
        <w:t>характеристик маршрута:</w:t>
      </w:r>
    </w:p>
    <w:p w:rsidR="00E45131" w:rsidRPr="00671938" w:rsidRDefault="00E45131" w:rsidP="0035267C">
      <w:pPr>
        <w:numPr>
          <w:ilvl w:val="0"/>
          <w:numId w:val="26"/>
        </w:numPr>
        <w:tabs>
          <w:tab w:val="num" w:pos="539"/>
        </w:tabs>
        <w:spacing w:before="120"/>
        <w:ind w:left="924" w:hanging="357"/>
        <w:rPr>
          <w:szCs w:val="24"/>
        </w:rPr>
      </w:pPr>
      <w:r w:rsidRPr="00671938">
        <w:rPr>
          <w:szCs w:val="24"/>
        </w:rPr>
        <w:t>протяженности;</w:t>
      </w:r>
    </w:p>
    <w:p w:rsidR="00E45131" w:rsidRPr="00671938" w:rsidRDefault="00E45131" w:rsidP="0035267C">
      <w:pPr>
        <w:numPr>
          <w:ilvl w:val="0"/>
          <w:numId w:val="26"/>
        </w:numPr>
        <w:tabs>
          <w:tab w:val="num" w:pos="539"/>
        </w:tabs>
        <w:spacing w:before="120"/>
        <w:ind w:left="924" w:hanging="357"/>
        <w:rPr>
          <w:szCs w:val="24"/>
        </w:rPr>
      </w:pPr>
      <w:r w:rsidRPr="00671938">
        <w:rPr>
          <w:szCs w:val="24"/>
        </w:rPr>
        <w:t>интенсивности движения с учетом времени суток;</w:t>
      </w:r>
    </w:p>
    <w:p w:rsidR="00E45131" w:rsidRPr="00671938" w:rsidRDefault="00E45131" w:rsidP="0035267C">
      <w:pPr>
        <w:numPr>
          <w:ilvl w:val="0"/>
          <w:numId w:val="26"/>
        </w:numPr>
        <w:tabs>
          <w:tab w:val="num" w:pos="539"/>
        </w:tabs>
        <w:spacing w:before="120"/>
        <w:ind w:left="924" w:hanging="357"/>
        <w:rPr>
          <w:szCs w:val="24"/>
        </w:rPr>
      </w:pPr>
      <w:r w:rsidRPr="00671938">
        <w:rPr>
          <w:szCs w:val="24"/>
        </w:rPr>
        <w:t>состава транспортного потока;</w:t>
      </w:r>
    </w:p>
    <w:p w:rsidR="00E45131" w:rsidRPr="00671938" w:rsidRDefault="00E45131" w:rsidP="0035267C">
      <w:pPr>
        <w:numPr>
          <w:ilvl w:val="0"/>
          <w:numId w:val="26"/>
        </w:numPr>
        <w:tabs>
          <w:tab w:val="num" w:pos="539"/>
        </w:tabs>
        <w:spacing w:before="120"/>
        <w:ind w:left="924" w:hanging="357"/>
        <w:rPr>
          <w:szCs w:val="24"/>
        </w:rPr>
      </w:pPr>
      <w:r w:rsidRPr="00671938">
        <w:rPr>
          <w:szCs w:val="24"/>
        </w:rPr>
        <w:t>качества и состояния дорожного покрытия;</w:t>
      </w:r>
    </w:p>
    <w:p w:rsidR="00E45131" w:rsidRPr="00671938" w:rsidRDefault="00E45131" w:rsidP="0035267C">
      <w:pPr>
        <w:numPr>
          <w:ilvl w:val="0"/>
          <w:numId w:val="26"/>
        </w:numPr>
        <w:tabs>
          <w:tab w:val="num" w:pos="539"/>
        </w:tabs>
        <w:spacing w:before="120"/>
        <w:ind w:left="924" w:hanging="357"/>
        <w:rPr>
          <w:szCs w:val="24"/>
        </w:rPr>
      </w:pPr>
      <w:r w:rsidRPr="00671938">
        <w:rPr>
          <w:szCs w:val="24"/>
        </w:rPr>
        <w:t>особенности заезда к местам погрузки-разгрузки и т.д.</w:t>
      </w:r>
    </w:p>
    <w:p w:rsidR="00E45131" w:rsidRPr="00671938" w:rsidRDefault="00E45131" w:rsidP="0035267C">
      <w:pPr>
        <w:pStyle w:val="afff"/>
        <w:numPr>
          <w:ilvl w:val="0"/>
          <w:numId w:val="47"/>
        </w:numPr>
        <w:tabs>
          <w:tab w:val="left" w:pos="539"/>
        </w:tabs>
        <w:suppressAutoHyphens/>
        <w:spacing w:before="120"/>
        <w:ind w:left="538" w:hanging="357"/>
        <w:contextualSpacing w:val="0"/>
        <w:rPr>
          <w:sz w:val="24"/>
          <w:szCs w:val="24"/>
        </w:rPr>
      </w:pPr>
      <w:r w:rsidRPr="00671938">
        <w:rPr>
          <w:sz w:val="24"/>
          <w:szCs w:val="24"/>
        </w:rPr>
        <w:t>Определение опасных участков и ситуационный анализ ДТП</w:t>
      </w:r>
      <w:r w:rsidR="007070FF" w:rsidRPr="00671938">
        <w:rPr>
          <w:sz w:val="24"/>
          <w:szCs w:val="24"/>
        </w:rPr>
        <w:t>,</w:t>
      </w:r>
      <w:r w:rsidR="00D9202D" w:rsidRPr="00671938">
        <w:rPr>
          <w:sz w:val="24"/>
          <w:szCs w:val="24"/>
        </w:rPr>
        <w:t xml:space="preserve"> произошедших ранее </w:t>
      </w:r>
      <w:r w:rsidRPr="00671938">
        <w:rPr>
          <w:sz w:val="24"/>
          <w:szCs w:val="24"/>
        </w:rPr>
        <w:t>на маршруте</w:t>
      </w:r>
      <w:r w:rsidR="00564417" w:rsidRPr="00671938">
        <w:rPr>
          <w:sz w:val="24"/>
          <w:szCs w:val="24"/>
        </w:rPr>
        <w:t>.</w:t>
      </w:r>
      <w:r w:rsidR="00FA01BC" w:rsidRPr="00671938">
        <w:rPr>
          <w:sz w:val="24"/>
          <w:szCs w:val="24"/>
        </w:rPr>
        <w:t xml:space="preserve"> </w:t>
      </w:r>
      <w:r w:rsidR="00564417" w:rsidRPr="00671938">
        <w:rPr>
          <w:sz w:val="24"/>
          <w:szCs w:val="24"/>
        </w:rPr>
        <w:t>Н</w:t>
      </w:r>
      <w:r w:rsidRPr="00671938">
        <w:rPr>
          <w:sz w:val="24"/>
          <w:szCs w:val="24"/>
        </w:rPr>
        <w:t>а карту маршрута с привязкой к километровой сетке или более мелким элементам дорожной обстановки наносятся:</w:t>
      </w:r>
    </w:p>
    <w:p w:rsidR="00E45131" w:rsidRPr="00671938" w:rsidRDefault="00E45131" w:rsidP="0035267C">
      <w:pPr>
        <w:numPr>
          <w:ilvl w:val="0"/>
          <w:numId w:val="26"/>
        </w:numPr>
        <w:tabs>
          <w:tab w:val="num" w:pos="539"/>
        </w:tabs>
        <w:spacing w:before="120"/>
        <w:ind w:left="924" w:hanging="357"/>
        <w:rPr>
          <w:szCs w:val="24"/>
        </w:rPr>
      </w:pPr>
      <w:r w:rsidRPr="00671938">
        <w:rPr>
          <w:szCs w:val="24"/>
        </w:rPr>
        <w:t>места концентрации ДТП;</w:t>
      </w:r>
    </w:p>
    <w:p w:rsidR="00E45131" w:rsidRPr="00671938" w:rsidRDefault="00E45131" w:rsidP="0035267C">
      <w:pPr>
        <w:numPr>
          <w:ilvl w:val="0"/>
          <w:numId w:val="26"/>
        </w:numPr>
        <w:tabs>
          <w:tab w:val="num" w:pos="539"/>
        </w:tabs>
        <w:spacing w:before="120"/>
        <w:ind w:left="924" w:hanging="357"/>
        <w:rPr>
          <w:szCs w:val="24"/>
        </w:rPr>
      </w:pPr>
      <w:r w:rsidRPr="00671938">
        <w:rPr>
          <w:szCs w:val="24"/>
        </w:rPr>
        <w:t>опасные участки, обозначенные предупреждающими знаками;</w:t>
      </w:r>
    </w:p>
    <w:p w:rsidR="00E45131" w:rsidRPr="00671938" w:rsidRDefault="00E45131" w:rsidP="0035267C">
      <w:pPr>
        <w:numPr>
          <w:ilvl w:val="0"/>
          <w:numId w:val="26"/>
        </w:numPr>
        <w:tabs>
          <w:tab w:val="num" w:pos="539"/>
        </w:tabs>
        <w:spacing w:before="120"/>
        <w:ind w:left="924" w:hanging="357"/>
        <w:rPr>
          <w:szCs w:val="24"/>
        </w:rPr>
      </w:pPr>
      <w:r w:rsidRPr="00671938">
        <w:rPr>
          <w:szCs w:val="24"/>
        </w:rPr>
        <w:t>опасные участки, которые не обозначены на маршруте, но на которых наблюдается повышенное число нарушений ПДД РФ.</w:t>
      </w:r>
    </w:p>
    <w:p w:rsidR="00E45131" w:rsidRPr="00671938" w:rsidRDefault="00E45131" w:rsidP="005F6C7E">
      <w:pPr>
        <w:ind w:left="567"/>
        <w:rPr>
          <w:szCs w:val="24"/>
        </w:rPr>
      </w:pPr>
    </w:p>
    <w:p w:rsidR="00E45131" w:rsidRPr="00671938" w:rsidRDefault="00E45131" w:rsidP="005F6C7E">
      <w:pPr>
        <w:ind w:left="567"/>
        <w:rPr>
          <w:szCs w:val="24"/>
        </w:rPr>
      </w:pPr>
      <w:r w:rsidRPr="00671938">
        <w:rPr>
          <w:szCs w:val="24"/>
        </w:rPr>
        <w:t>Анализ происшествий с участием ТС проводится на основании материалов внутренних расследований, данных ГИБДД МВД России, по результатам опроса водителей.</w:t>
      </w:r>
    </w:p>
    <w:p w:rsidR="00E45131" w:rsidRPr="00671938" w:rsidRDefault="00E45131" w:rsidP="0035267C">
      <w:pPr>
        <w:pStyle w:val="afff"/>
        <w:numPr>
          <w:ilvl w:val="0"/>
          <w:numId w:val="47"/>
        </w:numPr>
        <w:tabs>
          <w:tab w:val="left" w:pos="539"/>
        </w:tabs>
        <w:suppressAutoHyphens/>
        <w:spacing w:before="120"/>
        <w:ind w:left="538" w:hanging="357"/>
        <w:contextualSpacing w:val="0"/>
        <w:rPr>
          <w:sz w:val="24"/>
          <w:szCs w:val="24"/>
        </w:rPr>
      </w:pPr>
      <w:r w:rsidRPr="00671938">
        <w:rPr>
          <w:sz w:val="24"/>
          <w:szCs w:val="24"/>
        </w:rPr>
        <w:t xml:space="preserve">Обсуждение </w:t>
      </w:r>
      <w:r w:rsidR="00E40473" w:rsidRPr="00671938">
        <w:rPr>
          <w:sz w:val="24"/>
          <w:szCs w:val="24"/>
        </w:rPr>
        <w:t xml:space="preserve">с водительским составом </w:t>
      </w:r>
      <w:r w:rsidRPr="00671938">
        <w:rPr>
          <w:sz w:val="24"/>
          <w:szCs w:val="24"/>
        </w:rPr>
        <w:t>влияния дорожно-климатических (или иных</w:t>
      </w:r>
      <w:r w:rsidR="00D779BA" w:rsidRPr="00671938">
        <w:rPr>
          <w:sz w:val="24"/>
          <w:szCs w:val="24"/>
        </w:rPr>
        <w:t>)</w:t>
      </w:r>
      <w:r w:rsidRPr="00671938">
        <w:rPr>
          <w:sz w:val="24"/>
          <w:szCs w:val="24"/>
        </w:rPr>
        <w:t xml:space="preserve"> факторов на безопасность проезда по маршруту движения.</w:t>
      </w:r>
    </w:p>
    <w:p w:rsidR="00DA052A" w:rsidRPr="00671938" w:rsidRDefault="00DA052A" w:rsidP="00DA052A">
      <w:pPr>
        <w:tabs>
          <w:tab w:val="left" w:pos="539"/>
        </w:tabs>
        <w:suppressAutoHyphens/>
        <w:rPr>
          <w:szCs w:val="24"/>
        </w:rPr>
      </w:pPr>
    </w:p>
    <w:p w:rsidR="00790AD0" w:rsidRPr="005421BD" w:rsidRDefault="00790AD0" w:rsidP="00DA052A">
      <w:pPr>
        <w:pStyle w:val="afff"/>
        <w:tabs>
          <w:tab w:val="left" w:pos="539"/>
        </w:tabs>
        <w:suppressAutoHyphens/>
        <w:ind w:left="0" w:firstLine="0"/>
        <w:contextualSpacing w:val="0"/>
        <w:rPr>
          <w:sz w:val="22"/>
          <w:szCs w:val="24"/>
        </w:rPr>
      </w:pPr>
      <w:r w:rsidRPr="00671938">
        <w:rPr>
          <w:sz w:val="24"/>
          <w:szCs w:val="24"/>
        </w:rPr>
        <w:t xml:space="preserve">По результатам разбора маршрута перевозок вне регулярных линий составляется и утверждается </w:t>
      </w:r>
      <w:r w:rsidR="00F62E5C" w:rsidRPr="00671938">
        <w:rPr>
          <w:sz w:val="24"/>
          <w:szCs w:val="24"/>
        </w:rPr>
        <w:t xml:space="preserve">в установленном в </w:t>
      </w:r>
      <w:r w:rsidR="007C0972" w:rsidRPr="00671938">
        <w:rPr>
          <w:sz w:val="24"/>
          <w:szCs w:val="24"/>
        </w:rPr>
        <w:t>Обществе</w:t>
      </w:r>
      <w:r w:rsidR="00F62E5C" w:rsidRPr="00671938">
        <w:rPr>
          <w:sz w:val="24"/>
          <w:szCs w:val="24"/>
        </w:rPr>
        <w:t xml:space="preserve"> порядке </w:t>
      </w:r>
      <w:r w:rsidRPr="00671938">
        <w:rPr>
          <w:sz w:val="24"/>
          <w:szCs w:val="24"/>
        </w:rPr>
        <w:t>План транспортной перевозки</w:t>
      </w:r>
      <w:r w:rsidR="00D9202D" w:rsidRPr="00671938">
        <w:rPr>
          <w:sz w:val="24"/>
          <w:szCs w:val="24"/>
        </w:rPr>
        <w:t xml:space="preserve"> в формате </w:t>
      </w:r>
      <w:hyperlink w:anchor="_Приложение_10._Типовая" w:history="1">
        <w:r w:rsidR="00D9202D" w:rsidRPr="005421BD">
          <w:rPr>
            <w:rStyle w:val="aa"/>
            <w:sz w:val="24"/>
          </w:rPr>
          <w:t>Приложен</w:t>
        </w:r>
        <w:r w:rsidR="00A17F93" w:rsidRPr="005421BD">
          <w:rPr>
            <w:rStyle w:val="aa"/>
            <w:sz w:val="24"/>
          </w:rPr>
          <w:t xml:space="preserve">ие </w:t>
        </w:r>
        <w:r w:rsidR="00CF6A2B" w:rsidRPr="005421BD">
          <w:rPr>
            <w:rStyle w:val="aa"/>
            <w:sz w:val="22"/>
            <w:szCs w:val="24"/>
          </w:rPr>
          <w:t>9</w:t>
        </w:r>
      </w:hyperlink>
      <w:r w:rsidR="00A17F93" w:rsidRPr="005421BD">
        <w:rPr>
          <w:sz w:val="22"/>
          <w:szCs w:val="24"/>
        </w:rPr>
        <w:t xml:space="preserve">. </w:t>
      </w:r>
    </w:p>
    <w:p w:rsidR="00E45131" w:rsidRPr="00671938" w:rsidRDefault="00E45131" w:rsidP="005A5C72">
      <w:pPr>
        <w:rPr>
          <w:szCs w:val="24"/>
        </w:rPr>
      </w:pPr>
    </w:p>
    <w:p w:rsidR="00E45131" w:rsidRPr="00671938" w:rsidRDefault="005A5C72" w:rsidP="005A5C72">
      <w:pPr>
        <w:pStyle w:val="S24"/>
        <w:keepNext w:val="0"/>
        <w:outlineLvl w:val="9"/>
        <w:rPr>
          <w:rFonts w:ascii="Times New Roman" w:hAnsi="Times New Roman"/>
          <w:b w:val="0"/>
          <w:caps w:val="0"/>
        </w:rPr>
      </w:pPr>
      <w:bookmarkStart w:id="1465" w:name="_Toc147740907"/>
      <w:bookmarkStart w:id="1466" w:name="_Toc176676367"/>
      <w:bookmarkStart w:id="1467" w:name="_Toc343531153"/>
      <w:bookmarkStart w:id="1468" w:name="_Toc450900851"/>
      <w:bookmarkStart w:id="1469" w:name="_Toc456177145"/>
      <w:bookmarkStart w:id="1470" w:name="_Toc456253536"/>
      <w:bookmarkStart w:id="1471" w:name="_Toc456801565"/>
      <w:bookmarkStart w:id="1472" w:name="_Toc466985752"/>
      <w:bookmarkStart w:id="1473" w:name="_Toc466993694"/>
      <w:bookmarkStart w:id="1474" w:name="_Toc477359406"/>
      <w:bookmarkStart w:id="1475" w:name="_Toc481594256"/>
      <w:bookmarkStart w:id="1476" w:name="_Toc481746030"/>
      <w:r w:rsidRPr="00671938">
        <w:rPr>
          <w:rFonts w:ascii="Times New Roman" w:hAnsi="Times New Roman"/>
          <w:b w:val="0"/>
          <w:caps w:val="0"/>
        </w:rPr>
        <w:t>15.10.</w:t>
      </w:r>
      <w:r w:rsidRPr="00671938">
        <w:rPr>
          <w:rFonts w:ascii="Times New Roman" w:hAnsi="Times New Roman"/>
          <w:b w:val="0"/>
          <w:caps w:val="0"/>
        </w:rPr>
        <w:tab/>
      </w:r>
      <w:r w:rsidR="00E45131" w:rsidRPr="00671938">
        <w:rPr>
          <w:rFonts w:ascii="Times New Roman" w:hAnsi="Times New Roman"/>
          <w:b w:val="0"/>
          <w:caps w:val="0"/>
        </w:rPr>
        <w:t>Условия, при которых транспортные перевозки временно ограничиваются или прекращаются</w:t>
      </w:r>
      <w:bookmarkEnd w:id="1465"/>
      <w:bookmarkEnd w:id="1466"/>
      <w:bookmarkEnd w:id="1467"/>
      <w:r w:rsidR="00E45131" w:rsidRPr="00671938">
        <w:rPr>
          <w:rFonts w:ascii="Times New Roman" w:hAnsi="Times New Roman"/>
          <w:b w:val="0"/>
          <w:caps w:val="0"/>
        </w:rPr>
        <w:t>:</w:t>
      </w:r>
      <w:bookmarkEnd w:id="1468"/>
      <w:bookmarkEnd w:id="1469"/>
      <w:bookmarkEnd w:id="1470"/>
      <w:bookmarkEnd w:id="1471"/>
      <w:bookmarkEnd w:id="1472"/>
      <w:bookmarkEnd w:id="1473"/>
      <w:bookmarkEnd w:id="1474"/>
      <w:bookmarkEnd w:id="1475"/>
      <w:bookmarkEnd w:id="1476"/>
    </w:p>
    <w:p w:rsidR="00E45131" w:rsidRPr="00671938" w:rsidRDefault="00E45131" w:rsidP="005A5C72">
      <w:pPr>
        <w:rPr>
          <w:szCs w:val="24"/>
        </w:rPr>
      </w:pPr>
    </w:p>
    <w:p w:rsidR="00E45131" w:rsidRPr="00A521D9" w:rsidRDefault="005A5C72" w:rsidP="00A521D9">
      <w:bookmarkStart w:id="1477" w:name="_Toc450900852"/>
      <w:bookmarkStart w:id="1478" w:name="_Toc456177146"/>
      <w:bookmarkStart w:id="1479" w:name="_Toc456253537"/>
      <w:bookmarkStart w:id="1480" w:name="_Toc456801566"/>
      <w:bookmarkStart w:id="1481" w:name="_Toc466985753"/>
      <w:bookmarkStart w:id="1482" w:name="_Toc466993695"/>
      <w:bookmarkStart w:id="1483" w:name="_Toc477359407"/>
      <w:bookmarkStart w:id="1484" w:name="_Toc481594257"/>
      <w:r w:rsidRPr="00A521D9">
        <w:t>15.10.1.</w:t>
      </w:r>
      <w:r w:rsidRPr="00A521D9">
        <w:tab/>
      </w:r>
      <w:r w:rsidR="00E45131" w:rsidRPr="00A521D9">
        <w:t xml:space="preserve">В случае возникновения на дорогах условий, опасных для движения ТС </w:t>
      </w:r>
      <w:hyperlink w:anchor="_ПРИЛОЖЕНИЕ_11._УСЛОВИЯ," w:history="1">
        <w:r w:rsidR="00737EDB" w:rsidRPr="00A521D9">
          <w:rPr>
            <w:rStyle w:val="aa"/>
          </w:rPr>
          <w:t>(Приложение 11)</w:t>
        </w:r>
      </w:hyperlink>
      <w:r w:rsidR="00E45131" w:rsidRPr="00A521D9">
        <w:t xml:space="preserve"> на основании ПДД РФ право временного прекращения транспортных перевозок предоставляется:</w:t>
      </w:r>
      <w:bookmarkEnd w:id="1477"/>
      <w:bookmarkEnd w:id="1478"/>
      <w:bookmarkEnd w:id="1479"/>
      <w:bookmarkEnd w:id="1480"/>
      <w:bookmarkEnd w:id="1481"/>
      <w:bookmarkEnd w:id="1482"/>
      <w:bookmarkEnd w:id="1483"/>
      <w:bookmarkEnd w:id="1484"/>
    </w:p>
    <w:p w:rsidR="00E45131" w:rsidRPr="00C8569F" w:rsidRDefault="00447D53" w:rsidP="0035267C">
      <w:pPr>
        <w:numPr>
          <w:ilvl w:val="0"/>
          <w:numId w:val="26"/>
        </w:numPr>
        <w:tabs>
          <w:tab w:val="num" w:pos="539"/>
        </w:tabs>
        <w:spacing w:before="120"/>
        <w:ind w:left="538" w:hanging="357"/>
        <w:rPr>
          <w:szCs w:val="24"/>
        </w:rPr>
      </w:pPr>
      <w:r>
        <w:rPr>
          <w:szCs w:val="24"/>
        </w:rPr>
        <w:t>производственно-</w:t>
      </w:r>
      <w:r w:rsidR="00E45131" w:rsidRPr="00671938">
        <w:rPr>
          <w:szCs w:val="24"/>
        </w:rPr>
        <w:t xml:space="preserve">диспетчерским службам, с немедленным предоставлением данной информации в </w:t>
      </w:r>
      <w:r>
        <w:t>транспортный отдел Общества</w:t>
      </w:r>
      <w:r w:rsidRPr="00671938">
        <w:rPr>
          <w:szCs w:val="24"/>
        </w:rPr>
        <w:t xml:space="preserve"> </w:t>
      </w:r>
      <w:r w:rsidR="00E45131" w:rsidRPr="00671938">
        <w:rPr>
          <w:szCs w:val="24"/>
        </w:rPr>
        <w:t xml:space="preserve">и </w:t>
      </w:r>
      <w:r>
        <w:rPr>
          <w:szCs w:val="24"/>
        </w:rPr>
        <w:t>управление ОТ и ПБ</w:t>
      </w:r>
      <w:r w:rsidR="00E45131" w:rsidRPr="00671938">
        <w:rPr>
          <w:szCs w:val="24"/>
        </w:rPr>
        <w:t xml:space="preserve"> </w:t>
      </w:r>
      <w:r w:rsidR="003E7C81" w:rsidRPr="00671938">
        <w:rPr>
          <w:rFonts w:eastAsia="Times New Roman"/>
          <w:szCs w:val="24"/>
          <w:lang w:eastAsia="ru-RU"/>
        </w:rPr>
        <w:t>Общества</w:t>
      </w:r>
      <w:r w:rsidR="00E45131" w:rsidRPr="00C8569F">
        <w:rPr>
          <w:szCs w:val="24"/>
        </w:rPr>
        <w:t>;</w:t>
      </w:r>
    </w:p>
    <w:p w:rsidR="00E45131" w:rsidRPr="00C8569F" w:rsidRDefault="00E45131" w:rsidP="0035267C">
      <w:pPr>
        <w:numPr>
          <w:ilvl w:val="0"/>
          <w:numId w:val="26"/>
        </w:numPr>
        <w:tabs>
          <w:tab w:val="num" w:pos="539"/>
        </w:tabs>
        <w:spacing w:before="120"/>
        <w:ind w:left="538" w:hanging="357"/>
        <w:rPr>
          <w:szCs w:val="24"/>
        </w:rPr>
      </w:pPr>
      <w:r w:rsidRPr="00C8569F">
        <w:rPr>
          <w:szCs w:val="24"/>
        </w:rPr>
        <w:t xml:space="preserve">руководству подрядной организации, оказывающей услуги/выполняющей работы в интересах </w:t>
      </w:r>
      <w:r w:rsidR="00447D53">
        <w:rPr>
          <w:szCs w:val="24"/>
        </w:rPr>
        <w:t>Общества</w:t>
      </w:r>
      <w:r w:rsidRPr="00C8569F">
        <w:rPr>
          <w:szCs w:val="24"/>
        </w:rPr>
        <w:t xml:space="preserve"> (если перевозка осуществляется с привлечением субподрядных организаций).</w:t>
      </w:r>
    </w:p>
    <w:p w:rsidR="00E45131" w:rsidRPr="00C8569F" w:rsidRDefault="00E45131" w:rsidP="005A5C72">
      <w:pPr>
        <w:rPr>
          <w:szCs w:val="24"/>
        </w:rPr>
      </w:pPr>
    </w:p>
    <w:p w:rsidR="00E45131" w:rsidRPr="00671938" w:rsidRDefault="005A5C72" w:rsidP="005A6DE7">
      <w:pPr>
        <w:pStyle w:val="S30"/>
        <w:keepNext w:val="0"/>
        <w:tabs>
          <w:tab w:val="left" w:pos="993"/>
        </w:tabs>
        <w:rPr>
          <w:rFonts w:ascii="Times New Roman" w:hAnsi="Times New Roman"/>
          <w:b w:val="0"/>
          <w:i w:val="0"/>
          <w:caps w:val="0"/>
          <w:sz w:val="24"/>
          <w:szCs w:val="24"/>
        </w:rPr>
      </w:pPr>
      <w:bookmarkStart w:id="1485" w:name="_Toc450900853"/>
      <w:bookmarkStart w:id="1486" w:name="_Toc456177147"/>
      <w:bookmarkStart w:id="1487" w:name="_Toc456253538"/>
      <w:bookmarkStart w:id="1488" w:name="_Toc456801567"/>
      <w:bookmarkStart w:id="1489" w:name="_Toc466985754"/>
      <w:bookmarkStart w:id="1490" w:name="_Toc466993696"/>
      <w:bookmarkStart w:id="1491" w:name="_Toc477359408"/>
      <w:bookmarkStart w:id="1492" w:name="_Toc481594258"/>
      <w:bookmarkStart w:id="1493" w:name="_Toc481746031"/>
      <w:r w:rsidRPr="00C8569F">
        <w:rPr>
          <w:rFonts w:ascii="Times New Roman" w:hAnsi="Times New Roman"/>
          <w:b w:val="0"/>
          <w:i w:val="0"/>
          <w:caps w:val="0"/>
          <w:sz w:val="24"/>
          <w:szCs w:val="24"/>
        </w:rPr>
        <w:t>15.10.2.</w:t>
      </w:r>
      <w:r w:rsidRPr="00C8569F">
        <w:rPr>
          <w:rFonts w:ascii="Times New Roman" w:hAnsi="Times New Roman"/>
          <w:b w:val="0"/>
          <w:i w:val="0"/>
          <w:caps w:val="0"/>
          <w:sz w:val="24"/>
          <w:szCs w:val="24"/>
        </w:rPr>
        <w:tab/>
      </w:r>
      <w:r w:rsidR="00447D53">
        <w:rPr>
          <w:rFonts w:ascii="Times New Roman" w:hAnsi="Times New Roman"/>
          <w:b w:val="0"/>
          <w:i w:val="0"/>
          <w:caps w:val="0"/>
          <w:sz w:val="24"/>
          <w:szCs w:val="24"/>
        </w:rPr>
        <w:t xml:space="preserve">Управление ОТ и ПБ, совместно с </w:t>
      </w:r>
      <w:r w:rsidR="00447D53" w:rsidRPr="00447D53">
        <w:rPr>
          <w:rFonts w:ascii="Times New Roman" w:hAnsi="Times New Roman"/>
          <w:b w:val="0"/>
          <w:i w:val="0"/>
          <w:caps w:val="0"/>
          <w:sz w:val="24"/>
          <w:szCs w:val="24"/>
        </w:rPr>
        <w:t>транспортны</w:t>
      </w:r>
      <w:r w:rsidR="00447D53">
        <w:rPr>
          <w:rFonts w:ascii="Times New Roman" w:hAnsi="Times New Roman"/>
          <w:b w:val="0"/>
          <w:i w:val="0"/>
          <w:caps w:val="0"/>
          <w:sz w:val="24"/>
          <w:szCs w:val="24"/>
        </w:rPr>
        <w:t>м</w:t>
      </w:r>
      <w:r w:rsidR="00447D53" w:rsidRPr="00447D53">
        <w:rPr>
          <w:rFonts w:ascii="Times New Roman" w:hAnsi="Times New Roman"/>
          <w:b w:val="0"/>
          <w:i w:val="0"/>
          <w:caps w:val="0"/>
          <w:sz w:val="24"/>
          <w:szCs w:val="24"/>
        </w:rPr>
        <w:t xml:space="preserve"> отдел</w:t>
      </w:r>
      <w:r w:rsidR="00447D53">
        <w:rPr>
          <w:rFonts w:ascii="Times New Roman" w:hAnsi="Times New Roman"/>
          <w:b w:val="0"/>
          <w:i w:val="0"/>
          <w:caps w:val="0"/>
          <w:sz w:val="24"/>
          <w:szCs w:val="24"/>
        </w:rPr>
        <w:t>ом</w:t>
      </w:r>
      <w:r w:rsidR="00447D53" w:rsidRPr="00447D53">
        <w:rPr>
          <w:rFonts w:ascii="Times New Roman" w:hAnsi="Times New Roman"/>
          <w:b w:val="0"/>
          <w:i w:val="0"/>
          <w:caps w:val="0"/>
          <w:sz w:val="24"/>
          <w:szCs w:val="24"/>
        </w:rPr>
        <w:t xml:space="preserve"> Общества </w:t>
      </w:r>
      <w:r w:rsidR="00E45131" w:rsidRPr="00C8569F">
        <w:rPr>
          <w:rFonts w:ascii="Times New Roman" w:hAnsi="Times New Roman"/>
          <w:b w:val="0"/>
          <w:i w:val="0"/>
          <w:caps w:val="0"/>
          <w:sz w:val="24"/>
          <w:szCs w:val="24"/>
        </w:rPr>
        <w:t xml:space="preserve">предоставляет информацию руководителю </w:t>
      </w:r>
      <w:r w:rsidR="000952AF" w:rsidRPr="00B83733">
        <w:rPr>
          <w:rFonts w:ascii="Times New Roman" w:hAnsi="Times New Roman"/>
          <w:b w:val="0"/>
          <w:i w:val="0"/>
          <w:caps w:val="0"/>
          <w:sz w:val="24"/>
          <w:szCs w:val="24"/>
        </w:rPr>
        <w:t>Общества</w:t>
      </w:r>
      <w:r w:rsidR="00E45131" w:rsidRPr="00C8569F">
        <w:rPr>
          <w:rFonts w:ascii="Times New Roman" w:hAnsi="Times New Roman"/>
          <w:b w:val="0"/>
          <w:i w:val="0"/>
          <w:caps w:val="0"/>
          <w:sz w:val="24"/>
          <w:szCs w:val="24"/>
        </w:rPr>
        <w:t xml:space="preserve"> (для принятия решения по ограничению </w:t>
      </w:r>
      <w:r w:rsidR="00E45131" w:rsidRPr="00671938">
        <w:rPr>
          <w:rFonts w:ascii="Times New Roman" w:hAnsi="Times New Roman"/>
          <w:b w:val="0"/>
          <w:i w:val="0"/>
          <w:caps w:val="0"/>
          <w:sz w:val="24"/>
          <w:szCs w:val="24"/>
        </w:rPr>
        <w:t>или прекращению перевозки) и инициирует прекращение транспортных перевозок в условиях опасных для движения.</w:t>
      </w:r>
      <w:bookmarkEnd w:id="1485"/>
      <w:bookmarkEnd w:id="1486"/>
      <w:bookmarkEnd w:id="1487"/>
      <w:bookmarkEnd w:id="1488"/>
      <w:bookmarkEnd w:id="1489"/>
      <w:bookmarkEnd w:id="1490"/>
      <w:bookmarkEnd w:id="1491"/>
      <w:bookmarkEnd w:id="1492"/>
      <w:bookmarkEnd w:id="1493"/>
    </w:p>
    <w:p w:rsidR="00E45131" w:rsidRPr="00671938" w:rsidRDefault="00E45131" w:rsidP="005A5C72">
      <w:pPr>
        <w:tabs>
          <w:tab w:val="left" w:pos="851"/>
        </w:tabs>
        <w:suppressAutoHyphens/>
        <w:rPr>
          <w:szCs w:val="24"/>
        </w:rPr>
      </w:pPr>
    </w:p>
    <w:p w:rsidR="00E45131" w:rsidRPr="00671938" w:rsidRDefault="005A5C72" w:rsidP="005A5C72">
      <w:pPr>
        <w:pStyle w:val="2b"/>
        <w:tabs>
          <w:tab w:val="left" w:pos="851"/>
        </w:tabs>
        <w:ind w:left="0" w:firstLine="0"/>
        <w:rPr>
          <w:rFonts w:ascii="Times New Roman" w:hAnsi="Times New Roman" w:cs="Times New Roman"/>
          <w:b w:val="0"/>
          <w:caps w:val="0"/>
        </w:rPr>
      </w:pPr>
      <w:bookmarkStart w:id="1494" w:name="_Toc441047634"/>
      <w:bookmarkStart w:id="1495" w:name="_Toc441052046"/>
      <w:r w:rsidRPr="00671938">
        <w:rPr>
          <w:rFonts w:ascii="Times New Roman" w:hAnsi="Times New Roman" w:cs="Times New Roman"/>
          <w:b w:val="0"/>
          <w:caps w:val="0"/>
        </w:rPr>
        <w:t>15.11.</w:t>
      </w:r>
      <w:r w:rsidRPr="00671938">
        <w:rPr>
          <w:rFonts w:ascii="Times New Roman" w:hAnsi="Times New Roman" w:cs="Times New Roman"/>
          <w:b w:val="0"/>
          <w:caps w:val="0"/>
        </w:rPr>
        <w:tab/>
      </w:r>
      <w:r w:rsidR="00E45131" w:rsidRPr="00671938">
        <w:rPr>
          <w:rFonts w:ascii="Times New Roman" w:hAnsi="Times New Roman" w:cs="Times New Roman"/>
          <w:b w:val="0"/>
          <w:caps w:val="0"/>
        </w:rPr>
        <w:t>Если на маршруте водитель</w:t>
      </w:r>
      <w:r w:rsidR="00E8425B" w:rsidRPr="00671938">
        <w:rPr>
          <w:rFonts w:ascii="Times New Roman" w:hAnsi="Times New Roman" w:cs="Times New Roman"/>
          <w:b w:val="0"/>
          <w:caps w:val="0"/>
        </w:rPr>
        <w:t>/машинист</w:t>
      </w:r>
      <w:r w:rsidR="00E45131" w:rsidRPr="00671938">
        <w:rPr>
          <w:rFonts w:ascii="Times New Roman" w:hAnsi="Times New Roman" w:cs="Times New Roman"/>
          <w:b w:val="0"/>
          <w:caps w:val="0"/>
        </w:rPr>
        <w:t xml:space="preserve"> принимает решение о прекращении движения самостоятельно (в том числе, при любом происшествии, несущим потенциальную угрозу безопасности дальнейшего движения), он сообщает в </w:t>
      </w:r>
      <w:r w:rsidR="00447D53" w:rsidRPr="00447D53">
        <w:rPr>
          <w:rFonts w:ascii="Times New Roman" w:hAnsi="Times New Roman" w:cs="Times New Roman"/>
          <w:b w:val="0"/>
          <w:caps w:val="0"/>
        </w:rPr>
        <w:t>производственно-</w:t>
      </w:r>
      <w:r w:rsidR="00E45131" w:rsidRPr="00671938">
        <w:rPr>
          <w:rFonts w:ascii="Times New Roman" w:hAnsi="Times New Roman" w:cs="Times New Roman"/>
          <w:b w:val="0"/>
          <w:caps w:val="0"/>
        </w:rPr>
        <w:t xml:space="preserve">диспетчерскую службу </w:t>
      </w:r>
      <w:r w:rsidR="008A218A" w:rsidRPr="00671938">
        <w:rPr>
          <w:rFonts w:ascii="Times New Roman" w:hAnsi="Times New Roman"/>
          <w:b w:val="0"/>
          <w:caps w:val="0"/>
        </w:rPr>
        <w:t>Общества</w:t>
      </w:r>
      <w:r w:rsidR="00E45131" w:rsidRPr="00671938">
        <w:rPr>
          <w:rFonts w:ascii="Times New Roman" w:hAnsi="Times New Roman" w:cs="Times New Roman"/>
          <w:b w:val="0"/>
          <w:caps w:val="0"/>
        </w:rPr>
        <w:t> и/или подрядной/субподрядной организации.</w:t>
      </w:r>
      <w:bookmarkEnd w:id="1494"/>
      <w:bookmarkEnd w:id="1495"/>
    </w:p>
    <w:p w:rsidR="00E45131" w:rsidRPr="00671938" w:rsidRDefault="00E45131" w:rsidP="005A5C72">
      <w:pPr>
        <w:tabs>
          <w:tab w:val="num" w:pos="709"/>
          <w:tab w:val="left" w:pos="851"/>
        </w:tabs>
        <w:rPr>
          <w:szCs w:val="24"/>
        </w:rPr>
      </w:pPr>
    </w:p>
    <w:p w:rsidR="00E45131" w:rsidRPr="00671938" w:rsidRDefault="005A5C72" w:rsidP="005A5C72">
      <w:pPr>
        <w:pStyle w:val="2b"/>
        <w:tabs>
          <w:tab w:val="left" w:pos="851"/>
        </w:tabs>
        <w:ind w:left="0" w:firstLine="0"/>
        <w:rPr>
          <w:rFonts w:ascii="Times New Roman" w:hAnsi="Times New Roman" w:cs="Times New Roman"/>
          <w:b w:val="0"/>
          <w:caps w:val="0"/>
        </w:rPr>
      </w:pPr>
      <w:bookmarkStart w:id="1496" w:name="_Toc441047635"/>
      <w:bookmarkStart w:id="1497" w:name="_Toc441052047"/>
      <w:r w:rsidRPr="00671938">
        <w:rPr>
          <w:rFonts w:ascii="Times New Roman" w:hAnsi="Times New Roman" w:cs="Times New Roman"/>
          <w:b w:val="0"/>
          <w:caps w:val="0"/>
        </w:rPr>
        <w:t>15.12.</w:t>
      </w:r>
      <w:r w:rsidRPr="00671938">
        <w:rPr>
          <w:rFonts w:ascii="Times New Roman" w:hAnsi="Times New Roman" w:cs="Times New Roman"/>
          <w:b w:val="0"/>
          <w:caps w:val="0"/>
        </w:rPr>
        <w:tab/>
      </w:r>
      <w:r w:rsidR="00E45131" w:rsidRPr="00671938">
        <w:rPr>
          <w:rFonts w:ascii="Times New Roman" w:hAnsi="Times New Roman" w:cs="Times New Roman"/>
          <w:b w:val="0"/>
          <w:caps w:val="0"/>
        </w:rPr>
        <w:t>При временном прекращении движения ТС водителю</w:t>
      </w:r>
      <w:r w:rsidR="00E8425B" w:rsidRPr="00671938">
        <w:rPr>
          <w:rFonts w:ascii="Times New Roman" w:hAnsi="Times New Roman" w:cs="Times New Roman"/>
          <w:b w:val="0"/>
          <w:caps w:val="0"/>
        </w:rPr>
        <w:t>/машинисту</w:t>
      </w:r>
      <w:r w:rsidR="00E45131" w:rsidRPr="00671938">
        <w:rPr>
          <w:rFonts w:ascii="Times New Roman" w:hAnsi="Times New Roman" w:cs="Times New Roman"/>
          <w:b w:val="0"/>
          <w:caps w:val="0"/>
        </w:rPr>
        <w:t xml:space="preserve"> необходимо остановиться на обочине (как можно ближе к правому краю дорожного полотна или на площадке вне дороги, если таковая имеется), зафиксировать ТС на стояночный тормоз, включить сигналы аварийной остановки и габаритные огни. При этом необходимо учесть направление ветра и исключить попадание отработанных выхлопных газов в кабину (салон) ТС. Во избежание опрокидывания в кювет, съезд ТС с общей полной массой (включая прицеп/полуприцеп) свыше 12 тонн на обочину без твердого покрытия запрещён.</w:t>
      </w:r>
      <w:bookmarkEnd w:id="1496"/>
      <w:bookmarkEnd w:id="1497"/>
    </w:p>
    <w:p w:rsidR="00E45131" w:rsidRPr="00671938" w:rsidRDefault="00E45131" w:rsidP="005A5C72">
      <w:pPr>
        <w:tabs>
          <w:tab w:val="num" w:pos="709"/>
          <w:tab w:val="left" w:pos="851"/>
        </w:tabs>
        <w:rPr>
          <w:szCs w:val="24"/>
        </w:rPr>
      </w:pPr>
    </w:p>
    <w:p w:rsidR="00E45131" w:rsidRPr="00671938" w:rsidRDefault="005A5C72" w:rsidP="005A5C72">
      <w:pPr>
        <w:pStyle w:val="2b"/>
        <w:tabs>
          <w:tab w:val="left" w:pos="851"/>
        </w:tabs>
        <w:ind w:left="0" w:firstLine="0"/>
        <w:rPr>
          <w:rFonts w:ascii="Times New Roman" w:hAnsi="Times New Roman" w:cs="Times New Roman"/>
          <w:b w:val="0"/>
          <w:caps w:val="0"/>
        </w:rPr>
      </w:pPr>
      <w:bookmarkStart w:id="1498" w:name="_Toc441047636"/>
      <w:bookmarkStart w:id="1499" w:name="_Toc441052048"/>
      <w:r w:rsidRPr="00671938">
        <w:rPr>
          <w:rFonts w:ascii="Times New Roman" w:hAnsi="Times New Roman" w:cs="Times New Roman"/>
          <w:b w:val="0"/>
          <w:caps w:val="0"/>
        </w:rPr>
        <w:t>15.13.</w:t>
      </w:r>
      <w:r w:rsidRPr="00671938">
        <w:rPr>
          <w:rFonts w:ascii="Times New Roman" w:hAnsi="Times New Roman" w:cs="Times New Roman"/>
          <w:b w:val="0"/>
          <w:caps w:val="0"/>
        </w:rPr>
        <w:tab/>
      </w:r>
      <w:r w:rsidR="00E45131" w:rsidRPr="00671938">
        <w:rPr>
          <w:rFonts w:ascii="Times New Roman" w:hAnsi="Times New Roman" w:cs="Times New Roman"/>
          <w:b w:val="0"/>
          <w:caps w:val="0"/>
        </w:rPr>
        <w:t>Если водитель</w:t>
      </w:r>
      <w:r w:rsidR="00E8425B" w:rsidRPr="00671938">
        <w:rPr>
          <w:rFonts w:ascii="Times New Roman" w:hAnsi="Times New Roman" w:cs="Times New Roman"/>
          <w:b w:val="0"/>
          <w:caps w:val="0"/>
        </w:rPr>
        <w:t>/машинист</w:t>
      </w:r>
      <w:r w:rsidR="00E45131" w:rsidRPr="00671938">
        <w:rPr>
          <w:rFonts w:ascii="Times New Roman" w:hAnsi="Times New Roman" w:cs="Times New Roman"/>
          <w:b w:val="0"/>
          <w:caps w:val="0"/>
        </w:rPr>
        <w:t xml:space="preserve"> принимает решение о продолжении движения по маршруту в сложной дорожно-климатической обстановке, он должен обеспечить безопасность движения всеми имеющимися в его распоряжении средствами (световая и звуковая сигнализация, выбор соответствующей скорости движения, сопровождение другими ТС и т.д.). При этом водитель должен двигаться со скоростью, обеспечивающей безопасную доставку пассажиров и грузов независимо от норм времени на пробег и других нормативов.</w:t>
      </w:r>
      <w:bookmarkEnd w:id="1498"/>
      <w:bookmarkEnd w:id="1499"/>
    </w:p>
    <w:p w:rsidR="00E45131" w:rsidRPr="00671938" w:rsidRDefault="00E45131" w:rsidP="005A5C72">
      <w:pPr>
        <w:tabs>
          <w:tab w:val="num" w:pos="709"/>
          <w:tab w:val="left" w:pos="851"/>
        </w:tabs>
        <w:rPr>
          <w:szCs w:val="24"/>
        </w:rPr>
      </w:pPr>
    </w:p>
    <w:p w:rsidR="00E45131" w:rsidRPr="00671938" w:rsidRDefault="00E45131" w:rsidP="0035267C">
      <w:pPr>
        <w:pStyle w:val="2b"/>
        <w:numPr>
          <w:ilvl w:val="1"/>
          <w:numId w:val="39"/>
        </w:numPr>
        <w:tabs>
          <w:tab w:val="left" w:pos="851"/>
        </w:tabs>
        <w:ind w:left="0" w:firstLine="0"/>
        <w:rPr>
          <w:rFonts w:ascii="Times New Roman" w:hAnsi="Times New Roman" w:cs="Times New Roman"/>
          <w:b w:val="0"/>
          <w:caps w:val="0"/>
        </w:rPr>
      </w:pPr>
      <w:bookmarkStart w:id="1500" w:name="_Toc441047637"/>
      <w:bookmarkStart w:id="1501" w:name="_Toc441052049"/>
      <w:r w:rsidRPr="00671938">
        <w:rPr>
          <w:rFonts w:ascii="Times New Roman" w:hAnsi="Times New Roman" w:cs="Times New Roman"/>
          <w:b w:val="0"/>
          <w:caps w:val="0"/>
        </w:rPr>
        <w:t>С водителями ТС перед выездом на линию должен проводиться инструктаж, в котором должно быть предусмотрено, что при возникновении опасных условий водитель обязан остановить ТС в безопасном месте (съезде, площадке отдыха, обочине), приняв все меры для безопасности пассажиров, а также меры по предотвращению наезда других ТС.</w:t>
      </w:r>
      <w:bookmarkEnd w:id="1500"/>
      <w:bookmarkEnd w:id="1501"/>
      <w:r w:rsidRPr="00671938">
        <w:rPr>
          <w:rFonts w:ascii="Times New Roman" w:hAnsi="Times New Roman" w:cs="Times New Roman"/>
          <w:b w:val="0"/>
          <w:caps w:val="0"/>
        </w:rPr>
        <w:t xml:space="preserve"> </w:t>
      </w:r>
      <w:bookmarkStart w:id="1502" w:name="_Toc176676368"/>
    </w:p>
    <w:p w:rsidR="00DA573B" w:rsidRPr="00671938" w:rsidRDefault="00DA573B" w:rsidP="00C8569F"/>
    <w:p w:rsidR="00C8569F" w:rsidRPr="00671938" w:rsidRDefault="00C8569F" w:rsidP="00C8569F">
      <w:pPr>
        <w:sectPr w:rsidR="00C8569F" w:rsidRPr="00671938" w:rsidSect="008E2945">
          <w:headerReference w:type="even" r:id="rId67"/>
          <w:headerReference w:type="default" r:id="rId68"/>
          <w:headerReference w:type="first" r:id="rId69"/>
          <w:pgSz w:w="11906" w:h="16838" w:code="9"/>
          <w:pgMar w:top="510" w:right="1021" w:bottom="567" w:left="1247" w:header="737" w:footer="680" w:gutter="0"/>
          <w:cols w:space="708"/>
          <w:docGrid w:linePitch="360"/>
        </w:sectPr>
      </w:pPr>
    </w:p>
    <w:p w:rsidR="00DA573B" w:rsidRPr="00671938" w:rsidRDefault="00DA573B" w:rsidP="0035267C">
      <w:pPr>
        <w:pStyle w:val="S13"/>
        <w:numPr>
          <w:ilvl w:val="0"/>
          <w:numId w:val="11"/>
        </w:numPr>
        <w:ind w:left="0" w:firstLine="0"/>
        <w:rPr>
          <w:caps w:val="0"/>
        </w:rPr>
      </w:pPr>
      <w:bookmarkStart w:id="1503" w:name="_Toc17730795"/>
      <w:r w:rsidRPr="00671938">
        <w:rPr>
          <w:caps w:val="0"/>
        </w:rPr>
        <w:lastRenderedPageBreak/>
        <w:t>ОСНОВНЫЕ ТРЕБОВАНИ</w:t>
      </w:r>
      <w:r w:rsidR="006C6462" w:rsidRPr="00671938">
        <w:rPr>
          <w:caps w:val="0"/>
        </w:rPr>
        <w:t xml:space="preserve">Я ПО ПЕРЕВОЗКЕ ЛЮДЕЙ (ВАХТ) </w:t>
      </w:r>
      <w:r w:rsidRPr="00671938">
        <w:rPr>
          <w:caps w:val="0"/>
        </w:rPr>
        <w:t>ТРАНСПОРТ</w:t>
      </w:r>
      <w:r w:rsidR="006C6462" w:rsidRPr="00671938">
        <w:rPr>
          <w:caps w:val="0"/>
        </w:rPr>
        <w:t>НЫМИ СРЕДСТВАМИ</w:t>
      </w:r>
      <w:bookmarkEnd w:id="1503"/>
    </w:p>
    <w:p w:rsidR="00DA573B" w:rsidRPr="00671938" w:rsidRDefault="00DA573B" w:rsidP="00C8569F">
      <w:pPr>
        <w:pStyle w:val="2b"/>
        <w:tabs>
          <w:tab w:val="left" w:pos="851"/>
        </w:tabs>
        <w:rPr>
          <w:rFonts w:ascii="Times New Roman" w:hAnsi="Times New Roman"/>
          <w:b w:val="0"/>
          <w:caps w:val="0"/>
        </w:rPr>
      </w:pPr>
    </w:p>
    <w:p w:rsidR="00C8569F" w:rsidRPr="00671938" w:rsidRDefault="00C8569F" w:rsidP="00C8569F">
      <w:pPr>
        <w:pStyle w:val="2b"/>
        <w:tabs>
          <w:tab w:val="left" w:pos="851"/>
        </w:tabs>
        <w:rPr>
          <w:rFonts w:ascii="Times New Roman" w:hAnsi="Times New Roman"/>
          <w:b w:val="0"/>
          <w:caps w:val="0"/>
        </w:rPr>
      </w:pPr>
    </w:p>
    <w:p w:rsidR="00DA573B" w:rsidRPr="00671938" w:rsidRDefault="00DA573B" w:rsidP="0035267C">
      <w:pPr>
        <w:pStyle w:val="2b"/>
        <w:numPr>
          <w:ilvl w:val="1"/>
          <w:numId w:val="56"/>
        </w:numPr>
        <w:tabs>
          <w:tab w:val="left" w:pos="851"/>
        </w:tabs>
        <w:ind w:left="0" w:firstLine="0"/>
        <w:rPr>
          <w:rFonts w:ascii="Times New Roman" w:hAnsi="Times New Roman"/>
          <w:b w:val="0"/>
          <w:caps w:val="0"/>
        </w:rPr>
      </w:pPr>
      <w:r w:rsidRPr="00671938">
        <w:rPr>
          <w:rFonts w:ascii="Times New Roman" w:hAnsi="Times New Roman"/>
          <w:b w:val="0"/>
          <w:caps w:val="0"/>
        </w:rPr>
        <w:t xml:space="preserve">Требования настоящего раздела устанавливают порядок обеспечения безопасности движения техники, безопасности при перевозках людей (вахт) автобусами и вахтовыми автомобилями и являются обязательным для подрядных организаций предоставляющих </w:t>
      </w:r>
      <w:r w:rsidR="00635684" w:rsidRPr="00671938">
        <w:rPr>
          <w:rFonts w:ascii="Times New Roman" w:hAnsi="Times New Roman"/>
          <w:b w:val="0"/>
          <w:caps w:val="0"/>
        </w:rPr>
        <w:t>ТС</w:t>
      </w:r>
      <w:r w:rsidR="004B43A9">
        <w:rPr>
          <w:rFonts w:ascii="Times New Roman" w:hAnsi="Times New Roman"/>
          <w:b w:val="0"/>
          <w:caps w:val="0"/>
        </w:rPr>
        <w:t xml:space="preserve"> для перевозки людей</w:t>
      </w:r>
      <w:r w:rsidRPr="00671938">
        <w:rPr>
          <w:rFonts w:ascii="Times New Roman" w:hAnsi="Times New Roman"/>
          <w:b w:val="0"/>
          <w:caps w:val="0"/>
        </w:rPr>
        <w:t>.</w:t>
      </w:r>
    </w:p>
    <w:p w:rsidR="00DA573B" w:rsidRPr="00671938" w:rsidRDefault="00DA573B" w:rsidP="000A2FFA">
      <w:pPr>
        <w:pStyle w:val="2b"/>
        <w:tabs>
          <w:tab w:val="left" w:pos="851"/>
        </w:tabs>
        <w:ind w:left="0" w:firstLine="0"/>
        <w:rPr>
          <w:rFonts w:ascii="Times New Roman" w:hAnsi="Times New Roman"/>
          <w:b w:val="0"/>
          <w:caps w:val="0"/>
        </w:rPr>
      </w:pPr>
    </w:p>
    <w:p w:rsidR="00DA573B" w:rsidRPr="00671938" w:rsidRDefault="00DA573B" w:rsidP="0035267C">
      <w:pPr>
        <w:pStyle w:val="2b"/>
        <w:numPr>
          <w:ilvl w:val="1"/>
          <w:numId w:val="56"/>
        </w:numPr>
        <w:tabs>
          <w:tab w:val="left" w:pos="851"/>
        </w:tabs>
        <w:ind w:left="0" w:firstLine="0"/>
        <w:rPr>
          <w:rFonts w:ascii="Times New Roman" w:hAnsi="Times New Roman"/>
          <w:b w:val="0"/>
          <w:caps w:val="0"/>
        </w:rPr>
      </w:pPr>
      <w:r w:rsidRPr="00671938">
        <w:rPr>
          <w:rFonts w:ascii="Times New Roman" w:hAnsi="Times New Roman"/>
          <w:b w:val="0"/>
          <w:caps w:val="0"/>
        </w:rPr>
        <w:t>Безопасность перевозок людей непосредственно на маршрутах обеспечивается:</w:t>
      </w:r>
    </w:p>
    <w:p w:rsidR="00DA573B" w:rsidRPr="00671938" w:rsidRDefault="00DA573B" w:rsidP="0035267C">
      <w:pPr>
        <w:numPr>
          <w:ilvl w:val="0"/>
          <w:numId w:val="26"/>
        </w:numPr>
        <w:tabs>
          <w:tab w:val="num" w:pos="539"/>
        </w:tabs>
        <w:spacing w:before="120"/>
        <w:ind w:left="538" w:hanging="357"/>
        <w:rPr>
          <w:szCs w:val="24"/>
        </w:rPr>
      </w:pPr>
      <w:r w:rsidRPr="00671938">
        <w:rPr>
          <w:szCs w:val="24"/>
        </w:rPr>
        <w:t>водителями автобусов и вахтовых автомобилей;</w:t>
      </w:r>
    </w:p>
    <w:p w:rsidR="00DA573B" w:rsidRPr="005106AB" w:rsidRDefault="00DA573B" w:rsidP="0035267C">
      <w:pPr>
        <w:numPr>
          <w:ilvl w:val="0"/>
          <w:numId w:val="26"/>
        </w:numPr>
        <w:tabs>
          <w:tab w:val="num" w:pos="539"/>
        </w:tabs>
        <w:spacing w:before="120"/>
        <w:ind w:left="538" w:hanging="357"/>
        <w:rPr>
          <w:szCs w:val="24"/>
        </w:rPr>
      </w:pPr>
      <w:r w:rsidRPr="00671938">
        <w:rPr>
          <w:szCs w:val="24"/>
        </w:rPr>
        <w:t>старшими ответственными лицами из числа инжен</w:t>
      </w:r>
      <w:r w:rsidRPr="005106AB">
        <w:rPr>
          <w:szCs w:val="24"/>
        </w:rPr>
        <w:t>еров, мастеров, бригадиров, наиболее дисциплинированных и опытных рабочих;</w:t>
      </w:r>
    </w:p>
    <w:p w:rsidR="00DA573B" w:rsidRPr="005106AB" w:rsidRDefault="00DA573B" w:rsidP="0035267C">
      <w:pPr>
        <w:numPr>
          <w:ilvl w:val="0"/>
          <w:numId w:val="26"/>
        </w:numPr>
        <w:tabs>
          <w:tab w:val="num" w:pos="539"/>
        </w:tabs>
        <w:spacing w:before="120"/>
        <w:ind w:left="538" w:hanging="357"/>
        <w:rPr>
          <w:szCs w:val="24"/>
        </w:rPr>
      </w:pPr>
      <w:r w:rsidRPr="005106AB">
        <w:rPr>
          <w:szCs w:val="24"/>
        </w:rPr>
        <w:t>СП</w:t>
      </w:r>
      <w:r w:rsidR="00730EB1" w:rsidRPr="005106AB">
        <w:rPr>
          <w:szCs w:val="24"/>
        </w:rPr>
        <w:t>,</w:t>
      </w:r>
      <w:r w:rsidRPr="005106AB">
        <w:rPr>
          <w:szCs w:val="24"/>
        </w:rPr>
        <w:t xml:space="preserve"> участвующими в обеспечении БДД;</w:t>
      </w:r>
    </w:p>
    <w:p w:rsidR="00DA573B" w:rsidRPr="005106AB" w:rsidRDefault="00DA573B" w:rsidP="0035267C">
      <w:pPr>
        <w:numPr>
          <w:ilvl w:val="0"/>
          <w:numId w:val="26"/>
        </w:numPr>
        <w:tabs>
          <w:tab w:val="num" w:pos="539"/>
        </w:tabs>
        <w:spacing w:before="120"/>
        <w:ind w:left="538" w:hanging="357"/>
        <w:rPr>
          <w:szCs w:val="24"/>
        </w:rPr>
      </w:pPr>
      <w:r w:rsidRPr="005106AB">
        <w:rPr>
          <w:szCs w:val="24"/>
        </w:rPr>
        <w:t xml:space="preserve">подразделениями </w:t>
      </w:r>
      <w:r w:rsidR="00DE4B39" w:rsidRPr="005106AB">
        <w:rPr>
          <w:szCs w:val="24"/>
        </w:rPr>
        <w:t>ГИБДД</w:t>
      </w:r>
      <w:r w:rsidRPr="005106AB">
        <w:rPr>
          <w:szCs w:val="24"/>
        </w:rPr>
        <w:t>.</w:t>
      </w:r>
    </w:p>
    <w:p w:rsidR="00DA573B" w:rsidRPr="00DA573B" w:rsidRDefault="00DA573B" w:rsidP="000A2FFA">
      <w:pPr>
        <w:pStyle w:val="2b"/>
        <w:tabs>
          <w:tab w:val="left" w:pos="851"/>
        </w:tabs>
        <w:ind w:left="0" w:firstLine="0"/>
        <w:rPr>
          <w:rFonts w:ascii="Times New Roman" w:hAnsi="Times New Roman"/>
          <w:b w:val="0"/>
          <w:caps w:val="0"/>
        </w:rPr>
      </w:pPr>
    </w:p>
    <w:p w:rsidR="00DA573B" w:rsidRPr="00DA573B" w:rsidRDefault="00DA573B" w:rsidP="0035267C">
      <w:pPr>
        <w:pStyle w:val="2b"/>
        <w:numPr>
          <w:ilvl w:val="1"/>
          <w:numId w:val="56"/>
        </w:numPr>
        <w:tabs>
          <w:tab w:val="left" w:pos="851"/>
        </w:tabs>
        <w:ind w:left="0" w:firstLine="0"/>
        <w:rPr>
          <w:rFonts w:ascii="Times New Roman" w:hAnsi="Times New Roman"/>
          <w:b w:val="0"/>
          <w:caps w:val="0"/>
        </w:rPr>
      </w:pPr>
      <w:r w:rsidRPr="00DA573B">
        <w:rPr>
          <w:rFonts w:ascii="Times New Roman" w:hAnsi="Times New Roman"/>
          <w:b w:val="0"/>
          <w:caps w:val="0"/>
        </w:rPr>
        <w:t>По промысловым дорогам скорость движения</w:t>
      </w:r>
      <w:r w:rsidR="00433F2D">
        <w:rPr>
          <w:rFonts w:ascii="Times New Roman" w:hAnsi="Times New Roman"/>
          <w:b w:val="0"/>
          <w:caps w:val="0"/>
        </w:rPr>
        <w:t xml:space="preserve"> ТС</w:t>
      </w:r>
      <w:r w:rsidRPr="00DA573B">
        <w:rPr>
          <w:rFonts w:ascii="Times New Roman" w:hAnsi="Times New Roman"/>
          <w:b w:val="0"/>
          <w:caps w:val="0"/>
        </w:rPr>
        <w:t>, используемого для перевозки людей, не должна превышать 60 км/час, а по дорогам общего пользования руководствоваться дорожными знаками, согласно ПДД.</w:t>
      </w:r>
    </w:p>
    <w:p w:rsidR="00DA573B" w:rsidRPr="00DA573B" w:rsidRDefault="00DA573B" w:rsidP="000A2FFA">
      <w:pPr>
        <w:pStyle w:val="2b"/>
        <w:tabs>
          <w:tab w:val="left" w:pos="851"/>
        </w:tabs>
        <w:ind w:left="0" w:firstLine="0"/>
        <w:rPr>
          <w:rFonts w:ascii="Times New Roman" w:hAnsi="Times New Roman"/>
          <w:b w:val="0"/>
          <w:caps w:val="0"/>
        </w:rPr>
      </w:pPr>
    </w:p>
    <w:p w:rsidR="00DA573B" w:rsidRPr="00DA573B" w:rsidRDefault="00DA573B" w:rsidP="0035267C">
      <w:pPr>
        <w:pStyle w:val="2b"/>
        <w:numPr>
          <w:ilvl w:val="1"/>
          <w:numId w:val="56"/>
        </w:numPr>
        <w:tabs>
          <w:tab w:val="left" w:pos="851"/>
        </w:tabs>
        <w:ind w:left="0" w:firstLine="0"/>
        <w:rPr>
          <w:rFonts w:ascii="Times New Roman" w:hAnsi="Times New Roman"/>
          <w:b w:val="0"/>
          <w:caps w:val="0"/>
        </w:rPr>
      </w:pPr>
      <w:r w:rsidRPr="00DA573B">
        <w:rPr>
          <w:rFonts w:ascii="Times New Roman" w:hAnsi="Times New Roman"/>
          <w:b w:val="0"/>
          <w:caps w:val="0"/>
        </w:rPr>
        <w:t xml:space="preserve">Путевой лист грузового автомобиля на перевозку людей, автобуса должен быть оформлен </w:t>
      </w:r>
      <w:r w:rsidR="00CC4C40">
        <w:rPr>
          <w:rFonts w:ascii="Times New Roman" w:hAnsi="Times New Roman"/>
          <w:b w:val="0"/>
          <w:caps w:val="0"/>
        </w:rPr>
        <w:t>в соответствии с</w:t>
      </w:r>
      <w:r w:rsidRPr="00DA573B">
        <w:rPr>
          <w:rFonts w:ascii="Times New Roman" w:hAnsi="Times New Roman"/>
          <w:b w:val="0"/>
          <w:caps w:val="0"/>
        </w:rPr>
        <w:t xml:space="preserve"> Обязательны</w:t>
      </w:r>
      <w:r w:rsidR="009028D1">
        <w:rPr>
          <w:rFonts w:ascii="Times New Roman" w:hAnsi="Times New Roman"/>
          <w:b w:val="0"/>
          <w:caps w:val="0"/>
        </w:rPr>
        <w:t>ми</w:t>
      </w:r>
      <w:r w:rsidRPr="00DA573B">
        <w:rPr>
          <w:rFonts w:ascii="Times New Roman" w:hAnsi="Times New Roman"/>
          <w:b w:val="0"/>
          <w:caps w:val="0"/>
        </w:rPr>
        <w:t xml:space="preserve"> реквизит</w:t>
      </w:r>
      <w:r w:rsidR="009028D1">
        <w:rPr>
          <w:rFonts w:ascii="Times New Roman" w:hAnsi="Times New Roman"/>
          <w:b w:val="0"/>
          <w:caps w:val="0"/>
        </w:rPr>
        <w:t>ами</w:t>
      </w:r>
      <w:r w:rsidRPr="00DA573B">
        <w:rPr>
          <w:rFonts w:ascii="Times New Roman" w:hAnsi="Times New Roman"/>
          <w:b w:val="0"/>
          <w:caps w:val="0"/>
        </w:rPr>
        <w:t xml:space="preserve"> и порядк</w:t>
      </w:r>
      <w:r w:rsidR="009028D1">
        <w:rPr>
          <w:rFonts w:ascii="Times New Roman" w:hAnsi="Times New Roman"/>
          <w:b w:val="0"/>
          <w:caps w:val="0"/>
        </w:rPr>
        <w:t>ом</w:t>
      </w:r>
      <w:r w:rsidRPr="00DA573B">
        <w:rPr>
          <w:rFonts w:ascii="Times New Roman" w:hAnsi="Times New Roman"/>
          <w:b w:val="0"/>
          <w:caps w:val="0"/>
        </w:rPr>
        <w:t xml:space="preserve"> заполнения путевых листов</w:t>
      </w:r>
      <w:r w:rsidR="009028D1">
        <w:rPr>
          <w:rFonts w:ascii="Times New Roman" w:hAnsi="Times New Roman"/>
          <w:b w:val="0"/>
          <w:caps w:val="0"/>
        </w:rPr>
        <w:t xml:space="preserve">, утвержденными </w:t>
      </w:r>
      <w:r w:rsidR="009028D1" w:rsidRPr="00DA573B">
        <w:rPr>
          <w:rFonts w:ascii="Times New Roman" w:hAnsi="Times New Roman"/>
          <w:b w:val="0"/>
          <w:caps w:val="0"/>
        </w:rPr>
        <w:t>приказ</w:t>
      </w:r>
      <w:r w:rsidR="009028D1">
        <w:rPr>
          <w:rFonts w:ascii="Times New Roman" w:hAnsi="Times New Roman"/>
          <w:b w:val="0"/>
          <w:caps w:val="0"/>
        </w:rPr>
        <w:t>ом</w:t>
      </w:r>
      <w:r w:rsidR="009028D1" w:rsidRPr="00DA573B">
        <w:rPr>
          <w:rFonts w:ascii="Times New Roman" w:hAnsi="Times New Roman"/>
          <w:b w:val="0"/>
          <w:caps w:val="0"/>
        </w:rPr>
        <w:t xml:space="preserve"> Минтранса </w:t>
      </w:r>
      <w:r w:rsidR="009028D1">
        <w:rPr>
          <w:rFonts w:ascii="Times New Roman" w:hAnsi="Times New Roman"/>
          <w:b w:val="0"/>
          <w:caps w:val="0"/>
        </w:rPr>
        <w:t xml:space="preserve">РФ </w:t>
      </w:r>
      <w:r w:rsidR="009028D1" w:rsidRPr="00DA573B">
        <w:rPr>
          <w:rFonts w:ascii="Times New Roman" w:hAnsi="Times New Roman"/>
          <w:b w:val="0"/>
          <w:caps w:val="0"/>
        </w:rPr>
        <w:t>от 18.09.2008 № 152</w:t>
      </w:r>
      <w:r w:rsidRPr="00DA573B">
        <w:rPr>
          <w:rFonts w:ascii="Times New Roman" w:hAnsi="Times New Roman"/>
          <w:b w:val="0"/>
          <w:caps w:val="0"/>
        </w:rPr>
        <w:t>.</w:t>
      </w:r>
    </w:p>
    <w:p w:rsidR="00DA573B" w:rsidRPr="00DA573B" w:rsidRDefault="00DA573B" w:rsidP="000A2FFA">
      <w:pPr>
        <w:pStyle w:val="2b"/>
        <w:tabs>
          <w:tab w:val="left" w:pos="851"/>
        </w:tabs>
        <w:ind w:left="0" w:firstLine="0"/>
        <w:rPr>
          <w:rFonts w:ascii="Times New Roman" w:hAnsi="Times New Roman"/>
          <w:b w:val="0"/>
          <w:caps w:val="0"/>
        </w:rPr>
      </w:pPr>
    </w:p>
    <w:p w:rsidR="00DA573B" w:rsidRPr="00DA573B" w:rsidRDefault="00DA573B" w:rsidP="0035267C">
      <w:pPr>
        <w:pStyle w:val="2b"/>
        <w:numPr>
          <w:ilvl w:val="1"/>
          <w:numId w:val="56"/>
        </w:numPr>
        <w:tabs>
          <w:tab w:val="left" w:pos="851"/>
        </w:tabs>
        <w:ind w:left="0" w:firstLine="0"/>
        <w:rPr>
          <w:rFonts w:ascii="Times New Roman" w:hAnsi="Times New Roman"/>
          <w:b w:val="0"/>
          <w:caps w:val="0"/>
        </w:rPr>
      </w:pPr>
      <w:r w:rsidRPr="00DA573B">
        <w:rPr>
          <w:rFonts w:ascii="Times New Roman" w:hAnsi="Times New Roman"/>
          <w:b w:val="0"/>
          <w:caps w:val="0"/>
        </w:rPr>
        <w:t>Диспетчер на лицевой стороне Путевого листа в разделе «Задание водителю» заполняет графы:</w:t>
      </w:r>
    </w:p>
    <w:p w:rsidR="00DA573B" w:rsidRPr="005106AB" w:rsidRDefault="00DA573B" w:rsidP="0035267C">
      <w:pPr>
        <w:numPr>
          <w:ilvl w:val="0"/>
          <w:numId w:val="26"/>
        </w:numPr>
        <w:tabs>
          <w:tab w:val="num" w:pos="539"/>
        </w:tabs>
        <w:spacing w:before="120"/>
        <w:ind w:left="538" w:hanging="357"/>
        <w:rPr>
          <w:szCs w:val="24"/>
        </w:rPr>
      </w:pPr>
      <w:r w:rsidRPr="005106AB">
        <w:rPr>
          <w:szCs w:val="24"/>
        </w:rPr>
        <w:t>«Откуда взять груз» и «Куда доставить груз» - маршрут движени</w:t>
      </w:r>
      <w:r w:rsidR="00436232">
        <w:rPr>
          <w:szCs w:val="24"/>
        </w:rPr>
        <w:t>я (конечный и начальный пункты).</w:t>
      </w:r>
    </w:p>
    <w:p w:rsidR="00DA573B" w:rsidRPr="005106AB" w:rsidRDefault="00DA573B" w:rsidP="0035267C">
      <w:pPr>
        <w:numPr>
          <w:ilvl w:val="0"/>
          <w:numId w:val="26"/>
        </w:numPr>
        <w:tabs>
          <w:tab w:val="num" w:pos="539"/>
        </w:tabs>
        <w:spacing w:before="120"/>
        <w:ind w:left="538" w:hanging="357"/>
        <w:rPr>
          <w:szCs w:val="24"/>
        </w:rPr>
      </w:pPr>
      <w:r w:rsidRPr="005106AB">
        <w:rPr>
          <w:szCs w:val="24"/>
        </w:rPr>
        <w:t>«Наимен</w:t>
      </w:r>
      <w:r w:rsidR="00436232">
        <w:rPr>
          <w:szCs w:val="24"/>
        </w:rPr>
        <w:t>ование груза» - перевозка людей.</w:t>
      </w:r>
    </w:p>
    <w:p w:rsidR="00DA573B" w:rsidRPr="005106AB" w:rsidRDefault="00DA573B" w:rsidP="0035267C">
      <w:pPr>
        <w:numPr>
          <w:ilvl w:val="0"/>
          <w:numId w:val="26"/>
        </w:numPr>
        <w:tabs>
          <w:tab w:val="num" w:pos="539"/>
        </w:tabs>
        <w:spacing w:before="120"/>
        <w:ind w:left="538" w:hanging="357"/>
        <w:rPr>
          <w:szCs w:val="24"/>
        </w:rPr>
      </w:pPr>
      <w:r w:rsidRPr="005106AB">
        <w:rPr>
          <w:szCs w:val="24"/>
        </w:rPr>
        <w:t>«Количество грузов» - максимальное количество людей, которое может быть размещено одновременно в кузове автомобиля или салоне автобуса.</w:t>
      </w:r>
    </w:p>
    <w:p w:rsidR="00DA573B" w:rsidRPr="005106AB" w:rsidRDefault="00DA573B" w:rsidP="0035267C">
      <w:pPr>
        <w:numPr>
          <w:ilvl w:val="0"/>
          <w:numId w:val="26"/>
        </w:numPr>
        <w:tabs>
          <w:tab w:val="num" w:pos="539"/>
        </w:tabs>
        <w:spacing w:before="120"/>
        <w:ind w:left="538" w:hanging="357"/>
        <w:rPr>
          <w:szCs w:val="24"/>
        </w:rPr>
      </w:pPr>
      <w:r w:rsidRPr="005106AB">
        <w:rPr>
          <w:szCs w:val="24"/>
        </w:rPr>
        <w:t>В разделе «Прочие отметки» проставляется штамп о прохождении водителем медицинского освидетельствования.</w:t>
      </w:r>
    </w:p>
    <w:p w:rsidR="00DA573B" w:rsidRPr="005106AB" w:rsidRDefault="00DA573B" w:rsidP="0035267C">
      <w:pPr>
        <w:numPr>
          <w:ilvl w:val="0"/>
          <w:numId w:val="26"/>
        </w:numPr>
        <w:tabs>
          <w:tab w:val="num" w:pos="539"/>
        </w:tabs>
        <w:spacing w:before="120"/>
        <w:ind w:left="538" w:hanging="357"/>
        <w:rPr>
          <w:szCs w:val="24"/>
        </w:rPr>
      </w:pPr>
      <w:r w:rsidRPr="005106AB">
        <w:rPr>
          <w:szCs w:val="24"/>
        </w:rPr>
        <w:t>В разделе «Отметки автопредприятия» вписываются фамилии старших вахт на путь следования туда и обратно, на основании заявок или приказов.</w:t>
      </w:r>
    </w:p>
    <w:p w:rsidR="00DA573B" w:rsidRPr="00DA573B" w:rsidRDefault="00DA573B" w:rsidP="000A2FFA">
      <w:pPr>
        <w:pStyle w:val="2b"/>
        <w:tabs>
          <w:tab w:val="left" w:pos="851"/>
        </w:tabs>
        <w:ind w:left="0" w:firstLine="0"/>
        <w:rPr>
          <w:rFonts w:ascii="Times New Roman" w:hAnsi="Times New Roman"/>
          <w:b w:val="0"/>
          <w:caps w:val="0"/>
        </w:rPr>
      </w:pPr>
    </w:p>
    <w:p w:rsidR="00A05ECB" w:rsidRPr="00671938" w:rsidRDefault="00DA573B" w:rsidP="0035267C">
      <w:pPr>
        <w:pStyle w:val="2b"/>
        <w:numPr>
          <w:ilvl w:val="1"/>
          <w:numId w:val="56"/>
        </w:numPr>
        <w:tabs>
          <w:tab w:val="left" w:pos="851"/>
        </w:tabs>
        <w:ind w:left="0" w:firstLine="0"/>
        <w:rPr>
          <w:rFonts w:ascii="Times New Roman" w:hAnsi="Times New Roman"/>
          <w:b w:val="0"/>
          <w:caps w:val="0"/>
        </w:rPr>
      </w:pPr>
      <w:r w:rsidRPr="00DA573B">
        <w:rPr>
          <w:rFonts w:ascii="Times New Roman" w:hAnsi="Times New Roman"/>
          <w:b w:val="0"/>
          <w:caps w:val="0"/>
        </w:rPr>
        <w:t xml:space="preserve">Без прохождения медицинского осмотра водителя выезд автомобиля на линию </w:t>
      </w:r>
      <w:r w:rsidRPr="00671938">
        <w:rPr>
          <w:rFonts w:ascii="Times New Roman" w:hAnsi="Times New Roman"/>
          <w:b w:val="0"/>
          <w:caps w:val="0"/>
        </w:rPr>
        <w:t>запрещ</w:t>
      </w:r>
      <w:r w:rsidR="004B43A9">
        <w:rPr>
          <w:rFonts w:ascii="Times New Roman" w:hAnsi="Times New Roman"/>
          <w:b w:val="0"/>
          <w:caps w:val="0"/>
        </w:rPr>
        <w:t>ен</w:t>
      </w:r>
      <w:r w:rsidRPr="00671938">
        <w:rPr>
          <w:rFonts w:ascii="Times New Roman" w:hAnsi="Times New Roman"/>
          <w:b w:val="0"/>
          <w:caps w:val="0"/>
        </w:rPr>
        <w:t>.</w:t>
      </w:r>
    </w:p>
    <w:p w:rsidR="00A05ECB" w:rsidRPr="00671938" w:rsidRDefault="00A05ECB" w:rsidP="00A05ECB">
      <w:pPr>
        <w:pStyle w:val="2b"/>
        <w:tabs>
          <w:tab w:val="left" w:pos="851"/>
        </w:tabs>
        <w:ind w:left="0" w:firstLine="0"/>
        <w:rPr>
          <w:rFonts w:ascii="Times New Roman" w:hAnsi="Times New Roman"/>
          <w:b w:val="0"/>
          <w:caps w:val="0"/>
        </w:rPr>
      </w:pPr>
    </w:p>
    <w:p w:rsidR="004651E2" w:rsidRPr="00671938" w:rsidRDefault="004651E2" w:rsidP="0035267C">
      <w:pPr>
        <w:pStyle w:val="2b"/>
        <w:numPr>
          <w:ilvl w:val="1"/>
          <w:numId w:val="56"/>
        </w:numPr>
        <w:tabs>
          <w:tab w:val="left" w:pos="851"/>
        </w:tabs>
        <w:ind w:left="0" w:firstLine="0"/>
        <w:rPr>
          <w:rFonts w:ascii="Times New Roman" w:hAnsi="Times New Roman"/>
          <w:b w:val="0"/>
          <w:caps w:val="0"/>
        </w:rPr>
      </w:pPr>
      <w:r w:rsidRPr="00671938">
        <w:rPr>
          <w:rFonts w:ascii="Times New Roman" w:hAnsi="Times New Roman"/>
          <w:b w:val="0"/>
          <w:caps w:val="0"/>
        </w:rPr>
        <w:t xml:space="preserve">Запрещается провоз </w:t>
      </w:r>
      <w:r w:rsidR="00492301" w:rsidRPr="00671938">
        <w:rPr>
          <w:rFonts w:ascii="Times New Roman" w:hAnsi="Times New Roman"/>
          <w:b w:val="0"/>
          <w:caps w:val="0"/>
        </w:rPr>
        <w:t>легко-воспламеняющихся жидкостей (грузов относящихся к категории опасных)</w:t>
      </w:r>
      <w:r w:rsidRPr="00671938">
        <w:rPr>
          <w:rFonts w:ascii="Times New Roman" w:hAnsi="Times New Roman"/>
          <w:b w:val="0"/>
          <w:caps w:val="0"/>
        </w:rPr>
        <w:t>, строительных материалов, инструмента, оборудования и другого имущества, способного нан</w:t>
      </w:r>
      <w:r w:rsidR="000E4B45" w:rsidRPr="00671938">
        <w:rPr>
          <w:rFonts w:ascii="Times New Roman" w:hAnsi="Times New Roman"/>
          <w:b w:val="0"/>
          <w:caps w:val="0"/>
        </w:rPr>
        <w:t xml:space="preserve">ести увечья пассажирам в салоне, в том числе в багажных отсеках </w:t>
      </w:r>
      <w:r w:rsidRPr="00671938">
        <w:rPr>
          <w:rFonts w:ascii="Times New Roman" w:hAnsi="Times New Roman"/>
          <w:b w:val="0"/>
          <w:caps w:val="0"/>
        </w:rPr>
        <w:t>автобуса</w:t>
      </w:r>
      <w:r w:rsidR="000E4B45" w:rsidRPr="00671938">
        <w:rPr>
          <w:rFonts w:ascii="Times New Roman" w:hAnsi="Times New Roman"/>
          <w:b w:val="0"/>
          <w:caps w:val="0"/>
        </w:rPr>
        <w:t>, легковых автомобилей</w:t>
      </w:r>
      <w:r w:rsidRPr="00671938">
        <w:rPr>
          <w:rFonts w:ascii="Times New Roman" w:hAnsi="Times New Roman"/>
          <w:b w:val="0"/>
          <w:caps w:val="0"/>
        </w:rPr>
        <w:t xml:space="preserve"> и кузове грузового автомобиля, предназначенного для перевозки людей, а также загромождение проходов между сиденьями и рядами.</w:t>
      </w:r>
    </w:p>
    <w:p w:rsidR="00DA573B" w:rsidRPr="00671938" w:rsidRDefault="00DA573B" w:rsidP="000A2FFA">
      <w:pPr>
        <w:pStyle w:val="2b"/>
        <w:tabs>
          <w:tab w:val="left" w:pos="851"/>
        </w:tabs>
        <w:ind w:left="0" w:firstLine="0"/>
        <w:rPr>
          <w:rFonts w:ascii="Times New Roman" w:hAnsi="Times New Roman"/>
          <w:b w:val="0"/>
          <w:caps w:val="0"/>
        </w:rPr>
      </w:pPr>
    </w:p>
    <w:p w:rsidR="00C8569F" w:rsidRPr="00671938" w:rsidRDefault="00C8569F" w:rsidP="000A2FFA">
      <w:pPr>
        <w:pStyle w:val="2b"/>
        <w:tabs>
          <w:tab w:val="left" w:pos="851"/>
        </w:tabs>
        <w:ind w:left="0" w:firstLine="0"/>
        <w:rPr>
          <w:rFonts w:ascii="Times New Roman" w:hAnsi="Times New Roman"/>
          <w:b w:val="0"/>
          <w:caps w:val="0"/>
        </w:rPr>
        <w:sectPr w:rsidR="00C8569F" w:rsidRPr="00671938" w:rsidSect="008E2945">
          <w:headerReference w:type="even" r:id="rId70"/>
          <w:headerReference w:type="default" r:id="rId71"/>
          <w:headerReference w:type="first" r:id="rId72"/>
          <w:pgSz w:w="11906" w:h="16838" w:code="9"/>
          <w:pgMar w:top="510" w:right="1021" w:bottom="567" w:left="1247" w:header="737" w:footer="680" w:gutter="0"/>
          <w:cols w:space="708"/>
          <w:docGrid w:linePitch="360"/>
        </w:sectPr>
      </w:pPr>
    </w:p>
    <w:p w:rsidR="00CE168D" w:rsidRPr="00671938" w:rsidRDefault="00CE168D" w:rsidP="0035267C">
      <w:pPr>
        <w:pStyle w:val="S13"/>
        <w:numPr>
          <w:ilvl w:val="0"/>
          <w:numId w:val="11"/>
        </w:numPr>
        <w:ind w:left="0" w:firstLine="0"/>
        <w:rPr>
          <w:caps w:val="0"/>
        </w:rPr>
      </w:pPr>
      <w:bookmarkStart w:id="1504" w:name="_Toc17730796"/>
      <w:r w:rsidRPr="00671938">
        <w:rPr>
          <w:caps w:val="0"/>
        </w:rPr>
        <w:lastRenderedPageBreak/>
        <w:t>ТРЕБОВАНИЯ К ВОДИТЕЛЯМ ПРИ ПЕРЕВОЗКЕ ЛЮДЕЙ И ИХ ОБЯЗАННОСТИ</w:t>
      </w:r>
      <w:bookmarkEnd w:id="1504"/>
    </w:p>
    <w:p w:rsidR="00CE168D" w:rsidRPr="00671938" w:rsidRDefault="00CE168D" w:rsidP="000A2FFA">
      <w:pPr>
        <w:pStyle w:val="2b"/>
        <w:tabs>
          <w:tab w:val="left" w:pos="851"/>
        </w:tabs>
        <w:ind w:left="0" w:firstLine="0"/>
        <w:rPr>
          <w:rFonts w:ascii="Times New Roman" w:hAnsi="Times New Roman"/>
          <w:b w:val="0"/>
          <w:caps w:val="0"/>
        </w:rPr>
      </w:pPr>
    </w:p>
    <w:p w:rsidR="00C8569F" w:rsidRPr="00671938" w:rsidRDefault="00C8569F" w:rsidP="000A2FFA">
      <w:pPr>
        <w:pStyle w:val="2b"/>
        <w:tabs>
          <w:tab w:val="left" w:pos="851"/>
        </w:tabs>
        <w:ind w:left="0" w:firstLine="0"/>
        <w:rPr>
          <w:rFonts w:ascii="Times New Roman" w:hAnsi="Times New Roman"/>
          <w:b w:val="0"/>
          <w:caps w:val="0"/>
        </w:rPr>
      </w:pPr>
    </w:p>
    <w:p w:rsidR="00CE168D" w:rsidRPr="00671938" w:rsidRDefault="00CE168D" w:rsidP="0035267C">
      <w:pPr>
        <w:pStyle w:val="2b"/>
        <w:numPr>
          <w:ilvl w:val="1"/>
          <w:numId w:val="57"/>
        </w:numPr>
        <w:tabs>
          <w:tab w:val="left" w:pos="709"/>
          <w:tab w:val="left" w:pos="851"/>
        </w:tabs>
        <w:ind w:left="0" w:firstLine="0"/>
        <w:rPr>
          <w:rFonts w:ascii="Times New Roman" w:hAnsi="Times New Roman"/>
          <w:b w:val="0"/>
          <w:caps w:val="0"/>
        </w:rPr>
      </w:pPr>
      <w:r w:rsidRPr="00671938">
        <w:rPr>
          <w:rFonts w:ascii="Times New Roman" w:hAnsi="Times New Roman"/>
          <w:b w:val="0"/>
          <w:caps w:val="0"/>
        </w:rPr>
        <w:t>Во время движения все водители обязаны включать фары ближнего света,</w:t>
      </w:r>
      <w:r w:rsidR="00A11CA7" w:rsidRPr="00671938">
        <w:rPr>
          <w:rFonts w:ascii="Times New Roman" w:hAnsi="Times New Roman"/>
          <w:b w:val="0"/>
          <w:caps w:val="0"/>
        </w:rPr>
        <w:t xml:space="preserve"> </w:t>
      </w:r>
      <w:r w:rsidR="00FE58B2" w:rsidRPr="00671938">
        <w:rPr>
          <w:rFonts w:ascii="Times New Roman" w:hAnsi="Times New Roman"/>
          <w:b w:val="0"/>
          <w:caps w:val="0"/>
        </w:rPr>
        <w:t>дневные ходовые огни</w:t>
      </w:r>
      <w:r w:rsidR="00A11CA7" w:rsidRPr="00671938">
        <w:rPr>
          <w:rFonts w:ascii="Times New Roman" w:hAnsi="Times New Roman"/>
          <w:b w:val="0"/>
          <w:caps w:val="0"/>
        </w:rPr>
        <w:t>,</w:t>
      </w:r>
      <w:r w:rsidRPr="00671938">
        <w:rPr>
          <w:rFonts w:ascii="Times New Roman" w:hAnsi="Times New Roman"/>
          <w:b w:val="0"/>
          <w:caps w:val="0"/>
        </w:rPr>
        <w:t xml:space="preserve"> в том числе и в дневное время.</w:t>
      </w:r>
    </w:p>
    <w:p w:rsidR="00CE168D" w:rsidRPr="00671938" w:rsidRDefault="00CE168D" w:rsidP="00CB0E52">
      <w:pPr>
        <w:pStyle w:val="2b"/>
        <w:tabs>
          <w:tab w:val="left" w:pos="709"/>
        </w:tabs>
        <w:ind w:left="0" w:firstLine="0"/>
        <w:rPr>
          <w:rFonts w:ascii="Times New Roman" w:hAnsi="Times New Roman"/>
          <w:b w:val="0"/>
          <w:caps w:val="0"/>
        </w:rPr>
      </w:pPr>
    </w:p>
    <w:p w:rsidR="00CE168D" w:rsidRPr="00671938" w:rsidRDefault="00CE168D" w:rsidP="0035267C">
      <w:pPr>
        <w:pStyle w:val="2b"/>
        <w:numPr>
          <w:ilvl w:val="1"/>
          <w:numId w:val="57"/>
        </w:numPr>
        <w:tabs>
          <w:tab w:val="left" w:pos="709"/>
          <w:tab w:val="left" w:pos="851"/>
        </w:tabs>
        <w:ind w:left="0" w:firstLine="0"/>
        <w:rPr>
          <w:rFonts w:ascii="Times New Roman" w:hAnsi="Times New Roman"/>
          <w:b w:val="0"/>
          <w:caps w:val="0"/>
        </w:rPr>
      </w:pPr>
      <w:r w:rsidRPr="00671938">
        <w:rPr>
          <w:rFonts w:ascii="Times New Roman" w:hAnsi="Times New Roman"/>
          <w:b w:val="0"/>
          <w:caps w:val="0"/>
        </w:rPr>
        <w:t>Включенные фары ближнего света</w:t>
      </w:r>
      <w:r w:rsidR="00A11CA7" w:rsidRPr="00671938">
        <w:rPr>
          <w:rFonts w:ascii="Times New Roman" w:hAnsi="Times New Roman"/>
          <w:b w:val="0"/>
          <w:caps w:val="0"/>
        </w:rPr>
        <w:t xml:space="preserve">, </w:t>
      </w:r>
      <w:r w:rsidR="00FE58B2" w:rsidRPr="00671938">
        <w:rPr>
          <w:rFonts w:ascii="Times New Roman" w:hAnsi="Times New Roman"/>
          <w:b w:val="0"/>
          <w:caps w:val="0"/>
        </w:rPr>
        <w:t>дневные ходовые огни</w:t>
      </w:r>
      <w:r w:rsidR="00A11CA7" w:rsidRPr="00671938">
        <w:rPr>
          <w:rFonts w:ascii="Times New Roman" w:hAnsi="Times New Roman"/>
          <w:b w:val="0"/>
          <w:caps w:val="0"/>
        </w:rPr>
        <w:t>,</w:t>
      </w:r>
      <w:r w:rsidRPr="00671938">
        <w:rPr>
          <w:rFonts w:ascii="Times New Roman" w:hAnsi="Times New Roman"/>
          <w:b w:val="0"/>
          <w:caps w:val="0"/>
        </w:rPr>
        <w:t xml:space="preserve"> увеличивают видимость </w:t>
      </w:r>
      <w:r w:rsidR="00070EA5" w:rsidRPr="00671938">
        <w:rPr>
          <w:rFonts w:ascii="Times New Roman" w:hAnsi="Times New Roman"/>
          <w:b w:val="0"/>
          <w:caps w:val="0"/>
        </w:rPr>
        <w:t>ТС</w:t>
      </w:r>
      <w:r w:rsidRPr="00671938">
        <w:rPr>
          <w:rFonts w:ascii="Times New Roman" w:hAnsi="Times New Roman"/>
          <w:b w:val="0"/>
          <w:caps w:val="0"/>
        </w:rPr>
        <w:t xml:space="preserve"> в дневное время и уменьшают вероятность ДТП.</w:t>
      </w:r>
    </w:p>
    <w:p w:rsidR="00CE168D" w:rsidRPr="00CE168D" w:rsidRDefault="00CE168D" w:rsidP="00CB0E52">
      <w:pPr>
        <w:pStyle w:val="2b"/>
        <w:tabs>
          <w:tab w:val="left" w:pos="709"/>
        </w:tabs>
        <w:ind w:left="0" w:firstLine="0"/>
        <w:rPr>
          <w:rFonts w:ascii="Times New Roman" w:hAnsi="Times New Roman"/>
          <w:b w:val="0"/>
          <w:caps w:val="0"/>
        </w:rPr>
      </w:pPr>
    </w:p>
    <w:p w:rsidR="00CE168D" w:rsidRPr="00CE168D" w:rsidRDefault="00CE168D" w:rsidP="0035267C">
      <w:pPr>
        <w:pStyle w:val="2b"/>
        <w:numPr>
          <w:ilvl w:val="1"/>
          <w:numId w:val="57"/>
        </w:numPr>
        <w:tabs>
          <w:tab w:val="left" w:pos="709"/>
          <w:tab w:val="left" w:pos="851"/>
        </w:tabs>
        <w:ind w:left="0" w:firstLine="0"/>
        <w:rPr>
          <w:rFonts w:ascii="Times New Roman" w:hAnsi="Times New Roman"/>
          <w:b w:val="0"/>
          <w:caps w:val="0"/>
        </w:rPr>
      </w:pPr>
      <w:r w:rsidRPr="00CE168D">
        <w:rPr>
          <w:rFonts w:ascii="Times New Roman" w:hAnsi="Times New Roman"/>
          <w:b w:val="0"/>
          <w:caps w:val="0"/>
        </w:rPr>
        <w:t>Перед тем, как начать движение задним ходом, водитель должен подать два звуковых сигнала. Движение автомобиля задним ходом является одним из наиболее опасных элементов движения и, поэтому необходимо стараться избегать ситуаций, в которых необходимо двигаться задним ходом. При остановке (парковке) необходимо, по возможности, поставить автомобиль таким образом, чтобы первым движением при выезде было движение вперед, так как большое количество наездов на пешеходов происходит именно при движении задним ходом.</w:t>
      </w:r>
    </w:p>
    <w:p w:rsidR="00CE168D" w:rsidRPr="00CE168D" w:rsidRDefault="00CE168D" w:rsidP="00CB0E52">
      <w:pPr>
        <w:pStyle w:val="2b"/>
        <w:tabs>
          <w:tab w:val="left" w:pos="709"/>
        </w:tabs>
        <w:ind w:left="0" w:firstLine="0"/>
        <w:rPr>
          <w:rFonts w:ascii="Times New Roman" w:hAnsi="Times New Roman"/>
          <w:b w:val="0"/>
          <w:caps w:val="0"/>
        </w:rPr>
      </w:pPr>
    </w:p>
    <w:p w:rsidR="00CE168D" w:rsidRPr="00CE168D" w:rsidRDefault="00CE168D" w:rsidP="0035267C">
      <w:pPr>
        <w:pStyle w:val="2b"/>
        <w:numPr>
          <w:ilvl w:val="1"/>
          <w:numId w:val="57"/>
        </w:numPr>
        <w:tabs>
          <w:tab w:val="left" w:pos="709"/>
          <w:tab w:val="left" w:pos="851"/>
        </w:tabs>
        <w:ind w:left="0" w:firstLine="0"/>
        <w:rPr>
          <w:rFonts w:ascii="Times New Roman" w:hAnsi="Times New Roman"/>
          <w:b w:val="0"/>
          <w:caps w:val="0"/>
        </w:rPr>
      </w:pPr>
      <w:r w:rsidRPr="00CE168D">
        <w:rPr>
          <w:rFonts w:ascii="Times New Roman" w:hAnsi="Times New Roman"/>
          <w:b w:val="0"/>
          <w:caps w:val="0"/>
        </w:rPr>
        <w:t xml:space="preserve">Водителям запрещается употреблять алкоголь или наркотики, а также любые другие вещества или медикаменты, которые могут повлиять на их способность управлять </w:t>
      </w:r>
      <w:r w:rsidR="00070EA5">
        <w:rPr>
          <w:rFonts w:ascii="Times New Roman" w:hAnsi="Times New Roman"/>
          <w:b w:val="0"/>
          <w:caps w:val="0"/>
        </w:rPr>
        <w:t>ТС</w:t>
      </w:r>
      <w:r w:rsidRPr="00CE168D">
        <w:rPr>
          <w:rFonts w:ascii="Times New Roman" w:hAnsi="Times New Roman"/>
          <w:b w:val="0"/>
          <w:caps w:val="0"/>
        </w:rPr>
        <w:t xml:space="preserve">. Нарушения этого требования недопустимы. Любой </w:t>
      </w:r>
      <w:r w:rsidRPr="00824747">
        <w:rPr>
          <w:rFonts w:ascii="Times New Roman" w:hAnsi="Times New Roman"/>
          <w:b w:val="0"/>
          <w:caps w:val="0"/>
        </w:rPr>
        <w:t xml:space="preserve">работник </w:t>
      </w:r>
      <w:r w:rsidR="001E58C9" w:rsidRPr="00671938">
        <w:rPr>
          <w:rFonts w:ascii="Times New Roman" w:hAnsi="Times New Roman"/>
          <w:b w:val="0"/>
          <w:caps w:val="0"/>
        </w:rPr>
        <w:t>Общества</w:t>
      </w:r>
      <w:r w:rsidRPr="00824747">
        <w:rPr>
          <w:rFonts w:ascii="Times New Roman" w:hAnsi="Times New Roman"/>
          <w:b w:val="0"/>
          <w:caps w:val="0"/>
        </w:rPr>
        <w:t>, у</w:t>
      </w:r>
      <w:r w:rsidRPr="00CE168D">
        <w:rPr>
          <w:rFonts w:ascii="Times New Roman" w:hAnsi="Times New Roman"/>
          <w:b w:val="0"/>
          <w:caps w:val="0"/>
        </w:rPr>
        <w:t xml:space="preserve"> которого возникли подозрения, что водитель </w:t>
      </w:r>
      <w:r w:rsidR="00070EA5">
        <w:rPr>
          <w:rFonts w:ascii="Times New Roman" w:hAnsi="Times New Roman"/>
          <w:b w:val="0"/>
          <w:caps w:val="0"/>
        </w:rPr>
        <w:t>ТС</w:t>
      </w:r>
      <w:r w:rsidRPr="00CE168D">
        <w:rPr>
          <w:rFonts w:ascii="Times New Roman" w:hAnsi="Times New Roman"/>
          <w:b w:val="0"/>
          <w:caps w:val="0"/>
        </w:rPr>
        <w:t xml:space="preserve"> находится под воздействием алкоголя или наркотиков, должен отказаться от поездки, принять меры к ее недопущению и проинформировать соответствующего руководителя.</w:t>
      </w:r>
    </w:p>
    <w:p w:rsidR="00CE168D" w:rsidRPr="00CE168D" w:rsidRDefault="00CE168D" w:rsidP="00CB0E52">
      <w:pPr>
        <w:pStyle w:val="2b"/>
        <w:tabs>
          <w:tab w:val="left" w:pos="709"/>
        </w:tabs>
        <w:ind w:left="0" w:firstLine="0"/>
        <w:rPr>
          <w:rFonts w:ascii="Times New Roman" w:hAnsi="Times New Roman"/>
          <w:b w:val="0"/>
          <w:caps w:val="0"/>
        </w:rPr>
      </w:pPr>
    </w:p>
    <w:p w:rsidR="00CE168D" w:rsidRDefault="00CE168D" w:rsidP="0035267C">
      <w:pPr>
        <w:pStyle w:val="2b"/>
        <w:numPr>
          <w:ilvl w:val="1"/>
          <w:numId w:val="57"/>
        </w:numPr>
        <w:tabs>
          <w:tab w:val="left" w:pos="709"/>
          <w:tab w:val="left" w:pos="851"/>
        </w:tabs>
        <w:ind w:left="0" w:firstLine="0"/>
        <w:rPr>
          <w:rFonts w:ascii="Times New Roman" w:hAnsi="Times New Roman"/>
          <w:b w:val="0"/>
          <w:caps w:val="0"/>
        </w:rPr>
      </w:pPr>
      <w:r w:rsidRPr="00CE168D">
        <w:rPr>
          <w:rFonts w:ascii="Times New Roman" w:hAnsi="Times New Roman"/>
          <w:b w:val="0"/>
          <w:caps w:val="0"/>
        </w:rPr>
        <w:t xml:space="preserve">Запрещается управление </w:t>
      </w:r>
      <w:r w:rsidR="00070EA5">
        <w:rPr>
          <w:rFonts w:ascii="Times New Roman" w:hAnsi="Times New Roman"/>
          <w:b w:val="0"/>
          <w:caps w:val="0"/>
        </w:rPr>
        <w:t>ТС</w:t>
      </w:r>
      <w:r w:rsidRPr="00CE168D">
        <w:rPr>
          <w:rFonts w:ascii="Times New Roman" w:hAnsi="Times New Roman"/>
          <w:b w:val="0"/>
          <w:caps w:val="0"/>
        </w:rPr>
        <w:t xml:space="preserve"> в состоянии </w:t>
      </w:r>
      <w:r w:rsidR="009A22DF">
        <w:rPr>
          <w:rFonts w:ascii="Times New Roman" w:hAnsi="Times New Roman"/>
          <w:b w:val="0"/>
          <w:caps w:val="0"/>
        </w:rPr>
        <w:t>утомления</w:t>
      </w:r>
      <w:r w:rsidRPr="00CE168D">
        <w:rPr>
          <w:rFonts w:ascii="Times New Roman" w:hAnsi="Times New Roman"/>
          <w:b w:val="0"/>
          <w:caps w:val="0"/>
        </w:rPr>
        <w:t xml:space="preserve">. Недостаточное количество времени для отдыха является одной из основных причин </w:t>
      </w:r>
      <w:r w:rsidR="00F04445">
        <w:rPr>
          <w:rFonts w:ascii="Times New Roman" w:hAnsi="Times New Roman"/>
          <w:b w:val="0"/>
          <w:caps w:val="0"/>
        </w:rPr>
        <w:t xml:space="preserve">ДТП. </w:t>
      </w:r>
      <w:r w:rsidRPr="00CE168D">
        <w:rPr>
          <w:rFonts w:ascii="Times New Roman" w:hAnsi="Times New Roman"/>
          <w:b w:val="0"/>
          <w:caps w:val="0"/>
        </w:rPr>
        <w:t>Продолжительность рабочего времени водителей, режим рабочего времени и времени отдыха водителей устанавливается в соответствии с требованиями законодательства</w:t>
      </w:r>
      <w:r w:rsidR="009A22DF">
        <w:rPr>
          <w:rFonts w:ascii="Times New Roman" w:hAnsi="Times New Roman"/>
          <w:b w:val="0"/>
          <w:caps w:val="0"/>
        </w:rPr>
        <w:t xml:space="preserve"> Российской Федерации</w:t>
      </w:r>
      <w:r w:rsidRPr="00CE168D">
        <w:rPr>
          <w:rFonts w:ascii="Times New Roman" w:hAnsi="Times New Roman"/>
          <w:b w:val="0"/>
          <w:caps w:val="0"/>
        </w:rPr>
        <w:t>.</w:t>
      </w:r>
    </w:p>
    <w:p w:rsidR="00DA573B" w:rsidRDefault="00DA573B" w:rsidP="00CB0E52">
      <w:pPr>
        <w:pStyle w:val="afff"/>
        <w:tabs>
          <w:tab w:val="left" w:pos="709"/>
        </w:tabs>
        <w:ind w:left="0" w:firstLine="0"/>
      </w:pPr>
    </w:p>
    <w:p w:rsidR="00CE168D" w:rsidRPr="00CE168D" w:rsidRDefault="00CE168D" w:rsidP="0035267C">
      <w:pPr>
        <w:pStyle w:val="2b"/>
        <w:numPr>
          <w:ilvl w:val="1"/>
          <w:numId w:val="57"/>
        </w:numPr>
        <w:tabs>
          <w:tab w:val="left" w:pos="709"/>
          <w:tab w:val="left" w:pos="851"/>
        </w:tabs>
        <w:ind w:left="0" w:firstLine="0"/>
        <w:rPr>
          <w:rFonts w:ascii="Times New Roman" w:hAnsi="Times New Roman"/>
          <w:b w:val="0"/>
          <w:caps w:val="0"/>
        </w:rPr>
      </w:pPr>
      <w:r w:rsidRPr="00CE168D">
        <w:rPr>
          <w:rFonts w:ascii="Times New Roman" w:hAnsi="Times New Roman"/>
          <w:b w:val="0"/>
          <w:caps w:val="0"/>
        </w:rPr>
        <w:t>Разъяснения по вопросам режима работы водителей должны быть включены в программы обучения водителей в соответствии с Положени</w:t>
      </w:r>
      <w:r w:rsidR="001069F2">
        <w:rPr>
          <w:rFonts w:ascii="Times New Roman" w:hAnsi="Times New Roman"/>
          <w:b w:val="0"/>
          <w:caps w:val="0"/>
        </w:rPr>
        <w:t>ем</w:t>
      </w:r>
      <w:r w:rsidRPr="00CE168D">
        <w:rPr>
          <w:rFonts w:ascii="Times New Roman" w:hAnsi="Times New Roman"/>
          <w:b w:val="0"/>
          <w:caps w:val="0"/>
        </w:rPr>
        <w:t xml:space="preserve"> об особенностях режима рабочего времени и времени отдыха водителей автомобилей</w:t>
      </w:r>
      <w:r w:rsidR="001069F2">
        <w:rPr>
          <w:rFonts w:ascii="Times New Roman" w:hAnsi="Times New Roman"/>
          <w:b w:val="0"/>
          <w:caps w:val="0"/>
        </w:rPr>
        <w:t xml:space="preserve">, утвержденным </w:t>
      </w:r>
      <w:r w:rsidR="001069F2" w:rsidRPr="00CE168D">
        <w:rPr>
          <w:rFonts w:ascii="Times New Roman" w:hAnsi="Times New Roman"/>
          <w:b w:val="0"/>
          <w:caps w:val="0"/>
        </w:rPr>
        <w:t>приказом Минтранса РФ от 20.08.2004 №</w:t>
      </w:r>
      <w:r w:rsidR="001069F2">
        <w:rPr>
          <w:rFonts w:ascii="Times New Roman" w:hAnsi="Times New Roman"/>
          <w:b w:val="0"/>
          <w:caps w:val="0"/>
        </w:rPr>
        <w:t> </w:t>
      </w:r>
      <w:r w:rsidR="001069F2" w:rsidRPr="00CE168D">
        <w:rPr>
          <w:rFonts w:ascii="Times New Roman" w:hAnsi="Times New Roman"/>
          <w:b w:val="0"/>
          <w:caps w:val="0"/>
        </w:rPr>
        <w:t>15</w:t>
      </w:r>
      <w:r w:rsidRPr="00CE168D">
        <w:rPr>
          <w:rFonts w:ascii="Times New Roman" w:hAnsi="Times New Roman"/>
          <w:b w:val="0"/>
          <w:caps w:val="0"/>
        </w:rPr>
        <w:t>. Поездки на расстояние свыше 500 километров выполняются двумя водителями.</w:t>
      </w:r>
    </w:p>
    <w:p w:rsidR="00CE168D" w:rsidRPr="00CE168D" w:rsidRDefault="00CE168D" w:rsidP="00CB0E52">
      <w:pPr>
        <w:pStyle w:val="2b"/>
        <w:tabs>
          <w:tab w:val="left" w:pos="709"/>
        </w:tabs>
        <w:ind w:left="0" w:firstLine="0"/>
        <w:rPr>
          <w:rFonts w:ascii="Times New Roman" w:hAnsi="Times New Roman"/>
          <w:b w:val="0"/>
          <w:caps w:val="0"/>
        </w:rPr>
      </w:pPr>
    </w:p>
    <w:p w:rsidR="00CE168D" w:rsidRPr="00CE168D" w:rsidRDefault="00CE168D" w:rsidP="0035267C">
      <w:pPr>
        <w:pStyle w:val="2b"/>
        <w:numPr>
          <w:ilvl w:val="1"/>
          <w:numId w:val="57"/>
        </w:numPr>
        <w:tabs>
          <w:tab w:val="left" w:pos="709"/>
          <w:tab w:val="left" w:pos="851"/>
        </w:tabs>
        <w:ind w:left="0" w:firstLine="0"/>
        <w:rPr>
          <w:rFonts w:ascii="Times New Roman" w:hAnsi="Times New Roman"/>
          <w:b w:val="0"/>
          <w:caps w:val="0"/>
        </w:rPr>
      </w:pPr>
      <w:r w:rsidRPr="00CE168D">
        <w:rPr>
          <w:rFonts w:ascii="Times New Roman" w:hAnsi="Times New Roman"/>
          <w:b w:val="0"/>
          <w:caps w:val="0"/>
        </w:rPr>
        <w:t xml:space="preserve">Водители мотоциклов, снегоходов и других подобных </w:t>
      </w:r>
      <w:r w:rsidR="00070EA5">
        <w:rPr>
          <w:rFonts w:ascii="Times New Roman" w:hAnsi="Times New Roman"/>
          <w:b w:val="0"/>
          <w:caps w:val="0"/>
        </w:rPr>
        <w:t>ТС</w:t>
      </w:r>
      <w:r w:rsidRPr="00CE168D">
        <w:rPr>
          <w:rFonts w:ascii="Times New Roman" w:hAnsi="Times New Roman"/>
          <w:b w:val="0"/>
          <w:caps w:val="0"/>
        </w:rPr>
        <w:t>, а также их пассажиры, обязаны надевать защитные шлемы.</w:t>
      </w:r>
    </w:p>
    <w:p w:rsidR="00CE168D" w:rsidRPr="00CE168D" w:rsidRDefault="00CE168D" w:rsidP="00CB0E52">
      <w:pPr>
        <w:pStyle w:val="2b"/>
        <w:tabs>
          <w:tab w:val="left" w:pos="709"/>
        </w:tabs>
        <w:ind w:left="0" w:firstLine="0"/>
        <w:rPr>
          <w:rFonts w:ascii="Times New Roman" w:hAnsi="Times New Roman"/>
          <w:b w:val="0"/>
          <w:caps w:val="0"/>
        </w:rPr>
      </w:pPr>
    </w:p>
    <w:p w:rsidR="00CE168D" w:rsidRPr="00CE168D" w:rsidRDefault="00CE168D" w:rsidP="0035267C">
      <w:pPr>
        <w:pStyle w:val="2b"/>
        <w:numPr>
          <w:ilvl w:val="1"/>
          <w:numId w:val="57"/>
        </w:numPr>
        <w:tabs>
          <w:tab w:val="left" w:pos="709"/>
          <w:tab w:val="left" w:pos="851"/>
        </w:tabs>
        <w:ind w:left="0" w:firstLine="0"/>
        <w:rPr>
          <w:rFonts w:ascii="Times New Roman" w:hAnsi="Times New Roman"/>
          <w:b w:val="0"/>
          <w:caps w:val="0"/>
        </w:rPr>
      </w:pPr>
      <w:r w:rsidRPr="00CE168D">
        <w:rPr>
          <w:rFonts w:ascii="Times New Roman" w:hAnsi="Times New Roman"/>
          <w:b w:val="0"/>
          <w:caps w:val="0"/>
        </w:rPr>
        <w:t xml:space="preserve">Все штатные водители обязаны подписать </w:t>
      </w:r>
      <w:r w:rsidR="00BE03C9">
        <w:rPr>
          <w:rFonts w:ascii="Times New Roman" w:hAnsi="Times New Roman"/>
          <w:b w:val="0"/>
          <w:caps w:val="0"/>
        </w:rPr>
        <w:t>дополнительное соглашение</w:t>
      </w:r>
      <w:r w:rsidR="00BE03C9" w:rsidRPr="00CE168D">
        <w:rPr>
          <w:rFonts w:ascii="Times New Roman" w:hAnsi="Times New Roman"/>
          <w:b w:val="0"/>
          <w:caps w:val="0"/>
        </w:rPr>
        <w:t xml:space="preserve"> </w:t>
      </w:r>
      <w:r w:rsidRPr="00CE168D">
        <w:rPr>
          <w:rFonts w:ascii="Times New Roman" w:hAnsi="Times New Roman"/>
          <w:b w:val="0"/>
          <w:caps w:val="0"/>
        </w:rPr>
        <w:t>по безопасности вождения</w:t>
      </w:r>
      <w:r w:rsidR="00737EDB">
        <w:rPr>
          <w:rFonts w:ascii="Times New Roman" w:hAnsi="Times New Roman"/>
          <w:b w:val="0"/>
          <w:caps w:val="0"/>
        </w:rPr>
        <w:t xml:space="preserve"> </w:t>
      </w:r>
      <w:hyperlink w:anchor="_ПРИЛОЖЕНИЕ_12._ФОРМА_1" w:history="1">
        <w:r w:rsidR="00737EDB" w:rsidRPr="00CF6A2B">
          <w:rPr>
            <w:rStyle w:val="aa"/>
            <w:rFonts w:ascii="Times New Roman" w:hAnsi="Times New Roman"/>
            <w:b w:val="0"/>
            <w:caps w:val="0"/>
          </w:rPr>
          <w:t>Приложение 12</w:t>
        </w:r>
      </w:hyperlink>
      <w:r w:rsidR="001819BF">
        <w:rPr>
          <w:rStyle w:val="aa"/>
          <w:rFonts w:ascii="Times New Roman" w:hAnsi="Times New Roman"/>
          <w:b w:val="0"/>
          <w:caps w:val="0"/>
        </w:rPr>
        <w:t>а</w:t>
      </w:r>
      <w:r w:rsidR="00737EDB">
        <w:rPr>
          <w:rFonts w:ascii="Times New Roman" w:hAnsi="Times New Roman"/>
          <w:b w:val="0"/>
          <w:caps w:val="0"/>
        </w:rPr>
        <w:t xml:space="preserve">. </w:t>
      </w:r>
      <w:r w:rsidRPr="00CE168D">
        <w:rPr>
          <w:rFonts w:ascii="Times New Roman" w:hAnsi="Times New Roman"/>
          <w:b w:val="0"/>
          <w:caps w:val="0"/>
        </w:rPr>
        <w:t xml:space="preserve">Один экземпляр </w:t>
      </w:r>
      <w:r w:rsidR="00BE03C9">
        <w:rPr>
          <w:rFonts w:ascii="Times New Roman" w:hAnsi="Times New Roman"/>
          <w:b w:val="0"/>
          <w:caps w:val="0"/>
        </w:rPr>
        <w:t>дополнительного соглашения</w:t>
      </w:r>
      <w:r w:rsidRPr="00CE168D">
        <w:rPr>
          <w:rFonts w:ascii="Times New Roman" w:hAnsi="Times New Roman"/>
          <w:b w:val="0"/>
          <w:caps w:val="0"/>
        </w:rPr>
        <w:t xml:space="preserve"> должен храниться в личном деле работника, другой - у водителя.</w:t>
      </w:r>
    </w:p>
    <w:p w:rsidR="00CE168D" w:rsidRPr="00CE168D" w:rsidRDefault="00CE168D" w:rsidP="00CB0E52">
      <w:pPr>
        <w:pStyle w:val="2b"/>
        <w:tabs>
          <w:tab w:val="left" w:pos="709"/>
        </w:tabs>
        <w:ind w:left="0" w:firstLine="0"/>
        <w:rPr>
          <w:rFonts w:ascii="Times New Roman" w:hAnsi="Times New Roman"/>
          <w:b w:val="0"/>
          <w:caps w:val="0"/>
        </w:rPr>
      </w:pPr>
    </w:p>
    <w:p w:rsidR="00CE168D" w:rsidRPr="00671938" w:rsidRDefault="00CE168D" w:rsidP="0035267C">
      <w:pPr>
        <w:pStyle w:val="2b"/>
        <w:numPr>
          <w:ilvl w:val="1"/>
          <w:numId w:val="57"/>
        </w:numPr>
        <w:tabs>
          <w:tab w:val="left" w:pos="709"/>
          <w:tab w:val="left" w:pos="851"/>
        </w:tabs>
        <w:ind w:left="0" w:firstLine="0"/>
        <w:rPr>
          <w:rFonts w:ascii="Times New Roman" w:hAnsi="Times New Roman"/>
          <w:b w:val="0"/>
          <w:caps w:val="0"/>
        </w:rPr>
      </w:pPr>
      <w:r w:rsidRPr="00671938">
        <w:rPr>
          <w:rFonts w:ascii="Times New Roman" w:hAnsi="Times New Roman"/>
          <w:b w:val="0"/>
          <w:caps w:val="0"/>
        </w:rPr>
        <w:t>Запрещается использование антирадаров</w:t>
      </w:r>
      <w:r w:rsidR="00AD30CD">
        <w:rPr>
          <w:rFonts w:ascii="Times New Roman" w:hAnsi="Times New Roman"/>
          <w:b w:val="0"/>
          <w:caps w:val="0"/>
        </w:rPr>
        <w:t>, радар-детекторов</w:t>
      </w:r>
      <w:r w:rsidRPr="00671938">
        <w:rPr>
          <w:rFonts w:ascii="Times New Roman" w:hAnsi="Times New Roman"/>
          <w:b w:val="0"/>
          <w:caps w:val="0"/>
        </w:rPr>
        <w:t xml:space="preserve"> на всех </w:t>
      </w:r>
      <w:r w:rsidR="00070EA5" w:rsidRPr="00671938">
        <w:rPr>
          <w:rFonts w:ascii="Times New Roman" w:hAnsi="Times New Roman"/>
          <w:b w:val="0"/>
          <w:caps w:val="0"/>
        </w:rPr>
        <w:t>ТС</w:t>
      </w:r>
      <w:r w:rsidRPr="00671938">
        <w:rPr>
          <w:rFonts w:ascii="Times New Roman" w:hAnsi="Times New Roman"/>
          <w:b w:val="0"/>
          <w:caps w:val="0"/>
        </w:rPr>
        <w:t xml:space="preserve"> </w:t>
      </w:r>
      <w:r w:rsidR="00773F7D" w:rsidRPr="00671938">
        <w:rPr>
          <w:rFonts w:ascii="Times New Roman" w:hAnsi="Times New Roman"/>
          <w:b w:val="0"/>
          <w:caps w:val="0"/>
        </w:rPr>
        <w:t>подрядных организаций предоставляющих ТС для перевозки людей</w:t>
      </w:r>
      <w:r w:rsidRPr="00671938">
        <w:rPr>
          <w:rFonts w:ascii="Times New Roman" w:hAnsi="Times New Roman"/>
          <w:b w:val="0"/>
          <w:caps w:val="0"/>
        </w:rPr>
        <w:t>.</w:t>
      </w:r>
    </w:p>
    <w:p w:rsidR="00CE168D" w:rsidRPr="00CE168D" w:rsidRDefault="00CE168D" w:rsidP="00CB0E52">
      <w:pPr>
        <w:pStyle w:val="2b"/>
        <w:tabs>
          <w:tab w:val="left" w:pos="709"/>
        </w:tabs>
        <w:ind w:left="0" w:firstLine="0"/>
        <w:rPr>
          <w:rFonts w:ascii="Times New Roman" w:hAnsi="Times New Roman"/>
          <w:b w:val="0"/>
          <w:caps w:val="0"/>
        </w:rPr>
      </w:pPr>
    </w:p>
    <w:p w:rsidR="00CE168D" w:rsidRPr="00CE168D" w:rsidRDefault="00CE168D" w:rsidP="0035267C">
      <w:pPr>
        <w:pStyle w:val="2b"/>
        <w:numPr>
          <w:ilvl w:val="1"/>
          <w:numId w:val="57"/>
        </w:numPr>
        <w:tabs>
          <w:tab w:val="left" w:pos="709"/>
          <w:tab w:val="left" w:pos="851"/>
        </w:tabs>
        <w:ind w:left="0" w:firstLine="0"/>
        <w:rPr>
          <w:rFonts w:ascii="Times New Roman" w:hAnsi="Times New Roman"/>
          <w:b w:val="0"/>
          <w:caps w:val="0"/>
        </w:rPr>
      </w:pPr>
      <w:r w:rsidRPr="00CE168D">
        <w:rPr>
          <w:rFonts w:ascii="Times New Roman" w:hAnsi="Times New Roman"/>
          <w:b w:val="0"/>
          <w:caps w:val="0"/>
        </w:rPr>
        <w:t xml:space="preserve">Во всех случаях, когда водитель покидает </w:t>
      </w:r>
      <w:r w:rsidR="00070EA5">
        <w:rPr>
          <w:rFonts w:ascii="Times New Roman" w:hAnsi="Times New Roman"/>
          <w:b w:val="0"/>
          <w:caps w:val="0"/>
        </w:rPr>
        <w:t>ТС</w:t>
      </w:r>
      <w:r w:rsidRPr="00CE168D">
        <w:rPr>
          <w:rFonts w:ascii="Times New Roman" w:hAnsi="Times New Roman"/>
          <w:b w:val="0"/>
          <w:caps w:val="0"/>
        </w:rPr>
        <w:t xml:space="preserve">, он обязан заглушить двигатель и использовать ручной тормоз. В случае, когда водитель покидает </w:t>
      </w:r>
      <w:r w:rsidR="00070EA5">
        <w:rPr>
          <w:rFonts w:ascii="Times New Roman" w:hAnsi="Times New Roman"/>
          <w:b w:val="0"/>
          <w:caps w:val="0"/>
        </w:rPr>
        <w:t>ТС</w:t>
      </w:r>
      <w:r w:rsidRPr="00CE168D">
        <w:rPr>
          <w:rFonts w:ascii="Times New Roman" w:hAnsi="Times New Roman"/>
          <w:b w:val="0"/>
          <w:caps w:val="0"/>
        </w:rPr>
        <w:t xml:space="preserve">, а заглушить двигатель невозможно, необходимо подложить противооткатные башмаки под колесо, чтобы предотвратить самопроизвольное движение </w:t>
      </w:r>
      <w:r w:rsidR="00070EA5">
        <w:rPr>
          <w:rFonts w:ascii="Times New Roman" w:hAnsi="Times New Roman"/>
          <w:b w:val="0"/>
          <w:caps w:val="0"/>
        </w:rPr>
        <w:t>ТС</w:t>
      </w:r>
      <w:r w:rsidRPr="00CE168D">
        <w:rPr>
          <w:rFonts w:ascii="Times New Roman" w:hAnsi="Times New Roman"/>
          <w:b w:val="0"/>
          <w:caps w:val="0"/>
        </w:rPr>
        <w:t xml:space="preserve"> как вперёд, так и назад.</w:t>
      </w:r>
    </w:p>
    <w:p w:rsidR="00CE168D" w:rsidRPr="00CE168D" w:rsidRDefault="00CE168D" w:rsidP="0035267C">
      <w:pPr>
        <w:pStyle w:val="2b"/>
        <w:numPr>
          <w:ilvl w:val="1"/>
          <w:numId w:val="57"/>
        </w:numPr>
        <w:tabs>
          <w:tab w:val="left" w:pos="709"/>
          <w:tab w:val="left" w:pos="851"/>
        </w:tabs>
        <w:ind w:left="0" w:firstLine="0"/>
        <w:rPr>
          <w:rFonts w:ascii="Times New Roman" w:hAnsi="Times New Roman"/>
          <w:b w:val="0"/>
          <w:caps w:val="0"/>
        </w:rPr>
      </w:pPr>
      <w:r w:rsidRPr="00CE168D">
        <w:rPr>
          <w:rFonts w:ascii="Times New Roman" w:hAnsi="Times New Roman"/>
          <w:b w:val="0"/>
          <w:caps w:val="0"/>
        </w:rPr>
        <w:lastRenderedPageBreak/>
        <w:t xml:space="preserve">Перевозка людей, опасных и крупногабаритных грузов поручается только наиболее дисциплинированным и опытным водителям, имеющим стаж управления </w:t>
      </w:r>
      <w:r w:rsidR="00070EA5">
        <w:rPr>
          <w:rFonts w:ascii="Times New Roman" w:hAnsi="Times New Roman"/>
          <w:b w:val="0"/>
          <w:caps w:val="0"/>
        </w:rPr>
        <w:t>ТС</w:t>
      </w:r>
      <w:r w:rsidR="00DA573B">
        <w:rPr>
          <w:rFonts w:ascii="Times New Roman" w:hAnsi="Times New Roman"/>
          <w:b w:val="0"/>
          <w:caps w:val="0"/>
        </w:rPr>
        <w:t xml:space="preserve"> не менее трех лет</w:t>
      </w:r>
      <w:r w:rsidRPr="00CE168D">
        <w:rPr>
          <w:rFonts w:ascii="Times New Roman" w:hAnsi="Times New Roman"/>
          <w:b w:val="0"/>
          <w:caps w:val="0"/>
        </w:rPr>
        <w:t>, прошедшим инструктажи, специальную подготовку (обучение, стажировку), проверку знаний и имеющим соответствующую категорию.</w:t>
      </w:r>
    </w:p>
    <w:p w:rsidR="00CE168D" w:rsidRPr="00CE168D" w:rsidRDefault="00CE168D" w:rsidP="00CB0E52">
      <w:pPr>
        <w:pStyle w:val="2b"/>
        <w:tabs>
          <w:tab w:val="left" w:pos="709"/>
        </w:tabs>
        <w:ind w:left="0" w:firstLine="0"/>
        <w:rPr>
          <w:rFonts w:ascii="Times New Roman" w:hAnsi="Times New Roman"/>
          <w:b w:val="0"/>
          <w:caps w:val="0"/>
        </w:rPr>
      </w:pPr>
    </w:p>
    <w:p w:rsidR="00CE168D" w:rsidRPr="00CE168D" w:rsidRDefault="00CE168D" w:rsidP="0035267C">
      <w:pPr>
        <w:pStyle w:val="2b"/>
        <w:numPr>
          <w:ilvl w:val="1"/>
          <w:numId w:val="57"/>
        </w:numPr>
        <w:tabs>
          <w:tab w:val="left" w:pos="709"/>
          <w:tab w:val="left" w:pos="851"/>
        </w:tabs>
        <w:ind w:left="0" w:firstLine="0"/>
        <w:rPr>
          <w:rFonts w:ascii="Times New Roman" w:hAnsi="Times New Roman"/>
          <w:b w:val="0"/>
          <w:caps w:val="0"/>
        </w:rPr>
      </w:pPr>
      <w:r w:rsidRPr="00CE168D">
        <w:rPr>
          <w:rFonts w:ascii="Times New Roman" w:hAnsi="Times New Roman"/>
          <w:b w:val="0"/>
          <w:caps w:val="0"/>
        </w:rPr>
        <w:t>Водитель, осуществляющий перевозку людей, обязан:</w:t>
      </w:r>
    </w:p>
    <w:p w:rsidR="00CE168D" w:rsidRPr="00CE168D" w:rsidRDefault="00CE168D" w:rsidP="0035267C">
      <w:pPr>
        <w:pStyle w:val="2b"/>
        <w:numPr>
          <w:ilvl w:val="0"/>
          <w:numId w:val="44"/>
        </w:numPr>
        <w:tabs>
          <w:tab w:val="left" w:pos="539"/>
        </w:tabs>
        <w:spacing w:before="120"/>
        <w:ind w:left="538" w:hanging="357"/>
        <w:rPr>
          <w:rFonts w:ascii="Times New Roman" w:hAnsi="Times New Roman"/>
          <w:b w:val="0"/>
          <w:caps w:val="0"/>
        </w:rPr>
      </w:pPr>
      <w:r w:rsidRPr="00CE168D">
        <w:rPr>
          <w:rFonts w:ascii="Times New Roman" w:hAnsi="Times New Roman"/>
          <w:b w:val="0"/>
          <w:caps w:val="0"/>
        </w:rPr>
        <w:t xml:space="preserve">перед выездом на линию ознакомиться с маршрутом движения, убедится в наличии отметки в путевом листе о назначении старшего машины (при перевозке вахт), проверить техническое состояние </w:t>
      </w:r>
      <w:r w:rsidR="00070EA5">
        <w:rPr>
          <w:rFonts w:ascii="Times New Roman" w:hAnsi="Times New Roman"/>
          <w:b w:val="0"/>
          <w:caps w:val="0"/>
        </w:rPr>
        <w:t>ТС</w:t>
      </w:r>
      <w:r w:rsidRPr="00CE168D">
        <w:rPr>
          <w:rFonts w:ascii="Times New Roman" w:hAnsi="Times New Roman"/>
          <w:b w:val="0"/>
          <w:caps w:val="0"/>
        </w:rPr>
        <w:t>. У грузового автомобиля дополнительно проверяется исправность бортов и надежность из запоров, прочность крепления сидений, исправность тента и связи;</w:t>
      </w:r>
    </w:p>
    <w:p w:rsidR="00CE168D" w:rsidRPr="00CE168D" w:rsidRDefault="00CE168D" w:rsidP="0035267C">
      <w:pPr>
        <w:pStyle w:val="2b"/>
        <w:numPr>
          <w:ilvl w:val="0"/>
          <w:numId w:val="44"/>
        </w:numPr>
        <w:tabs>
          <w:tab w:val="left" w:pos="539"/>
        </w:tabs>
        <w:spacing w:before="120"/>
        <w:ind w:left="538" w:hanging="357"/>
        <w:rPr>
          <w:rFonts w:ascii="Times New Roman" w:hAnsi="Times New Roman"/>
          <w:b w:val="0"/>
          <w:caps w:val="0"/>
        </w:rPr>
      </w:pPr>
      <w:r w:rsidRPr="00CE168D">
        <w:rPr>
          <w:rFonts w:ascii="Times New Roman" w:hAnsi="Times New Roman"/>
          <w:b w:val="0"/>
          <w:caps w:val="0"/>
        </w:rPr>
        <w:t>не допускать проезда в кузове, а также в кабине грузового автомобиля количества людей больше установленной нормы;</w:t>
      </w:r>
    </w:p>
    <w:p w:rsidR="00CE168D" w:rsidRPr="00CE168D" w:rsidRDefault="00CE168D" w:rsidP="0035267C">
      <w:pPr>
        <w:pStyle w:val="2b"/>
        <w:numPr>
          <w:ilvl w:val="0"/>
          <w:numId w:val="44"/>
        </w:numPr>
        <w:tabs>
          <w:tab w:val="left" w:pos="539"/>
        </w:tabs>
        <w:spacing w:before="120"/>
        <w:ind w:left="538" w:hanging="357"/>
        <w:rPr>
          <w:rFonts w:ascii="Times New Roman" w:hAnsi="Times New Roman"/>
          <w:b w:val="0"/>
          <w:caps w:val="0"/>
        </w:rPr>
      </w:pPr>
      <w:r w:rsidRPr="00CE168D">
        <w:rPr>
          <w:rFonts w:ascii="Times New Roman" w:hAnsi="Times New Roman"/>
          <w:b w:val="0"/>
          <w:caps w:val="0"/>
        </w:rPr>
        <w:t>при перевозке людей водитель обязан не начинать движения пока все пассажиры, и он сам не будут пристегнуты ремнями безопасности (при их наличии). В случае перевозки людей на автобусе, водитель обязан дождаться команды старшего по автобусу;</w:t>
      </w:r>
    </w:p>
    <w:p w:rsidR="00CE168D" w:rsidRPr="00CE168D" w:rsidRDefault="00CE168D" w:rsidP="0035267C">
      <w:pPr>
        <w:pStyle w:val="2b"/>
        <w:numPr>
          <w:ilvl w:val="0"/>
          <w:numId w:val="44"/>
        </w:numPr>
        <w:tabs>
          <w:tab w:val="left" w:pos="539"/>
        </w:tabs>
        <w:spacing w:before="120"/>
        <w:ind w:left="538" w:hanging="357"/>
        <w:rPr>
          <w:rFonts w:ascii="Times New Roman" w:hAnsi="Times New Roman"/>
          <w:b w:val="0"/>
          <w:caps w:val="0"/>
        </w:rPr>
      </w:pPr>
      <w:r w:rsidRPr="00CE168D">
        <w:rPr>
          <w:rFonts w:ascii="Times New Roman" w:hAnsi="Times New Roman"/>
          <w:b w:val="0"/>
          <w:caps w:val="0"/>
        </w:rPr>
        <w:t>посадку и высадку людей производить на специально оборудованных площадках или у обочины дороги после полной остановки автомобиля и в присутствии старшего ответственного лица;</w:t>
      </w:r>
    </w:p>
    <w:p w:rsidR="00CE168D" w:rsidRPr="00CE168D" w:rsidRDefault="00310CF7" w:rsidP="0035267C">
      <w:pPr>
        <w:pStyle w:val="2b"/>
        <w:numPr>
          <w:ilvl w:val="0"/>
          <w:numId w:val="44"/>
        </w:numPr>
        <w:tabs>
          <w:tab w:val="left" w:pos="539"/>
        </w:tabs>
        <w:spacing w:before="120"/>
        <w:ind w:left="538" w:hanging="357"/>
        <w:rPr>
          <w:rFonts w:ascii="Times New Roman" w:hAnsi="Times New Roman"/>
          <w:b w:val="0"/>
          <w:caps w:val="0"/>
        </w:rPr>
      </w:pPr>
      <w:r>
        <w:rPr>
          <w:rFonts w:ascii="Times New Roman" w:hAnsi="Times New Roman"/>
          <w:b w:val="0"/>
          <w:caps w:val="0"/>
        </w:rPr>
        <w:t xml:space="preserve"> начинать движение </w:t>
      </w:r>
      <w:r w:rsidR="00CE168D" w:rsidRPr="00CE168D">
        <w:rPr>
          <w:rFonts w:ascii="Times New Roman" w:hAnsi="Times New Roman"/>
          <w:b w:val="0"/>
          <w:caps w:val="0"/>
        </w:rPr>
        <w:t>и останавливать автомобиль плавно, без рывков, переезжать ухабы и рытвины на пониженной скорости;</w:t>
      </w:r>
    </w:p>
    <w:p w:rsidR="00CE168D" w:rsidRPr="00CE168D" w:rsidRDefault="00CE168D" w:rsidP="0035267C">
      <w:pPr>
        <w:pStyle w:val="2b"/>
        <w:numPr>
          <w:ilvl w:val="0"/>
          <w:numId w:val="44"/>
        </w:numPr>
        <w:tabs>
          <w:tab w:val="left" w:pos="539"/>
        </w:tabs>
        <w:spacing w:before="120"/>
        <w:ind w:left="538" w:hanging="357"/>
        <w:rPr>
          <w:rFonts w:ascii="Times New Roman" w:hAnsi="Times New Roman"/>
          <w:b w:val="0"/>
          <w:caps w:val="0"/>
        </w:rPr>
      </w:pPr>
      <w:r w:rsidRPr="00CE168D">
        <w:rPr>
          <w:rFonts w:ascii="Times New Roman" w:hAnsi="Times New Roman"/>
          <w:b w:val="0"/>
          <w:caps w:val="0"/>
        </w:rPr>
        <w:t xml:space="preserve">остановку автомобиля (например, для долива воды в радиатор, проверки   технического состояния и т.п.) производить только на горизонтальном участке дороги. Водитель может покидать свое место или оставлять </w:t>
      </w:r>
      <w:r w:rsidR="00070EA5">
        <w:rPr>
          <w:rFonts w:ascii="Times New Roman" w:hAnsi="Times New Roman"/>
          <w:b w:val="0"/>
          <w:caps w:val="0"/>
        </w:rPr>
        <w:t>ТС</w:t>
      </w:r>
      <w:r w:rsidRPr="00CE168D">
        <w:rPr>
          <w:rFonts w:ascii="Times New Roman" w:hAnsi="Times New Roman"/>
          <w:b w:val="0"/>
          <w:caps w:val="0"/>
        </w:rPr>
        <w:t xml:space="preserve">, если им приняты необходимые меры, исключающие самопроизвольное движение </w:t>
      </w:r>
      <w:r w:rsidR="00070EA5">
        <w:rPr>
          <w:rFonts w:ascii="Times New Roman" w:hAnsi="Times New Roman"/>
          <w:b w:val="0"/>
          <w:caps w:val="0"/>
        </w:rPr>
        <w:t>ТС</w:t>
      </w:r>
      <w:r w:rsidRPr="00CE168D">
        <w:rPr>
          <w:rFonts w:ascii="Times New Roman" w:hAnsi="Times New Roman"/>
          <w:b w:val="0"/>
          <w:caps w:val="0"/>
        </w:rPr>
        <w:t xml:space="preserve"> или использо</w:t>
      </w:r>
      <w:r w:rsidR="00436232">
        <w:rPr>
          <w:rFonts w:ascii="Times New Roman" w:hAnsi="Times New Roman"/>
          <w:b w:val="0"/>
          <w:caps w:val="0"/>
        </w:rPr>
        <w:t>вание его в отсутствие водителя;</w:t>
      </w:r>
    </w:p>
    <w:p w:rsidR="00CE168D" w:rsidRPr="00CE168D" w:rsidRDefault="00CE168D" w:rsidP="0035267C">
      <w:pPr>
        <w:pStyle w:val="2b"/>
        <w:numPr>
          <w:ilvl w:val="0"/>
          <w:numId w:val="44"/>
        </w:numPr>
        <w:tabs>
          <w:tab w:val="left" w:pos="539"/>
        </w:tabs>
        <w:spacing w:before="120"/>
        <w:ind w:left="538" w:hanging="357"/>
        <w:rPr>
          <w:rFonts w:ascii="Times New Roman" w:hAnsi="Times New Roman"/>
          <w:b w:val="0"/>
          <w:caps w:val="0"/>
        </w:rPr>
      </w:pPr>
      <w:r w:rsidRPr="00CE168D">
        <w:rPr>
          <w:rFonts w:ascii="Times New Roman" w:hAnsi="Times New Roman"/>
          <w:b w:val="0"/>
          <w:caps w:val="0"/>
        </w:rPr>
        <w:t>следить за размещением людей в кузове (сидеть на бортах, стоять в кузове запрещается</w:t>
      </w:r>
      <w:r w:rsidR="004B6765">
        <w:rPr>
          <w:rFonts w:ascii="Times New Roman" w:hAnsi="Times New Roman"/>
          <w:b w:val="0"/>
          <w:caps w:val="0"/>
        </w:rPr>
        <w:t>)</w:t>
      </w:r>
      <w:r w:rsidRPr="00CE168D">
        <w:rPr>
          <w:rFonts w:ascii="Times New Roman" w:hAnsi="Times New Roman"/>
          <w:b w:val="0"/>
          <w:caps w:val="0"/>
        </w:rPr>
        <w:t>;</w:t>
      </w:r>
    </w:p>
    <w:p w:rsidR="00CE168D" w:rsidRPr="00CE168D" w:rsidRDefault="00CE168D" w:rsidP="0035267C">
      <w:pPr>
        <w:pStyle w:val="2b"/>
        <w:numPr>
          <w:ilvl w:val="0"/>
          <w:numId w:val="44"/>
        </w:numPr>
        <w:tabs>
          <w:tab w:val="left" w:pos="539"/>
        </w:tabs>
        <w:spacing w:before="120"/>
        <w:ind w:left="538" w:hanging="357"/>
        <w:rPr>
          <w:rFonts w:ascii="Times New Roman" w:hAnsi="Times New Roman"/>
          <w:b w:val="0"/>
          <w:caps w:val="0"/>
        </w:rPr>
      </w:pPr>
      <w:r w:rsidRPr="00CE168D">
        <w:rPr>
          <w:rFonts w:ascii="Times New Roman" w:hAnsi="Times New Roman"/>
          <w:b w:val="0"/>
          <w:caps w:val="0"/>
        </w:rPr>
        <w:t>в случае возникновения неисправности, из-за которой невозможно дальнейшее движение, сообщить старшему</w:t>
      </w:r>
      <w:r w:rsidR="005F51EF">
        <w:rPr>
          <w:rFonts w:ascii="Times New Roman" w:hAnsi="Times New Roman"/>
          <w:b w:val="0"/>
          <w:caps w:val="0"/>
        </w:rPr>
        <w:t xml:space="preserve"> по автомобилю</w:t>
      </w:r>
      <w:r w:rsidR="00A35BA8">
        <w:rPr>
          <w:rFonts w:ascii="Times New Roman" w:hAnsi="Times New Roman"/>
          <w:b w:val="0"/>
          <w:caps w:val="0"/>
        </w:rPr>
        <w:t>, который сообщает</w:t>
      </w:r>
      <w:r w:rsidRPr="00CE168D">
        <w:rPr>
          <w:rFonts w:ascii="Times New Roman" w:hAnsi="Times New Roman"/>
          <w:b w:val="0"/>
          <w:caps w:val="0"/>
        </w:rPr>
        <w:t xml:space="preserve"> ответственному лицу;</w:t>
      </w:r>
    </w:p>
    <w:p w:rsidR="00CE168D" w:rsidRPr="00CE168D" w:rsidRDefault="00CE168D" w:rsidP="0035267C">
      <w:pPr>
        <w:pStyle w:val="2b"/>
        <w:numPr>
          <w:ilvl w:val="0"/>
          <w:numId w:val="44"/>
        </w:numPr>
        <w:tabs>
          <w:tab w:val="left" w:pos="539"/>
        </w:tabs>
        <w:spacing w:before="120"/>
        <w:ind w:left="538" w:hanging="357"/>
        <w:rPr>
          <w:rFonts w:ascii="Times New Roman" w:hAnsi="Times New Roman"/>
          <w:b w:val="0"/>
          <w:caps w:val="0"/>
        </w:rPr>
      </w:pPr>
      <w:r w:rsidRPr="00CE168D">
        <w:rPr>
          <w:rFonts w:ascii="Times New Roman" w:hAnsi="Times New Roman"/>
          <w:b w:val="0"/>
          <w:caps w:val="0"/>
        </w:rPr>
        <w:t>не допускать движение автомобиля при неисправной системе питания, применяя долив бензина в карбюратор из какой-либо дополнительной емкости (бутылки, канистры, ведра и т. д.);</w:t>
      </w:r>
    </w:p>
    <w:p w:rsidR="00CE168D" w:rsidRPr="00CE168D" w:rsidRDefault="00CE168D" w:rsidP="0035267C">
      <w:pPr>
        <w:pStyle w:val="2b"/>
        <w:numPr>
          <w:ilvl w:val="0"/>
          <w:numId w:val="44"/>
        </w:numPr>
        <w:tabs>
          <w:tab w:val="left" w:pos="539"/>
        </w:tabs>
        <w:spacing w:before="120"/>
        <w:ind w:left="538" w:hanging="357"/>
        <w:rPr>
          <w:rFonts w:ascii="Times New Roman" w:hAnsi="Times New Roman"/>
          <w:b w:val="0"/>
          <w:caps w:val="0"/>
        </w:rPr>
      </w:pPr>
      <w:r w:rsidRPr="00CE168D">
        <w:rPr>
          <w:rFonts w:ascii="Times New Roman" w:hAnsi="Times New Roman"/>
          <w:b w:val="0"/>
          <w:caps w:val="0"/>
        </w:rPr>
        <w:t>строго соблюдать ПДД;</w:t>
      </w:r>
    </w:p>
    <w:p w:rsidR="00CE168D" w:rsidRPr="00CE168D" w:rsidRDefault="00CE168D" w:rsidP="0035267C">
      <w:pPr>
        <w:pStyle w:val="2b"/>
        <w:numPr>
          <w:ilvl w:val="0"/>
          <w:numId w:val="44"/>
        </w:numPr>
        <w:tabs>
          <w:tab w:val="left" w:pos="539"/>
        </w:tabs>
        <w:spacing w:before="120"/>
        <w:ind w:left="538" w:hanging="357"/>
        <w:rPr>
          <w:rFonts w:ascii="Times New Roman" w:hAnsi="Times New Roman"/>
          <w:b w:val="0"/>
          <w:caps w:val="0"/>
        </w:rPr>
      </w:pPr>
      <w:r w:rsidRPr="00CE168D">
        <w:rPr>
          <w:rFonts w:ascii="Times New Roman" w:hAnsi="Times New Roman"/>
          <w:b w:val="0"/>
          <w:caps w:val="0"/>
        </w:rPr>
        <w:t>перед началом движения убедиться в том, что обеспечены все условия безопасной перевозки людей, четко разъяснить (проинструктировать) пассажирам порядок посадки и высадки и предупредить их о том, что стоять в кузове движущегося автомобиля запрещено;</w:t>
      </w:r>
    </w:p>
    <w:p w:rsidR="00CE168D" w:rsidRPr="00CE168D" w:rsidRDefault="00CE168D" w:rsidP="0035267C">
      <w:pPr>
        <w:pStyle w:val="2b"/>
        <w:numPr>
          <w:ilvl w:val="0"/>
          <w:numId w:val="44"/>
        </w:numPr>
        <w:tabs>
          <w:tab w:val="left" w:pos="539"/>
        </w:tabs>
        <w:spacing w:before="120"/>
        <w:ind w:left="538" w:hanging="357"/>
        <w:rPr>
          <w:rFonts w:ascii="Times New Roman" w:hAnsi="Times New Roman"/>
          <w:b w:val="0"/>
          <w:caps w:val="0"/>
        </w:rPr>
      </w:pPr>
      <w:r w:rsidRPr="00CE168D">
        <w:rPr>
          <w:rFonts w:ascii="Times New Roman" w:hAnsi="Times New Roman"/>
          <w:b w:val="0"/>
          <w:caps w:val="0"/>
        </w:rPr>
        <w:t>начинать движение, только убедившись, что условия безопасной перевозки пассажиров обеспечены;</w:t>
      </w:r>
    </w:p>
    <w:p w:rsidR="00CE168D" w:rsidRDefault="00CE168D" w:rsidP="0035267C">
      <w:pPr>
        <w:pStyle w:val="2b"/>
        <w:numPr>
          <w:ilvl w:val="0"/>
          <w:numId w:val="44"/>
        </w:numPr>
        <w:tabs>
          <w:tab w:val="left" w:pos="539"/>
        </w:tabs>
        <w:spacing w:before="120"/>
        <w:ind w:left="538" w:hanging="357"/>
        <w:rPr>
          <w:rFonts w:ascii="Times New Roman" w:hAnsi="Times New Roman"/>
          <w:b w:val="0"/>
          <w:caps w:val="0"/>
        </w:rPr>
      </w:pPr>
      <w:r w:rsidRPr="00CE168D">
        <w:rPr>
          <w:rFonts w:ascii="Times New Roman" w:hAnsi="Times New Roman"/>
          <w:b w:val="0"/>
          <w:caps w:val="0"/>
        </w:rPr>
        <w:t xml:space="preserve">всякое проявление недисциплинированности со стороны пассажиров, нужно решительно пресекать, а по возвращению в гараж сообщать об этом </w:t>
      </w:r>
      <w:r w:rsidR="00FC4DFD">
        <w:rPr>
          <w:rFonts w:ascii="Times New Roman" w:hAnsi="Times New Roman"/>
          <w:b w:val="0"/>
          <w:caps w:val="0"/>
        </w:rPr>
        <w:t>руководител</w:t>
      </w:r>
      <w:r w:rsidR="005E76EC">
        <w:rPr>
          <w:rFonts w:ascii="Times New Roman" w:hAnsi="Times New Roman"/>
          <w:b w:val="0"/>
          <w:caps w:val="0"/>
        </w:rPr>
        <w:t>ю</w:t>
      </w:r>
      <w:r w:rsidR="00FC4DFD">
        <w:rPr>
          <w:rFonts w:ascii="Times New Roman" w:hAnsi="Times New Roman"/>
          <w:b w:val="0"/>
          <w:caps w:val="0"/>
        </w:rPr>
        <w:t xml:space="preserve"> </w:t>
      </w:r>
      <w:r w:rsidR="005E76EC">
        <w:rPr>
          <w:rFonts w:ascii="Times New Roman" w:hAnsi="Times New Roman"/>
          <w:b w:val="0"/>
          <w:caps w:val="0"/>
        </w:rPr>
        <w:t>подрядной организации</w:t>
      </w:r>
      <w:r w:rsidRPr="00CE168D">
        <w:rPr>
          <w:rFonts w:ascii="Times New Roman" w:hAnsi="Times New Roman"/>
          <w:b w:val="0"/>
          <w:caps w:val="0"/>
        </w:rPr>
        <w:t>.</w:t>
      </w:r>
    </w:p>
    <w:p w:rsidR="005106AB" w:rsidRPr="00CE168D" w:rsidRDefault="005106AB" w:rsidP="005106AB">
      <w:pPr>
        <w:pStyle w:val="2b"/>
        <w:tabs>
          <w:tab w:val="left" w:pos="539"/>
        </w:tabs>
        <w:spacing w:before="120"/>
        <w:ind w:left="181" w:firstLine="0"/>
        <w:rPr>
          <w:rFonts w:ascii="Times New Roman" w:hAnsi="Times New Roman"/>
          <w:b w:val="0"/>
          <w:caps w:val="0"/>
        </w:rPr>
      </w:pPr>
    </w:p>
    <w:p w:rsidR="00DA6DB0" w:rsidRDefault="00DA6DB0" w:rsidP="00EE579B">
      <w:pPr>
        <w:pStyle w:val="2b"/>
        <w:tabs>
          <w:tab w:val="left" w:pos="851"/>
        </w:tabs>
        <w:ind w:left="0" w:firstLine="0"/>
        <w:rPr>
          <w:rFonts w:ascii="Times New Roman" w:hAnsi="Times New Roman"/>
          <w:b w:val="0"/>
          <w:caps w:val="0"/>
        </w:rPr>
        <w:sectPr w:rsidR="00DA6DB0" w:rsidSect="008E2945">
          <w:headerReference w:type="even" r:id="rId73"/>
          <w:headerReference w:type="default" r:id="rId74"/>
          <w:headerReference w:type="first" r:id="rId75"/>
          <w:pgSz w:w="11906" w:h="16838" w:code="9"/>
          <w:pgMar w:top="510" w:right="1021" w:bottom="567" w:left="1247" w:header="737" w:footer="680" w:gutter="0"/>
          <w:cols w:space="708"/>
          <w:docGrid w:linePitch="360"/>
        </w:sectPr>
      </w:pPr>
    </w:p>
    <w:p w:rsidR="009A3305" w:rsidRPr="00475A2B" w:rsidRDefault="009A3305" w:rsidP="0035267C">
      <w:pPr>
        <w:pStyle w:val="S13"/>
        <w:numPr>
          <w:ilvl w:val="0"/>
          <w:numId w:val="11"/>
        </w:numPr>
        <w:ind w:left="0" w:firstLine="0"/>
        <w:rPr>
          <w:caps w:val="0"/>
        </w:rPr>
      </w:pPr>
      <w:bookmarkStart w:id="1505" w:name="_Toc17730797"/>
      <w:r w:rsidRPr="00475A2B">
        <w:rPr>
          <w:caps w:val="0"/>
        </w:rPr>
        <w:lastRenderedPageBreak/>
        <w:t>МЕРЫ ПО ОБЕСПЕЧЕНИЮ БЕЗОПАСНОЙ ПЕРЕВОЗКИ ЛЮДЕЙ</w:t>
      </w:r>
      <w:bookmarkEnd w:id="1505"/>
    </w:p>
    <w:p w:rsidR="00C8569F" w:rsidRDefault="00C8569F" w:rsidP="00C8569F">
      <w:pPr>
        <w:pStyle w:val="2b"/>
        <w:tabs>
          <w:tab w:val="left" w:pos="851"/>
        </w:tabs>
        <w:rPr>
          <w:rFonts w:ascii="Times New Roman" w:hAnsi="Times New Roman"/>
          <w:b w:val="0"/>
          <w:caps w:val="0"/>
        </w:rPr>
      </w:pPr>
    </w:p>
    <w:p w:rsidR="00C8569F" w:rsidRPr="009A3305" w:rsidRDefault="00C8569F" w:rsidP="00C8569F">
      <w:pPr>
        <w:pStyle w:val="2b"/>
        <w:tabs>
          <w:tab w:val="left" w:pos="851"/>
        </w:tabs>
        <w:rPr>
          <w:rFonts w:ascii="Times New Roman" w:hAnsi="Times New Roman"/>
          <w:b w:val="0"/>
          <w:caps w:val="0"/>
        </w:rPr>
      </w:pPr>
    </w:p>
    <w:p w:rsidR="009A3305" w:rsidRPr="00671938" w:rsidRDefault="009A3305" w:rsidP="0035267C">
      <w:pPr>
        <w:pStyle w:val="2b"/>
        <w:numPr>
          <w:ilvl w:val="1"/>
          <w:numId w:val="48"/>
        </w:numPr>
        <w:tabs>
          <w:tab w:val="left" w:pos="709"/>
        </w:tabs>
        <w:ind w:left="0" w:firstLine="0"/>
        <w:rPr>
          <w:rFonts w:ascii="Times New Roman" w:hAnsi="Times New Roman"/>
          <w:b w:val="0"/>
          <w:caps w:val="0"/>
        </w:rPr>
      </w:pPr>
      <w:r w:rsidRPr="009A3305">
        <w:rPr>
          <w:rFonts w:ascii="Times New Roman" w:hAnsi="Times New Roman"/>
          <w:b w:val="0"/>
          <w:caps w:val="0"/>
        </w:rPr>
        <w:t xml:space="preserve">В </w:t>
      </w:r>
      <w:r w:rsidR="00206FFD" w:rsidRPr="00671938">
        <w:rPr>
          <w:rFonts w:ascii="Times New Roman" w:hAnsi="Times New Roman"/>
          <w:b w:val="0"/>
          <w:caps w:val="0"/>
        </w:rPr>
        <w:t>Обществе</w:t>
      </w:r>
      <w:r w:rsidRPr="00671938">
        <w:rPr>
          <w:rFonts w:ascii="Times New Roman" w:hAnsi="Times New Roman"/>
          <w:b w:val="0"/>
          <w:caps w:val="0"/>
        </w:rPr>
        <w:t xml:space="preserve">, </w:t>
      </w:r>
      <w:r w:rsidR="006E7790">
        <w:rPr>
          <w:rFonts w:ascii="Times New Roman" w:hAnsi="Times New Roman"/>
          <w:b w:val="0"/>
          <w:caps w:val="0"/>
        </w:rPr>
        <w:t xml:space="preserve">распорядительным документом </w:t>
      </w:r>
      <w:r w:rsidRPr="00671938">
        <w:rPr>
          <w:rFonts w:ascii="Times New Roman" w:hAnsi="Times New Roman"/>
          <w:b w:val="0"/>
          <w:caps w:val="0"/>
        </w:rPr>
        <w:t>должны быть назначены ответственные за перевозку лица и старшие на каждый автомобиль (автобус).</w:t>
      </w:r>
    </w:p>
    <w:p w:rsidR="009A3305" w:rsidRPr="00671938" w:rsidRDefault="009A3305" w:rsidP="00EE579B">
      <w:pPr>
        <w:pStyle w:val="2b"/>
        <w:tabs>
          <w:tab w:val="left" w:pos="851"/>
        </w:tabs>
        <w:ind w:left="0" w:firstLine="0"/>
        <w:rPr>
          <w:rFonts w:ascii="Times New Roman" w:hAnsi="Times New Roman"/>
          <w:b w:val="0"/>
          <w:caps w:val="0"/>
        </w:rPr>
      </w:pPr>
    </w:p>
    <w:p w:rsidR="009A3305" w:rsidRPr="00671938" w:rsidRDefault="009A3305" w:rsidP="0035267C">
      <w:pPr>
        <w:pStyle w:val="2b"/>
        <w:numPr>
          <w:ilvl w:val="1"/>
          <w:numId w:val="48"/>
        </w:numPr>
        <w:tabs>
          <w:tab w:val="left" w:pos="709"/>
        </w:tabs>
        <w:ind w:left="0" w:firstLine="0"/>
        <w:rPr>
          <w:rFonts w:ascii="Times New Roman" w:hAnsi="Times New Roman"/>
          <w:b w:val="0"/>
          <w:caps w:val="0"/>
        </w:rPr>
      </w:pPr>
      <w:r w:rsidRPr="00671938">
        <w:rPr>
          <w:rFonts w:ascii="Times New Roman" w:hAnsi="Times New Roman"/>
          <w:b w:val="0"/>
          <w:caps w:val="0"/>
        </w:rPr>
        <w:t xml:space="preserve">Ответственным </w:t>
      </w:r>
      <w:r w:rsidR="00297326" w:rsidRPr="00671938">
        <w:rPr>
          <w:rFonts w:ascii="Times New Roman" w:hAnsi="Times New Roman"/>
          <w:b w:val="0"/>
          <w:caps w:val="0"/>
        </w:rPr>
        <w:t xml:space="preserve">лицом </w:t>
      </w:r>
      <w:r w:rsidRPr="00671938">
        <w:rPr>
          <w:rFonts w:ascii="Times New Roman" w:hAnsi="Times New Roman"/>
          <w:b w:val="0"/>
          <w:caps w:val="0"/>
        </w:rPr>
        <w:t xml:space="preserve">за перевозку людей </w:t>
      </w:r>
      <w:r w:rsidR="00674012" w:rsidRPr="00671938">
        <w:rPr>
          <w:rFonts w:ascii="Times New Roman" w:hAnsi="Times New Roman"/>
          <w:b w:val="0"/>
          <w:caps w:val="0"/>
        </w:rPr>
        <w:t xml:space="preserve">распорядительным документом </w:t>
      </w:r>
      <w:r w:rsidR="00817E69" w:rsidRPr="00671938">
        <w:rPr>
          <w:rFonts w:ascii="Times New Roman" w:hAnsi="Times New Roman"/>
          <w:b w:val="0"/>
          <w:caps w:val="0"/>
        </w:rPr>
        <w:t>Общества</w:t>
      </w:r>
      <w:r w:rsidR="00674012" w:rsidRPr="00671938">
        <w:rPr>
          <w:rFonts w:ascii="Times New Roman" w:hAnsi="Times New Roman"/>
          <w:b w:val="0"/>
          <w:caps w:val="0"/>
        </w:rPr>
        <w:t xml:space="preserve"> </w:t>
      </w:r>
      <w:r w:rsidRPr="00671938">
        <w:rPr>
          <w:rFonts w:ascii="Times New Roman" w:hAnsi="Times New Roman"/>
          <w:b w:val="0"/>
          <w:caps w:val="0"/>
        </w:rPr>
        <w:t xml:space="preserve">назначается </w:t>
      </w:r>
      <w:r w:rsidR="00946AA1" w:rsidRPr="00671938">
        <w:rPr>
          <w:rFonts w:ascii="Times New Roman" w:hAnsi="Times New Roman"/>
          <w:b w:val="0"/>
          <w:caps w:val="0"/>
        </w:rPr>
        <w:t>руководитель</w:t>
      </w:r>
      <w:r w:rsidR="00A17F93" w:rsidRPr="00671938">
        <w:rPr>
          <w:rFonts w:ascii="Times New Roman" w:hAnsi="Times New Roman"/>
          <w:b w:val="0"/>
          <w:caps w:val="0"/>
        </w:rPr>
        <w:t xml:space="preserve"> структурного подразделения </w:t>
      </w:r>
      <w:r w:rsidR="00817E69" w:rsidRPr="00671938">
        <w:rPr>
          <w:rFonts w:ascii="Times New Roman" w:hAnsi="Times New Roman"/>
          <w:b w:val="0"/>
          <w:caps w:val="0"/>
        </w:rPr>
        <w:t>Общества</w:t>
      </w:r>
      <w:r w:rsidR="00A17F93" w:rsidRPr="00671938">
        <w:rPr>
          <w:rFonts w:ascii="Times New Roman" w:hAnsi="Times New Roman"/>
          <w:b w:val="0"/>
          <w:caps w:val="0"/>
        </w:rPr>
        <w:t xml:space="preserve"> (например:</w:t>
      </w:r>
      <w:r w:rsidR="00F57B9A" w:rsidRPr="00671938">
        <w:rPr>
          <w:rFonts w:ascii="Times New Roman" w:hAnsi="Times New Roman"/>
          <w:b w:val="0"/>
          <w:caps w:val="0"/>
        </w:rPr>
        <w:t xml:space="preserve"> </w:t>
      </w:r>
      <w:r w:rsidRPr="00671938">
        <w:rPr>
          <w:rFonts w:ascii="Times New Roman" w:hAnsi="Times New Roman"/>
          <w:b w:val="0"/>
          <w:caps w:val="0"/>
        </w:rPr>
        <w:t>начальник цеха (участка), отдела эксплуатации, прораб, мастер или диспетчер</w:t>
      </w:r>
      <w:r w:rsidR="00A17F93" w:rsidRPr="00671938">
        <w:rPr>
          <w:rFonts w:ascii="Times New Roman" w:hAnsi="Times New Roman"/>
          <w:b w:val="0"/>
          <w:caps w:val="0"/>
        </w:rPr>
        <w:t>)</w:t>
      </w:r>
      <w:r w:rsidRPr="00671938">
        <w:rPr>
          <w:rFonts w:ascii="Times New Roman" w:hAnsi="Times New Roman"/>
          <w:b w:val="0"/>
          <w:caps w:val="0"/>
        </w:rPr>
        <w:t>. Старшим по автомобилю</w:t>
      </w:r>
      <w:r w:rsidR="00674012" w:rsidRPr="00671938">
        <w:rPr>
          <w:rFonts w:ascii="Times New Roman" w:hAnsi="Times New Roman"/>
          <w:b w:val="0"/>
          <w:caps w:val="0"/>
        </w:rPr>
        <w:t xml:space="preserve"> распорядительным документом по </w:t>
      </w:r>
      <w:r w:rsidR="00817E69" w:rsidRPr="00671938">
        <w:rPr>
          <w:rFonts w:ascii="Times New Roman" w:hAnsi="Times New Roman"/>
          <w:b w:val="0"/>
          <w:caps w:val="0"/>
        </w:rPr>
        <w:t>Обществу</w:t>
      </w:r>
      <w:r w:rsidRPr="00671938">
        <w:rPr>
          <w:rFonts w:ascii="Times New Roman" w:hAnsi="Times New Roman"/>
          <w:b w:val="0"/>
          <w:caps w:val="0"/>
        </w:rPr>
        <w:t xml:space="preserve"> назначается</w:t>
      </w:r>
      <w:r w:rsidR="00A17F93" w:rsidRPr="00671938">
        <w:rPr>
          <w:rFonts w:ascii="Times New Roman" w:hAnsi="Times New Roman"/>
          <w:b w:val="0"/>
          <w:caps w:val="0"/>
        </w:rPr>
        <w:t xml:space="preserve"> работник </w:t>
      </w:r>
      <w:r w:rsidR="00CA5A96" w:rsidRPr="00671938">
        <w:rPr>
          <w:rFonts w:ascii="Times New Roman" w:hAnsi="Times New Roman"/>
          <w:b w:val="0"/>
          <w:caps w:val="0"/>
        </w:rPr>
        <w:t>Общества</w:t>
      </w:r>
      <w:r w:rsidRPr="00671938">
        <w:rPr>
          <w:rFonts w:ascii="Times New Roman" w:hAnsi="Times New Roman"/>
          <w:b w:val="0"/>
          <w:caps w:val="0"/>
        </w:rPr>
        <w:t xml:space="preserve">, ему подчиняются все пассажиры, следующие на </w:t>
      </w:r>
      <w:r w:rsidR="00070EA5" w:rsidRPr="00671938">
        <w:rPr>
          <w:rFonts w:ascii="Times New Roman" w:hAnsi="Times New Roman"/>
          <w:b w:val="0"/>
          <w:caps w:val="0"/>
        </w:rPr>
        <w:t>ТС</w:t>
      </w:r>
      <w:r w:rsidRPr="00671938">
        <w:rPr>
          <w:rFonts w:ascii="Times New Roman" w:hAnsi="Times New Roman"/>
          <w:b w:val="0"/>
          <w:caps w:val="0"/>
        </w:rPr>
        <w:t xml:space="preserve">, включая водителя. Он несет ответственность за соблюдение дисциплины, мер безопасности и правил безопасной перевозки всеми пассажирами, находящимися в </w:t>
      </w:r>
      <w:r w:rsidR="00070EA5" w:rsidRPr="00671938">
        <w:rPr>
          <w:rFonts w:ascii="Times New Roman" w:hAnsi="Times New Roman"/>
          <w:b w:val="0"/>
          <w:caps w:val="0"/>
        </w:rPr>
        <w:t>ТС</w:t>
      </w:r>
      <w:r w:rsidRPr="00671938">
        <w:rPr>
          <w:rFonts w:ascii="Times New Roman" w:hAnsi="Times New Roman"/>
          <w:b w:val="0"/>
          <w:caps w:val="0"/>
        </w:rPr>
        <w:t xml:space="preserve"> наравне с водителем.</w:t>
      </w:r>
    </w:p>
    <w:p w:rsidR="009A3305" w:rsidRPr="00671938" w:rsidRDefault="009A3305" w:rsidP="00EE579B">
      <w:pPr>
        <w:pStyle w:val="2b"/>
        <w:tabs>
          <w:tab w:val="left" w:pos="851"/>
        </w:tabs>
        <w:ind w:left="0" w:firstLine="0"/>
        <w:rPr>
          <w:rFonts w:ascii="Times New Roman" w:hAnsi="Times New Roman"/>
          <w:b w:val="0"/>
          <w:caps w:val="0"/>
        </w:rPr>
      </w:pPr>
    </w:p>
    <w:p w:rsidR="009A3305" w:rsidRPr="00671938" w:rsidRDefault="009A3305" w:rsidP="0035267C">
      <w:pPr>
        <w:pStyle w:val="2b"/>
        <w:numPr>
          <w:ilvl w:val="1"/>
          <w:numId w:val="48"/>
        </w:numPr>
        <w:tabs>
          <w:tab w:val="left" w:pos="709"/>
        </w:tabs>
        <w:ind w:left="0" w:firstLine="0"/>
        <w:rPr>
          <w:rFonts w:ascii="Times New Roman" w:hAnsi="Times New Roman"/>
          <w:b w:val="0"/>
          <w:caps w:val="0"/>
        </w:rPr>
      </w:pPr>
      <w:r w:rsidRPr="00671938">
        <w:rPr>
          <w:rFonts w:ascii="Times New Roman" w:hAnsi="Times New Roman"/>
          <w:b w:val="0"/>
          <w:caps w:val="0"/>
        </w:rPr>
        <w:t xml:space="preserve">Перед посадкой людей в </w:t>
      </w:r>
      <w:r w:rsidR="00070EA5" w:rsidRPr="00671938">
        <w:rPr>
          <w:rFonts w:ascii="Times New Roman" w:hAnsi="Times New Roman"/>
          <w:b w:val="0"/>
          <w:caps w:val="0"/>
        </w:rPr>
        <w:t xml:space="preserve">ТС </w:t>
      </w:r>
      <w:r w:rsidRPr="00671938">
        <w:rPr>
          <w:rFonts w:ascii="Times New Roman" w:hAnsi="Times New Roman"/>
          <w:b w:val="0"/>
          <w:caps w:val="0"/>
        </w:rPr>
        <w:t xml:space="preserve">старшие или ответственные лица должны убедиться в пригодности </w:t>
      </w:r>
      <w:r w:rsidR="00070EA5" w:rsidRPr="00671938">
        <w:rPr>
          <w:rFonts w:ascii="Times New Roman" w:hAnsi="Times New Roman"/>
          <w:b w:val="0"/>
          <w:caps w:val="0"/>
        </w:rPr>
        <w:t>ТС</w:t>
      </w:r>
      <w:r w:rsidRPr="00671938">
        <w:rPr>
          <w:rFonts w:ascii="Times New Roman" w:hAnsi="Times New Roman"/>
          <w:b w:val="0"/>
          <w:caps w:val="0"/>
        </w:rPr>
        <w:t xml:space="preserve"> к перевозке людей. При посадке в </w:t>
      </w:r>
      <w:r w:rsidR="00070EA5" w:rsidRPr="00671938">
        <w:rPr>
          <w:rFonts w:ascii="Times New Roman" w:hAnsi="Times New Roman"/>
          <w:b w:val="0"/>
          <w:caps w:val="0"/>
        </w:rPr>
        <w:t>ТС</w:t>
      </w:r>
      <w:r w:rsidRPr="00671938">
        <w:rPr>
          <w:rFonts w:ascii="Times New Roman" w:hAnsi="Times New Roman"/>
          <w:b w:val="0"/>
          <w:caps w:val="0"/>
        </w:rPr>
        <w:t xml:space="preserve"> вновь принятых или прикомандированных лиц, которые впервые перевозятся на данном </w:t>
      </w:r>
      <w:r w:rsidR="00070EA5" w:rsidRPr="00671938">
        <w:rPr>
          <w:rFonts w:ascii="Times New Roman" w:hAnsi="Times New Roman"/>
          <w:b w:val="0"/>
          <w:caps w:val="0"/>
        </w:rPr>
        <w:t>ТС</w:t>
      </w:r>
      <w:r w:rsidRPr="00671938">
        <w:rPr>
          <w:rFonts w:ascii="Times New Roman" w:hAnsi="Times New Roman"/>
          <w:b w:val="0"/>
          <w:caps w:val="0"/>
        </w:rPr>
        <w:t>, старший или ответственный обязан четко разъяснить им установленный порядок перевозки пассажиров и их обязанности.</w:t>
      </w:r>
    </w:p>
    <w:p w:rsidR="009A3305" w:rsidRPr="00671938" w:rsidRDefault="009A3305" w:rsidP="00EE579B">
      <w:pPr>
        <w:pStyle w:val="2b"/>
        <w:tabs>
          <w:tab w:val="left" w:pos="851"/>
        </w:tabs>
        <w:ind w:left="0" w:firstLine="0"/>
        <w:rPr>
          <w:rFonts w:ascii="Times New Roman" w:hAnsi="Times New Roman"/>
          <w:b w:val="0"/>
          <w:caps w:val="0"/>
        </w:rPr>
      </w:pPr>
    </w:p>
    <w:p w:rsidR="009A3305" w:rsidRPr="00671938" w:rsidRDefault="00824747" w:rsidP="0035267C">
      <w:pPr>
        <w:pStyle w:val="2b"/>
        <w:numPr>
          <w:ilvl w:val="1"/>
          <w:numId w:val="48"/>
        </w:numPr>
        <w:tabs>
          <w:tab w:val="left" w:pos="709"/>
        </w:tabs>
        <w:ind w:left="0" w:firstLine="0"/>
        <w:rPr>
          <w:rFonts w:ascii="Times New Roman" w:hAnsi="Times New Roman"/>
          <w:b w:val="0"/>
          <w:caps w:val="0"/>
        </w:rPr>
      </w:pPr>
      <w:r w:rsidRPr="00671938">
        <w:rPr>
          <w:rFonts w:ascii="Times New Roman" w:hAnsi="Times New Roman"/>
          <w:b w:val="0"/>
          <w:caps w:val="0"/>
        </w:rPr>
        <w:t>Перед выездом в рейс с</w:t>
      </w:r>
      <w:r w:rsidR="009A3305" w:rsidRPr="00671938">
        <w:rPr>
          <w:rFonts w:ascii="Times New Roman" w:hAnsi="Times New Roman"/>
          <w:b w:val="0"/>
          <w:caps w:val="0"/>
        </w:rPr>
        <w:t>тарший обязан:</w:t>
      </w:r>
    </w:p>
    <w:p w:rsidR="009A3305" w:rsidRPr="00671938" w:rsidRDefault="009A3305" w:rsidP="0035267C">
      <w:pPr>
        <w:pStyle w:val="2b"/>
        <w:numPr>
          <w:ilvl w:val="0"/>
          <w:numId w:val="44"/>
        </w:numPr>
        <w:tabs>
          <w:tab w:val="left" w:pos="539"/>
        </w:tabs>
        <w:spacing w:before="120"/>
        <w:ind w:left="538" w:hanging="357"/>
        <w:rPr>
          <w:rFonts w:ascii="Times New Roman" w:hAnsi="Times New Roman"/>
          <w:b w:val="0"/>
          <w:caps w:val="0"/>
        </w:rPr>
      </w:pPr>
      <w:r w:rsidRPr="00671938">
        <w:rPr>
          <w:rFonts w:ascii="Times New Roman" w:hAnsi="Times New Roman"/>
          <w:b w:val="0"/>
          <w:caps w:val="0"/>
        </w:rPr>
        <w:t>изучить маршрут движения;</w:t>
      </w:r>
    </w:p>
    <w:p w:rsidR="009A3305" w:rsidRPr="00671938" w:rsidRDefault="009A3305" w:rsidP="0035267C">
      <w:pPr>
        <w:pStyle w:val="2b"/>
        <w:numPr>
          <w:ilvl w:val="0"/>
          <w:numId w:val="44"/>
        </w:numPr>
        <w:tabs>
          <w:tab w:val="left" w:pos="539"/>
        </w:tabs>
        <w:spacing w:before="120"/>
        <w:ind w:left="538" w:hanging="357"/>
        <w:rPr>
          <w:rFonts w:ascii="Times New Roman" w:hAnsi="Times New Roman"/>
          <w:b w:val="0"/>
          <w:caps w:val="0"/>
        </w:rPr>
      </w:pPr>
      <w:r w:rsidRPr="00671938">
        <w:rPr>
          <w:rFonts w:ascii="Times New Roman" w:hAnsi="Times New Roman"/>
          <w:b w:val="0"/>
          <w:caps w:val="0"/>
        </w:rPr>
        <w:t>проверить Путевой лист у водителя;</w:t>
      </w:r>
    </w:p>
    <w:p w:rsidR="00EE579B" w:rsidRPr="00671938" w:rsidRDefault="009A3305" w:rsidP="0035267C">
      <w:pPr>
        <w:pStyle w:val="2b"/>
        <w:numPr>
          <w:ilvl w:val="0"/>
          <w:numId w:val="44"/>
        </w:numPr>
        <w:tabs>
          <w:tab w:val="left" w:pos="539"/>
        </w:tabs>
        <w:spacing w:before="120"/>
        <w:ind w:left="538" w:hanging="357"/>
        <w:rPr>
          <w:rFonts w:ascii="Times New Roman" w:hAnsi="Times New Roman"/>
          <w:b w:val="0"/>
          <w:caps w:val="0"/>
        </w:rPr>
      </w:pPr>
      <w:r w:rsidRPr="00671938">
        <w:rPr>
          <w:rFonts w:ascii="Times New Roman" w:hAnsi="Times New Roman"/>
          <w:b w:val="0"/>
          <w:caps w:val="0"/>
        </w:rPr>
        <w:t>проверить оборудование грузового автомобиля сиденьями, исправность тента, сидений, их крепление, наличие и исправность связи между пассажирами и водителем, наличие аптечки и огнетушителей, исправность запорных устройств бортов;</w:t>
      </w:r>
    </w:p>
    <w:p w:rsidR="00EE579B" w:rsidRPr="00671938" w:rsidRDefault="009A3305" w:rsidP="0035267C">
      <w:pPr>
        <w:pStyle w:val="2b"/>
        <w:numPr>
          <w:ilvl w:val="0"/>
          <w:numId w:val="44"/>
        </w:numPr>
        <w:tabs>
          <w:tab w:val="left" w:pos="539"/>
        </w:tabs>
        <w:spacing w:before="120"/>
        <w:ind w:left="538" w:hanging="357"/>
        <w:rPr>
          <w:rFonts w:ascii="Times New Roman" w:hAnsi="Times New Roman"/>
          <w:b w:val="0"/>
          <w:caps w:val="0"/>
        </w:rPr>
      </w:pPr>
      <w:r w:rsidRPr="00671938">
        <w:rPr>
          <w:rFonts w:ascii="Times New Roman" w:hAnsi="Times New Roman"/>
          <w:b w:val="0"/>
          <w:caps w:val="0"/>
        </w:rPr>
        <w:t xml:space="preserve">руководить посадкой людей, размещением их в автомобиле (автобусе), соблюдать </w:t>
      </w:r>
      <w:r w:rsidR="00436232" w:rsidRPr="00671938">
        <w:rPr>
          <w:rFonts w:ascii="Times New Roman" w:hAnsi="Times New Roman"/>
          <w:b w:val="0"/>
          <w:caps w:val="0"/>
        </w:rPr>
        <w:t>установленные нормы вместимости;</w:t>
      </w:r>
    </w:p>
    <w:p w:rsidR="009A3305" w:rsidRPr="00671938" w:rsidRDefault="00EE579B" w:rsidP="0035267C">
      <w:pPr>
        <w:pStyle w:val="2b"/>
        <w:numPr>
          <w:ilvl w:val="0"/>
          <w:numId w:val="44"/>
        </w:numPr>
        <w:tabs>
          <w:tab w:val="left" w:pos="539"/>
        </w:tabs>
        <w:spacing w:before="120"/>
        <w:ind w:left="538" w:hanging="357"/>
        <w:rPr>
          <w:rFonts w:ascii="Times New Roman" w:hAnsi="Times New Roman"/>
          <w:b w:val="0"/>
          <w:caps w:val="0"/>
        </w:rPr>
      </w:pPr>
      <w:r w:rsidRPr="00671938">
        <w:rPr>
          <w:rFonts w:ascii="Times New Roman" w:hAnsi="Times New Roman"/>
          <w:b w:val="0"/>
          <w:caps w:val="0"/>
        </w:rPr>
        <w:t>обеспечить д</w:t>
      </w:r>
      <w:r w:rsidR="009A3305" w:rsidRPr="00671938">
        <w:rPr>
          <w:rFonts w:ascii="Times New Roman" w:hAnsi="Times New Roman"/>
          <w:b w:val="0"/>
          <w:caps w:val="0"/>
        </w:rPr>
        <w:t>ля возможности экстренного покидания ТС при движении по ледовым переправам необходимо держать двери, окна и люки ТС открытыми, ремни безопасности отстегнутыми. При этом должен быть обеспечен внешний визуальный контроль движения ТС по ледовой переправе.</w:t>
      </w:r>
    </w:p>
    <w:p w:rsidR="009A3305" w:rsidRPr="00671938" w:rsidRDefault="009A3305" w:rsidP="00D53BFF">
      <w:pPr>
        <w:pStyle w:val="2b"/>
        <w:tabs>
          <w:tab w:val="left" w:pos="851"/>
        </w:tabs>
        <w:ind w:left="0" w:firstLine="0"/>
        <w:rPr>
          <w:rFonts w:ascii="Times New Roman" w:hAnsi="Times New Roman"/>
          <w:b w:val="0"/>
          <w:caps w:val="0"/>
        </w:rPr>
      </w:pPr>
    </w:p>
    <w:p w:rsidR="009A3305" w:rsidRPr="00671938" w:rsidRDefault="00EE579B" w:rsidP="0035267C">
      <w:pPr>
        <w:pStyle w:val="2b"/>
        <w:numPr>
          <w:ilvl w:val="1"/>
          <w:numId w:val="48"/>
        </w:numPr>
        <w:tabs>
          <w:tab w:val="left" w:pos="709"/>
        </w:tabs>
        <w:ind w:left="0" w:firstLine="0"/>
        <w:rPr>
          <w:rFonts w:ascii="Times New Roman" w:hAnsi="Times New Roman"/>
          <w:b w:val="0"/>
          <w:caps w:val="0"/>
        </w:rPr>
      </w:pPr>
      <w:r w:rsidRPr="00671938">
        <w:rPr>
          <w:rFonts w:ascii="Times New Roman" w:hAnsi="Times New Roman"/>
          <w:b w:val="0"/>
          <w:caps w:val="0"/>
        </w:rPr>
        <w:t xml:space="preserve">Обязанности </w:t>
      </w:r>
      <w:r w:rsidR="001B6A05" w:rsidRPr="00671938">
        <w:rPr>
          <w:rFonts w:ascii="Times New Roman" w:hAnsi="Times New Roman"/>
          <w:b w:val="0"/>
          <w:caps w:val="0"/>
        </w:rPr>
        <w:t>с</w:t>
      </w:r>
      <w:r w:rsidR="009A3305" w:rsidRPr="00671938">
        <w:rPr>
          <w:rFonts w:ascii="Times New Roman" w:hAnsi="Times New Roman"/>
          <w:b w:val="0"/>
          <w:caps w:val="0"/>
        </w:rPr>
        <w:t>таршего, находящегося в рейсе:</w:t>
      </w:r>
    </w:p>
    <w:p w:rsidR="009A3305" w:rsidRPr="00671938" w:rsidRDefault="009A3305" w:rsidP="0035267C">
      <w:pPr>
        <w:pStyle w:val="2b"/>
        <w:numPr>
          <w:ilvl w:val="0"/>
          <w:numId w:val="44"/>
        </w:numPr>
        <w:tabs>
          <w:tab w:val="left" w:pos="539"/>
        </w:tabs>
        <w:spacing w:before="120"/>
        <w:ind w:left="538" w:hanging="357"/>
        <w:rPr>
          <w:rFonts w:ascii="Times New Roman" w:hAnsi="Times New Roman"/>
          <w:b w:val="0"/>
          <w:caps w:val="0"/>
        </w:rPr>
      </w:pPr>
      <w:r w:rsidRPr="00671938">
        <w:rPr>
          <w:rFonts w:ascii="Times New Roman" w:hAnsi="Times New Roman"/>
          <w:b w:val="0"/>
          <w:caps w:val="0"/>
        </w:rPr>
        <w:t>контролировать соблюдения водителями маршрута движения;</w:t>
      </w:r>
    </w:p>
    <w:p w:rsidR="009A3305" w:rsidRPr="00671938" w:rsidRDefault="009A3305" w:rsidP="0035267C">
      <w:pPr>
        <w:pStyle w:val="2b"/>
        <w:numPr>
          <w:ilvl w:val="0"/>
          <w:numId w:val="44"/>
        </w:numPr>
        <w:tabs>
          <w:tab w:val="left" w:pos="539"/>
        </w:tabs>
        <w:spacing w:before="120"/>
        <w:ind w:left="538" w:hanging="357"/>
        <w:rPr>
          <w:rFonts w:ascii="Times New Roman" w:hAnsi="Times New Roman"/>
          <w:b w:val="0"/>
          <w:caps w:val="0"/>
        </w:rPr>
      </w:pPr>
      <w:r w:rsidRPr="00671938">
        <w:rPr>
          <w:rFonts w:ascii="Times New Roman" w:hAnsi="Times New Roman"/>
          <w:b w:val="0"/>
          <w:caps w:val="0"/>
        </w:rPr>
        <w:t>не разрешать водителю останавливаться для посадки и перевозки посторонних лиц;</w:t>
      </w:r>
    </w:p>
    <w:p w:rsidR="009A3305" w:rsidRPr="00671938" w:rsidRDefault="009A3305" w:rsidP="0035267C">
      <w:pPr>
        <w:pStyle w:val="2b"/>
        <w:numPr>
          <w:ilvl w:val="0"/>
          <w:numId w:val="44"/>
        </w:numPr>
        <w:tabs>
          <w:tab w:val="left" w:pos="539"/>
        </w:tabs>
        <w:spacing w:before="120"/>
        <w:ind w:left="538" w:hanging="357"/>
        <w:rPr>
          <w:rFonts w:ascii="Times New Roman" w:hAnsi="Times New Roman"/>
          <w:b w:val="0"/>
          <w:caps w:val="0"/>
        </w:rPr>
      </w:pPr>
      <w:r w:rsidRPr="00671938">
        <w:rPr>
          <w:rFonts w:ascii="Times New Roman" w:hAnsi="Times New Roman"/>
          <w:b w:val="0"/>
          <w:caps w:val="0"/>
        </w:rPr>
        <w:t>не разрешать пассажирам сидеть на бортах и стоять в кузове грузового автомобиля;</w:t>
      </w:r>
    </w:p>
    <w:p w:rsidR="009A3305" w:rsidRPr="00671938" w:rsidRDefault="009A3305" w:rsidP="0035267C">
      <w:pPr>
        <w:pStyle w:val="2b"/>
        <w:numPr>
          <w:ilvl w:val="0"/>
          <w:numId w:val="44"/>
        </w:numPr>
        <w:tabs>
          <w:tab w:val="left" w:pos="539"/>
        </w:tabs>
        <w:spacing w:before="120"/>
        <w:ind w:left="538" w:hanging="357"/>
        <w:rPr>
          <w:rFonts w:ascii="Times New Roman" w:hAnsi="Times New Roman"/>
          <w:b w:val="0"/>
          <w:caps w:val="0"/>
        </w:rPr>
      </w:pPr>
      <w:r w:rsidRPr="00671938">
        <w:rPr>
          <w:rFonts w:ascii="Times New Roman" w:hAnsi="Times New Roman"/>
          <w:b w:val="0"/>
          <w:caps w:val="0"/>
        </w:rPr>
        <w:t>запрещать останавливаться в пути следования около магазинов, столовых, водоемов. В случае вынужденной остановки место выбирают открытое, просматриваемое. В случае неисправности выставляется знак аварийной остановки, а люди отводятся в безопасное место;</w:t>
      </w:r>
    </w:p>
    <w:p w:rsidR="009A3305" w:rsidRPr="00671938" w:rsidRDefault="009A3305" w:rsidP="0035267C">
      <w:pPr>
        <w:pStyle w:val="2b"/>
        <w:numPr>
          <w:ilvl w:val="0"/>
          <w:numId w:val="44"/>
        </w:numPr>
        <w:tabs>
          <w:tab w:val="left" w:pos="539"/>
        </w:tabs>
        <w:spacing w:before="120"/>
        <w:ind w:left="538" w:hanging="357"/>
        <w:rPr>
          <w:rFonts w:ascii="Times New Roman" w:hAnsi="Times New Roman"/>
          <w:b w:val="0"/>
          <w:caps w:val="0"/>
        </w:rPr>
      </w:pPr>
      <w:r w:rsidRPr="00671938">
        <w:rPr>
          <w:rFonts w:ascii="Times New Roman" w:hAnsi="Times New Roman"/>
          <w:b w:val="0"/>
          <w:caps w:val="0"/>
        </w:rPr>
        <w:t>категорически запрещается старшим принуждать водителя передавать</w:t>
      </w:r>
      <w:r w:rsidR="00090D05" w:rsidRPr="00671938">
        <w:rPr>
          <w:rFonts w:ascii="Times New Roman" w:hAnsi="Times New Roman"/>
          <w:b w:val="0"/>
          <w:caps w:val="0"/>
        </w:rPr>
        <w:t>,</w:t>
      </w:r>
      <w:r w:rsidRPr="00671938">
        <w:rPr>
          <w:rFonts w:ascii="Times New Roman" w:hAnsi="Times New Roman"/>
          <w:b w:val="0"/>
          <w:caps w:val="0"/>
        </w:rPr>
        <w:t xml:space="preserve"> кому бы то ни было управление автомобилем и нарушать ПДД;</w:t>
      </w:r>
    </w:p>
    <w:p w:rsidR="009A3305" w:rsidRPr="00671938" w:rsidRDefault="009A3305" w:rsidP="0035267C">
      <w:pPr>
        <w:pStyle w:val="2b"/>
        <w:numPr>
          <w:ilvl w:val="0"/>
          <w:numId w:val="44"/>
        </w:numPr>
        <w:tabs>
          <w:tab w:val="left" w:pos="539"/>
        </w:tabs>
        <w:spacing w:before="120"/>
        <w:ind w:left="538" w:hanging="357"/>
        <w:rPr>
          <w:rFonts w:ascii="Times New Roman" w:hAnsi="Times New Roman"/>
          <w:b w:val="0"/>
          <w:caps w:val="0"/>
        </w:rPr>
      </w:pPr>
      <w:r w:rsidRPr="00671938">
        <w:rPr>
          <w:rFonts w:ascii="Times New Roman" w:hAnsi="Times New Roman"/>
          <w:b w:val="0"/>
          <w:caps w:val="0"/>
        </w:rPr>
        <w:t>не допускать посадку и высадку пассажиров до полной остановки автомобиля (автобуса);</w:t>
      </w:r>
    </w:p>
    <w:p w:rsidR="009A3305" w:rsidRPr="00671938" w:rsidRDefault="009A3305" w:rsidP="0035267C">
      <w:pPr>
        <w:pStyle w:val="2b"/>
        <w:numPr>
          <w:ilvl w:val="0"/>
          <w:numId w:val="44"/>
        </w:numPr>
        <w:tabs>
          <w:tab w:val="left" w:pos="539"/>
        </w:tabs>
        <w:spacing w:before="120"/>
        <w:ind w:left="538" w:hanging="357"/>
        <w:rPr>
          <w:rFonts w:ascii="Times New Roman" w:hAnsi="Times New Roman"/>
          <w:b w:val="0"/>
          <w:caps w:val="0"/>
        </w:rPr>
      </w:pPr>
      <w:r w:rsidRPr="00671938">
        <w:rPr>
          <w:rFonts w:ascii="Times New Roman" w:hAnsi="Times New Roman"/>
          <w:b w:val="0"/>
          <w:caps w:val="0"/>
        </w:rPr>
        <w:lastRenderedPageBreak/>
        <w:t>при обнаружении у водителя признаков алкогольного, наркотического или токсического опьянения, утомления, болезненного состояния, возникновения какой-либо неисправности, по требованию пассажиров из-за болезненного состояния, нарушения пассажирами установленного порядка и несоблюдения ими своих обязанностей, обо всех случая</w:t>
      </w:r>
      <w:r w:rsidR="00F92335">
        <w:rPr>
          <w:rFonts w:ascii="Times New Roman" w:hAnsi="Times New Roman"/>
          <w:b w:val="0"/>
          <w:caps w:val="0"/>
        </w:rPr>
        <w:t xml:space="preserve">х в рейсе сообщать руководству </w:t>
      </w:r>
      <w:r w:rsidR="00D16950" w:rsidRPr="00671938">
        <w:rPr>
          <w:rFonts w:ascii="Times New Roman" w:hAnsi="Times New Roman"/>
          <w:b w:val="0"/>
          <w:caps w:val="0"/>
        </w:rPr>
        <w:t>Общества</w:t>
      </w:r>
      <w:r w:rsidRPr="00671938">
        <w:rPr>
          <w:rFonts w:ascii="Times New Roman" w:hAnsi="Times New Roman"/>
          <w:b w:val="0"/>
          <w:caps w:val="0"/>
        </w:rPr>
        <w:t>;</w:t>
      </w:r>
    </w:p>
    <w:p w:rsidR="009A3305" w:rsidRPr="009A3305" w:rsidRDefault="009A3305" w:rsidP="0035267C">
      <w:pPr>
        <w:pStyle w:val="2b"/>
        <w:numPr>
          <w:ilvl w:val="0"/>
          <w:numId w:val="44"/>
        </w:numPr>
        <w:tabs>
          <w:tab w:val="left" w:pos="539"/>
        </w:tabs>
        <w:spacing w:before="120"/>
        <w:ind w:left="538" w:hanging="357"/>
        <w:rPr>
          <w:rFonts w:ascii="Times New Roman" w:hAnsi="Times New Roman"/>
          <w:b w:val="0"/>
          <w:caps w:val="0"/>
        </w:rPr>
      </w:pPr>
      <w:r w:rsidRPr="00671938">
        <w:rPr>
          <w:rFonts w:ascii="Times New Roman" w:hAnsi="Times New Roman"/>
          <w:b w:val="0"/>
          <w:caps w:val="0"/>
        </w:rPr>
        <w:t>не допускать</w:t>
      </w:r>
      <w:r w:rsidRPr="009A3305">
        <w:rPr>
          <w:rFonts w:ascii="Times New Roman" w:hAnsi="Times New Roman"/>
          <w:b w:val="0"/>
          <w:caps w:val="0"/>
        </w:rPr>
        <w:t xml:space="preserve"> курения пассажирами и занятие азартными играми.</w:t>
      </w:r>
    </w:p>
    <w:p w:rsidR="009A3305" w:rsidRPr="009A3305" w:rsidRDefault="009A3305" w:rsidP="00D53BFF">
      <w:pPr>
        <w:pStyle w:val="2b"/>
        <w:tabs>
          <w:tab w:val="left" w:pos="851"/>
        </w:tabs>
        <w:ind w:left="0" w:firstLine="0"/>
        <w:rPr>
          <w:rFonts w:ascii="Times New Roman" w:hAnsi="Times New Roman"/>
          <w:b w:val="0"/>
          <w:caps w:val="0"/>
        </w:rPr>
      </w:pPr>
    </w:p>
    <w:p w:rsidR="00E45131" w:rsidRDefault="00E45131" w:rsidP="00E45131">
      <w:pPr>
        <w:rPr>
          <w:lang w:eastAsia="ru-RU"/>
        </w:rPr>
      </w:pPr>
    </w:p>
    <w:p w:rsidR="00E45131" w:rsidRDefault="00E45131" w:rsidP="00E45131">
      <w:pPr>
        <w:sectPr w:rsidR="00E45131" w:rsidSect="008E2945">
          <w:headerReference w:type="even" r:id="rId76"/>
          <w:headerReference w:type="default" r:id="rId77"/>
          <w:headerReference w:type="first" r:id="rId78"/>
          <w:pgSz w:w="11906" w:h="16838" w:code="9"/>
          <w:pgMar w:top="510" w:right="1021" w:bottom="567" w:left="1247" w:header="737" w:footer="680" w:gutter="0"/>
          <w:cols w:space="708"/>
          <w:docGrid w:linePitch="360"/>
        </w:sectPr>
      </w:pPr>
    </w:p>
    <w:p w:rsidR="00E45131" w:rsidRPr="00475A2B" w:rsidRDefault="001A05AA" w:rsidP="0035267C">
      <w:pPr>
        <w:pStyle w:val="S13"/>
        <w:numPr>
          <w:ilvl w:val="0"/>
          <w:numId w:val="11"/>
        </w:numPr>
        <w:ind w:left="0" w:firstLine="0"/>
        <w:rPr>
          <w:caps w:val="0"/>
        </w:rPr>
      </w:pPr>
      <w:bookmarkStart w:id="1506" w:name="_Toc389831599"/>
      <w:bookmarkStart w:id="1507" w:name="_Toc431215527"/>
      <w:bookmarkStart w:id="1508" w:name="_Toc456177148"/>
      <w:bookmarkStart w:id="1509" w:name="_Toc17730798"/>
      <w:bookmarkStart w:id="1510" w:name="_Toc343531154"/>
      <w:bookmarkStart w:id="1511" w:name="_Toc384650764"/>
      <w:r w:rsidRPr="00B81A3A">
        <w:rPr>
          <w:caps w:val="0"/>
        </w:rPr>
        <w:lastRenderedPageBreak/>
        <w:t xml:space="preserve">ОРГАНИЗАЦИЯ ОБУЧЕНИЯ ВОПРОСАМ </w:t>
      </w:r>
      <w:r>
        <w:rPr>
          <w:caps w:val="0"/>
        </w:rPr>
        <w:t>Б</w:t>
      </w:r>
      <w:r w:rsidRPr="00B81A3A">
        <w:rPr>
          <w:caps w:val="0"/>
        </w:rPr>
        <w:t>ЕЗОПАСНОСТИ ДОРОЖНОГО ДВИЖЕНИЯ И СТАЖИРОВКИ</w:t>
      </w:r>
      <w:bookmarkEnd w:id="1506"/>
      <w:bookmarkEnd w:id="1507"/>
      <w:bookmarkEnd w:id="1508"/>
      <w:bookmarkEnd w:id="1509"/>
    </w:p>
    <w:p w:rsidR="00E45131" w:rsidRDefault="00E45131" w:rsidP="00E45131"/>
    <w:p w:rsidR="00E45131" w:rsidRPr="00032555" w:rsidRDefault="00E45131" w:rsidP="00D53BFF"/>
    <w:p w:rsidR="00E45131" w:rsidRPr="00B040A9" w:rsidRDefault="001A05AA" w:rsidP="00C6197E">
      <w:pPr>
        <w:pStyle w:val="S24"/>
      </w:pPr>
      <w:bookmarkStart w:id="1512" w:name="_Toc456177149"/>
      <w:bookmarkStart w:id="1513" w:name="_Toc456253540"/>
      <w:bookmarkStart w:id="1514" w:name="_Toc456801569"/>
      <w:bookmarkStart w:id="1515" w:name="_Toc17730799"/>
      <w:r w:rsidRPr="00C6197E">
        <w:t>19.1.</w:t>
      </w:r>
      <w:r w:rsidRPr="00C6197E">
        <w:tab/>
        <w:t>ТРЕБОВАНИЯ К ОБЯЗАТЕЛЬНОМУ ОБУЧЕНИЮ ВОДИТЕЛЕЙ/</w:t>
      </w:r>
      <w:r w:rsidR="00411A2D">
        <w:t xml:space="preserve"> </w:t>
      </w:r>
      <w:r w:rsidRPr="00C6197E">
        <w:t>МАШИНИСТОВ И ДОЛЖНОСТНЫХ ЛИЦ</w:t>
      </w:r>
      <w:bookmarkEnd w:id="1512"/>
      <w:bookmarkEnd w:id="1513"/>
      <w:bookmarkEnd w:id="1514"/>
      <w:bookmarkEnd w:id="1515"/>
    </w:p>
    <w:p w:rsidR="00E45131" w:rsidRDefault="00E45131" w:rsidP="00D53BFF"/>
    <w:p w:rsidR="00E45131" w:rsidRPr="00A521D9" w:rsidRDefault="00E45131" w:rsidP="00A521D9">
      <w:bookmarkStart w:id="1516" w:name="_Toc450900855"/>
      <w:bookmarkStart w:id="1517" w:name="_Toc456177150"/>
      <w:bookmarkStart w:id="1518" w:name="_Toc456253541"/>
      <w:bookmarkStart w:id="1519" w:name="_Toc456801570"/>
      <w:bookmarkStart w:id="1520" w:name="_Toc466985760"/>
      <w:bookmarkStart w:id="1521" w:name="_Toc466993702"/>
      <w:bookmarkStart w:id="1522" w:name="_Toc477359414"/>
      <w:bookmarkStart w:id="1523" w:name="_Toc481594264"/>
      <w:r w:rsidRPr="00A521D9">
        <w:t>1</w:t>
      </w:r>
      <w:r w:rsidR="00D53BFF" w:rsidRPr="00A521D9">
        <w:t>9</w:t>
      </w:r>
      <w:r w:rsidRPr="00A521D9">
        <w:t>.1.1</w:t>
      </w:r>
      <w:r w:rsidR="00B4511B" w:rsidRPr="00A521D9">
        <w:t>.</w:t>
      </w:r>
      <w:r w:rsidRPr="00A521D9">
        <w:tab/>
        <w:t>Все водители</w:t>
      </w:r>
      <w:r w:rsidR="006926CA" w:rsidRPr="00A521D9">
        <w:t>/машинисты</w:t>
      </w:r>
      <w:r w:rsidRPr="00A521D9">
        <w:t xml:space="preserve"> и </w:t>
      </w:r>
      <w:r w:rsidR="002D5139" w:rsidRPr="00A521D9">
        <w:t xml:space="preserve">должностные лица </w:t>
      </w:r>
      <w:r w:rsidR="00F92335">
        <w:t>подрядной/субподрядной организации</w:t>
      </w:r>
      <w:r w:rsidRPr="00A521D9">
        <w:t xml:space="preserve"> по транспорту проходят обучение в соответствии с утвержденной в подрядной организации программой инструктажей и требованиями:</w:t>
      </w:r>
      <w:bookmarkEnd w:id="1516"/>
      <w:bookmarkEnd w:id="1517"/>
      <w:bookmarkEnd w:id="1518"/>
      <w:bookmarkEnd w:id="1519"/>
      <w:bookmarkEnd w:id="1520"/>
      <w:bookmarkEnd w:id="1521"/>
      <w:bookmarkEnd w:id="1522"/>
      <w:bookmarkEnd w:id="1523"/>
    </w:p>
    <w:p w:rsidR="00E45131" w:rsidRPr="005106AB" w:rsidRDefault="00E45131" w:rsidP="0035267C">
      <w:pPr>
        <w:pStyle w:val="2b"/>
        <w:numPr>
          <w:ilvl w:val="0"/>
          <w:numId w:val="44"/>
        </w:numPr>
        <w:tabs>
          <w:tab w:val="left" w:pos="539"/>
        </w:tabs>
        <w:spacing w:before="120"/>
        <w:ind w:left="538" w:hanging="357"/>
        <w:rPr>
          <w:rFonts w:ascii="Times New Roman" w:hAnsi="Times New Roman"/>
          <w:b w:val="0"/>
          <w:caps w:val="0"/>
        </w:rPr>
      </w:pPr>
      <w:r w:rsidRPr="005106AB">
        <w:rPr>
          <w:rFonts w:ascii="Times New Roman" w:hAnsi="Times New Roman"/>
          <w:b w:val="0"/>
          <w:caps w:val="0"/>
        </w:rPr>
        <w:t>Федерального закона от 10.12.1995 № 196-ФЗ «О безопасности дорожного движения»;</w:t>
      </w:r>
    </w:p>
    <w:p w:rsidR="00E45131" w:rsidRPr="005106AB" w:rsidRDefault="00E45131" w:rsidP="0035267C">
      <w:pPr>
        <w:pStyle w:val="2b"/>
        <w:numPr>
          <w:ilvl w:val="0"/>
          <w:numId w:val="44"/>
        </w:numPr>
        <w:tabs>
          <w:tab w:val="left" w:pos="539"/>
        </w:tabs>
        <w:spacing w:before="120"/>
        <w:ind w:left="538" w:hanging="357"/>
        <w:rPr>
          <w:rFonts w:ascii="Times New Roman" w:hAnsi="Times New Roman"/>
          <w:b w:val="0"/>
          <w:caps w:val="0"/>
        </w:rPr>
      </w:pPr>
      <w:r w:rsidRPr="005106AB">
        <w:rPr>
          <w:rFonts w:ascii="Times New Roman" w:hAnsi="Times New Roman"/>
          <w:b w:val="0"/>
          <w:caps w:val="0"/>
        </w:rPr>
        <w:t>Межотраслевых правил по охране труда на автомобильном транспорт</w:t>
      </w:r>
      <w:r w:rsidR="00032770" w:rsidRPr="005106AB">
        <w:rPr>
          <w:rFonts w:ascii="Times New Roman" w:hAnsi="Times New Roman"/>
          <w:b w:val="0"/>
          <w:caps w:val="0"/>
        </w:rPr>
        <w:t>е</w:t>
      </w:r>
      <w:r w:rsidRPr="005106AB">
        <w:rPr>
          <w:rFonts w:ascii="Times New Roman" w:hAnsi="Times New Roman"/>
          <w:b w:val="0"/>
          <w:caps w:val="0"/>
        </w:rPr>
        <w:t>, утвержденных постановлением Минтруда РФ от 12.05.2003 № 28;</w:t>
      </w:r>
    </w:p>
    <w:p w:rsidR="00E45131" w:rsidRPr="005106AB" w:rsidRDefault="00E45131" w:rsidP="0035267C">
      <w:pPr>
        <w:pStyle w:val="2b"/>
        <w:numPr>
          <w:ilvl w:val="0"/>
          <w:numId w:val="44"/>
        </w:numPr>
        <w:tabs>
          <w:tab w:val="left" w:pos="539"/>
        </w:tabs>
        <w:spacing w:before="120"/>
        <w:ind w:left="538" w:hanging="357"/>
        <w:rPr>
          <w:rFonts w:ascii="Times New Roman" w:hAnsi="Times New Roman"/>
          <w:b w:val="0"/>
          <w:caps w:val="0"/>
        </w:rPr>
      </w:pPr>
      <w:r w:rsidRPr="005106AB">
        <w:rPr>
          <w:rFonts w:ascii="Times New Roman" w:hAnsi="Times New Roman"/>
          <w:b w:val="0"/>
          <w:caps w:val="0"/>
        </w:rPr>
        <w:t>Порядка обучения по охране труда и проверки знаний требований охраны труда работников организаций, утвержденного постановлением Минтруда РФ, Минобразования РФ от 13.01.2003 № 1/29;</w:t>
      </w:r>
    </w:p>
    <w:p w:rsidR="00E45131" w:rsidRPr="005106AB" w:rsidRDefault="00E45131" w:rsidP="0035267C">
      <w:pPr>
        <w:pStyle w:val="2b"/>
        <w:numPr>
          <w:ilvl w:val="0"/>
          <w:numId w:val="44"/>
        </w:numPr>
        <w:tabs>
          <w:tab w:val="left" w:pos="539"/>
        </w:tabs>
        <w:spacing w:before="120"/>
        <w:ind w:left="538" w:hanging="357"/>
        <w:rPr>
          <w:rFonts w:ascii="Times New Roman" w:hAnsi="Times New Roman"/>
          <w:b w:val="0"/>
          <w:caps w:val="0"/>
        </w:rPr>
      </w:pPr>
      <w:r w:rsidRPr="005106AB">
        <w:rPr>
          <w:rFonts w:ascii="Times New Roman" w:hAnsi="Times New Roman"/>
          <w:b w:val="0"/>
          <w:caps w:val="0"/>
        </w:rPr>
        <w:t>Положения о порядке аттестации лиц, занимающих должности исполнительных руководителей и специалистов предприятий транспорта, утвержденного приказом Минтранса России, Минтруда России от 11.03.1994 № 13/11;</w:t>
      </w:r>
    </w:p>
    <w:p w:rsidR="00E45131" w:rsidRPr="005106AB" w:rsidRDefault="00E45131" w:rsidP="0035267C">
      <w:pPr>
        <w:pStyle w:val="2b"/>
        <w:numPr>
          <w:ilvl w:val="0"/>
          <w:numId w:val="44"/>
        </w:numPr>
        <w:tabs>
          <w:tab w:val="left" w:pos="539"/>
        </w:tabs>
        <w:spacing w:before="120"/>
        <w:ind w:left="538" w:hanging="357"/>
        <w:rPr>
          <w:rFonts w:ascii="Times New Roman" w:hAnsi="Times New Roman"/>
          <w:b w:val="0"/>
          <w:caps w:val="0"/>
        </w:rPr>
      </w:pPr>
      <w:r w:rsidRPr="005106AB">
        <w:rPr>
          <w:rFonts w:ascii="Times New Roman" w:hAnsi="Times New Roman"/>
          <w:b w:val="0"/>
          <w:caps w:val="0"/>
        </w:rPr>
        <w:t>ГОСТ 12.0.004;</w:t>
      </w:r>
    </w:p>
    <w:p w:rsidR="00E45131" w:rsidRPr="005106AB" w:rsidRDefault="00E45131" w:rsidP="0035267C">
      <w:pPr>
        <w:pStyle w:val="2b"/>
        <w:numPr>
          <w:ilvl w:val="0"/>
          <w:numId w:val="44"/>
        </w:numPr>
        <w:tabs>
          <w:tab w:val="left" w:pos="539"/>
        </w:tabs>
        <w:spacing w:before="120"/>
        <w:ind w:left="538" w:hanging="357"/>
        <w:rPr>
          <w:rFonts w:ascii="Times New Roman" w:hAnsi="Times New Roman"/>
          <w:b w:val="0"/>
          <w:caps w:val="0"/>
        </w:rPr>
      </w:pPr>
      <w:r w:rsidRPr="005106AB">
        <w:rPr>
          <w:rFonts w:ascii="Times New Roman" w:hAnsi="Times New Roman"/>
          <w:b w:val="0"/>
          <w:caps w:val="0"/>
        </w:rPr>
        <w:t>РД 26127100</w:t>
      </w:r>
      <w:r w:rsidR="00C343A2">
        <w:rPr>
          <w:rFonts w:ascii="Times New Roman" w:hAnsi="Times New Roman"/>
          <w:b w:val="0"/>
          <w:caps w:val="0"/>
        </w:rPr>
        <w:t>-</w:t>
      </w:r>
      <w:r w:rsidRPr="005106AB">
        <w:rPr>
          <w:rFonts w:ascii="Times New Roman" w:hAnsi="Times New Roman"/>
          <w:b w:val="0"/>
          <w:caps w:val="0"/>
        </w:rPr>
        <w:t>1070</w:t>
      </w:r>
      <w:r w:rsidR="00C343A2">
        <w:rPr>
          <w:rFonts w:ascii="Times New Roman" w:hAnsi="Times New Roman"/>
          <w:b w:val="0"/>
          <w:caps w:val="0"/>
        </w:rPr>
        <w:t>-</w:t>
      </w:r>
      <w:r w:rsidRPr="005106AB">
        <w:rPr>
          <w:rFonts w:ascii="Times New Roman" w:hAnsi="Times New Roman"/>
          <w:b w:val="0"/>
          <w:caps w:val="0"/>
        </w:rPr>
        <w:t>01;</w:t>
      </w:r>
    </w:p>
    <w:p w:rsidR="00E45131" w:rsidRPr="005106AB" w:rsidRDefault="00E45131" w:rsidP="0035267C">
      <w:pPr>
        <w:pStyle w:val="2b"/>
        <w:numPr>
          <w:ilvl w:val="0"/>
          <w:numId w:val="44"/>
        </w:numPr>
        <w:tabs>
          <w:tab w:val="left" w:pos="539"/>
        </w:tabs>
        <w:spacing w:before="120"/>
        <w:ind w:left="538" w:hanging="357"/>
        <w:rPr>
          <w:rFonts w:ascii="Times New Roman" w:hAnsi="Times New Roman"/>
          <w:b w:val="0"/>
          <w:caps w:val="0"/>
        </w:rPr>
      </w:pPr>
      <w:r w:rsidRPr="005106AB">
        <w:rPr>
          <w:rFonts w:ascii="Times New Roman" w:hAnsi="Times New Roman"/>
          <w:b w:val="0"/>
          <w:caps w:val="0"/>
        </w:rPr>
        <w:t xml:space="preserve">и иных документов указанных </w:t>
      </w:r>
      <w:r w:rsidR="00737EDB">
        <w:rPr>
          <w:rFonts w:ascii="Times New Roman" w:hAnsi="Times New Roman"/>
          <w:b w:val="0"/>
          <w:caps w:val="0"/>
        </w:rPr>
        <w:t xml:space="preserve">в </w:t>
      </w:r>
      <w:hyperlink w:anchor="_ПРИЛОЖЕНИЕ_13._ПЕРЕЧЕНЬ" w:history="1">
        <w:r w:rsidR="00737EDB" w:rsidRPr="00CF6A2B">
          <w:rPr>
            <w:rStyle w:val="aa"/>
            <w:rFonts w:ascii="Times New Roman" w:hAnsi="Times New Roman"/>
            <w:b w:val="0"/>
            <w:caps w:val="0"/>
          </w:rPr>
          <w:t>Приложении 13</w:t>
        </w:r>
      </w:hyperlink>
      <w:r w:rsidR="00737EDB">
        <w:rPr>
          <w:rFonts w:ascii="Times New Roman" w:hAnsi="Times New Roman"/>
          <w:b w:val="0"/>
          <w:caps w:val="0"/>
        </w:rPr>
        <w:t>.</w:t>
      </w:r>
    </w:p>
    <w:p w:rsidR="00E45131" w:rsidRDefault="00E45131" w:rsidP="007152DB">
      <w:pPr>
        <w:tabs>
          <w:tab w:val="left" w:pos="6135"/>
        </w:tabs>
      </w:pPr>
    </w:p>
    <w:p w:rsidR="00E45131" w:rsidRPr="006318D4" w:rsidRDefault="00E45131" w:rsidP="00810E34"/>
    <w:p w:rsidR="00E45131" w:rsidRPr="00B040A9" w:rsidRDefault="001A05AA" w:rsidP="00C6197E">
      <w:pPr>
        <w:pStyle w:val="S24"/>
      </w:pPr>
      <w:bookmarkStart w:id="1524" w:name="_Toc456177151"/>
      <w:bookmarkStart w:id="1525" w:name="_Toc456253542"/>
      <w:bookmarkStart w:id="1526" w:name="_Toc456801571"/>
      <w:bookmarkStart w:id="1527" w:name="_Toc17730800"/>
      <w:r w:rsidRPr="00C6197E">
        <w:t>19.2</w:t>
      </w:r>
      <w:r w:rsidR="00CA2DBB">
        <w:t>.</w:t>
      </w:r>
      <w:r w:rsidRPr="00C6197E">
        <w:tab/>
        <w:t>ТРЕБОВАНИЯ К ДОПОЛНИТЕЛЬНОМУ ОБУЧЕНИЮ ВОДИТЕЛЕЙ</w:t>
      </w:r>
      <w:bookmarkEnd w:id="1524"/>
      <w:bookmarkEnd w:id="1525"/>
      <w:bookmarkEnd w:id="1526"/>
      <w:r w:rsidRPr="00C6197E">
        <w:t>/</w:t>
      </w:r>
      <w:r w:rsidR="00436232">
        <w:t xml:space="preserve"> </w:t>
      </w:r>
      <w:r w:rsidRPr="00C6197E">
        <w:t>МАШИНИСТОВ</w:t>
      </w:r>
      <w:bookmarkEnd w:id="1527"/>
    </w:p>
    <w:p w:rsidR="00E45131" w:rsidRPr="0068479A" w:rsidRDefault="00E45131" w:rsidP="00810E34"/>
    <w:p w:rsidR="00E45131" w:rsidRDefault="00E45131" w:rsidP="00D53BFF">
      <w:pPr>
        <w:pStyle w:val="afff"/>
        <w:tabs>
          <w:tab w:val="left" w:pos="851"/>
        </w:tabs>
        <w:ind w:left="0" w:firstLine="0"/>
        <w:rPr>
          <w:sz w:val="24"/>
          <w:szCs w:val="24"/>
        </w:rPr>
      </w:pPr>
      <w:bookmarkStart w:id="1528" w:name="_Toc450900856"/>
      <w:r>
        <w:rPr>
          <w:sz w:val="24"/>
          <w:szCs w:val="24"/>
        </w:rPr>
        <w:t>1</w:t>
      </w:r>
      <w:r w:rsidR="00D53BFF">
        <w:rPr>
          <w:sz w:val="24"/>
          <w:szCs w:val="24"/>
        </w:rPr>
        <w:t>9</w:t>
      </w:r>
      <w:r w:rsidR="002807B9">
        <w:rPr>
          <w:sz w:val="24"/>
          <w:szCs w:val="24"/>
        </w:rPr>
        <w:t>.2.1.</w:t>
      </w:r>
      <w:r w:rsidR="002807B9">
        <w:rPr>
          <w:sz w:val="24"/>
          <w:szCs w:val="24"/>
        </w:rPr>
        <w:tab/>
      </w:r>
      <w:r w:rsidRPr="0068479A">
        <w:rPr>
          <w:sz w:val="24"/>
          <w:szCs w:val="24"/>
        </w:rPr>
        <w:t>Для водителей</w:t>
      </w:r>
      <w:r w:rsidR="006926CA">
        <w:rPr>
          <w:sz w:val="24"/>
          <w:szCs w:val="24"/>
        </w:rPr>
        <w:t>/машинистов</w:t>
      </w:r>
      <w:r w:rsidRPr="0068479A">
        <w:rPr>
          <w:sz w:val="24"/>
          <w:szCs w:val="24"/>
        </w:rPr>
        <w:t xml:space="preserve"> предусматривается дополнительное обучение</w:t>
      </w:r>
      <w:r w:rsidR="00470BCA">
        <w:rPr>
          <w:sz w:val="24"/>
          <w:szCs w:val="24"/>
        </w:rPr>
        <w:t xml:space="preserve"> по курсам </w:t>
      </w:r>
      <w:r w:rsidR="00470BCA" w:rsidRPr="00470BCA">
        <w:rPr>
          <w:sz w:val="24"/>
          <w:szCs w:val="24"/>
        </w:rPr>
        <w:t>«Защитное вождение»</w:t>
      </w:r>
      <w:r w:rsidR="00470BCA">
        <w:rPr>
          <w:sz w:val="24"/>
          <w:szCs w:val="24"/>
        </w:rPr>
        <w:t xml:space="preserve">, </w:t>
      </w:r>
      <w:r w:rsidR="00470BCA" w:rsidRPr="00470BCA">
        <w:rPr>
          <w:sz w:val="24"/>
          <w:szCs w:val="24"/>
        </w:rPr>
        <w:t>«Специализированное обучение зимнему вождению» и «Специализированное обучение управлению спецтехникой»</w:t>
      </w:r>
      <w:r w:rsidR="00CE376C">
        <w:rPr>
          <w:sz w:val="24"/>
          <w:szCs w:val="24"/>
        </w:rPr>
        <w:t xml:space="preserve"> </w:t>
      </w:r>
      <w:r w:rsidRPr="0068479A">
        <w:rPr>
          <w:sz w:val="24"/>
          <w:szCs w:val="24"/>
        </w:rPr>
        <w:t xml:space="preserve">по следующим </w:t>
      </w:r>
      <w:r w:rsidR="00A35BA8">
        <w:rPr>
          <w:sz w:val="24"/>
          <w:szCs w:val="24"/>
        </w:rPr>
        <w:t>программам</w:t>
      </w:r>
      <w:r w:rsidRPr="0068479A">
        <w:rPr>
          <w:sz w:val="24"/>
          <w:szCs w:val="24"/>
        </w:rPr>
        <w:t>:</w:t>
      </w:r>
      <w:bookmarkEnd w:id="1528"/>
    </w:p>
    <w:p w:rsidR="00E45131" w:rsidRPr="00E45040" w:rsidRDefault="00A35BA8" w:rsidP="0035267C">
      <w:pPr>
        <w:pStyle w:val="af9"/>
        <w:numPr>
          <w:ilvl w:val="0"/>
          <w:numId w:val="58"/>
        </w:numPr>
        <w:tabs>
          <w:tab w:val="left" w:pos="539"/>
        </w:tabs>
        <w:spacing w:before="120" w:after="0"/>
        <w:ind w:left="538" w:hanging="357"/>
        <w:rPr>
          <w:i/>
        </w:rPr>
      </w:pPr>
      <w:r>
        <w:t>Программа</w:t>
      </w:r>
      <w:r w:rsidR="00674012">
        <w:t xml:space="preserve"> «З</w:t>
      </w:r>
      <w:r w:rsidR="00E45131" w:rsidRPr="0020202E">
        <w:t>ащитное вождение</w:t>
      </w:r>
      <w:r w:rsidR="00674012">
        <w:t>»</w:t>
      </w:r>
      <w:r w:rsidR="00E45131">
        <w:t xml:space="preserve">, </w:t>
      </w:r>
      <w:r w:rsidR="00CE376C">
        <w:t xml:space="preserve">включающий </w:t>
      </w:r>
      <w:r w:rsidR="00E45131">
        <w:t>теоретическое обучение и практическую отработку следующих навыков:</w:t>
      </w:r>
    </w:p>
    <w:p w:rsidR="00E45131" w:rsidRPr="005106AB" w:rsidRDefault="00E45131" w:rsidP="0035267C">
      <w:pPr>
        <w:pStyle w:val="2b"/>
        <w:numPr>
          <w:ilvl w:val="0"/>
          <w:numId w:val="44"/>
        </w:numPr>
        <w:tabs>
          <w:tab w:val="left" w:pos="539"/>
        </w:tabs>
        <w:spacing w:before="120"/>
        <w:ind w:left="924" w:hanging="357"/>
        <w:rPr>
          <w:rFonts w:ascii="Times New Roman" w:hAnsi="Times New Roman"/>
          <w:b w:val="0"/>
          <w:caps w:val="0"/>
        </w:rPr>
      </w:pPr>
      <w:r w:rsidRPr="005106AB">
        <w:rPr>
          <w:rFonts w:ascii="Times New Roman" w:hAnsi="Times New Roman"/>
          <w:b w:val="0"/>
          <w:caps w:val="0"/>
        </w:rPr>
        <w:t>проверку автомобиля и планирование своей поездки;</w:t>
      </w:r>
    </w:p>
    <w:p w:rsidR="00E45131" w:rsidRPr="005106AB" w:rsidRDefault="00E45131" w:rsidP="0035267C">
      <w:pPr>
        <w:pStyle w:val="2b"/>
        <w:numPr>
          <w:ilvl w:val="0"/>
          <w:numId w:val="44"/>
        </w:numPr>
        <w:tabs>
          <w:tab w:val="left" w:pos="539"/>
        </w:tabs>
        <w:spacing w:before="120"/>
        <w:ind w:left="924" w:hanging="357"/>
        <w:rPr>
          <w:rFonts w:ascii="Times New Roman" w:hAnsi="Times New Roman"/>
          <w:b w:val="0"/>
          <w:caps w:val="0"/>
        </w:rPr>
      </w:pPr>
      <w:r w:rsidRPr="005106AB">
        <w:rPr>
          <w:rFonts w:ascii="Times New Roman" w:hAnsi="Times New Roman"/>
          <w:b w:val="0"/>
          <w:caps w:val="0"/>
        </w:rPr>
        <w:t>психологические настройки и определение приоритетов во время движения;</w:t>
      </w:r>
    </w:p>
    <w:p w:rsidR="00E45131" w:rsidRPr="005106AB" w:rsidRDefault="00E45131" w:rsidP="0035267C">
      <w:pPr>
        <w:pStyle w:val="2b"/>
        <w:numPr>
          <w:ilvl w:val="0"/>
          <w:numId w:val="44"/>
        </w:numPr>
        <w:tabs>
          <w:tab w:val="left" w:pos="539"/>
        </w:tabs>
        <w:spacing w:before="120"/>
        <w:ind w:left="924" w:hanging="357"/>
        <w:rPr>
          <w:rFonts w:ascii="Times New Roman" w:hAnsi="Times New Roman"/>
          <w:b w:val="0"/>
          <w:caps w:val="0"/>
        </w:rPr>
      </w:pPr>
      <w:r w:rsidRPr="005106AB">
        <w:rPr>
          <w:rFonts w:ascii="Times New Roman" w:hAnsi="Times New Roman"/>
          <w:b w:val="0"/>
          <w:caps w:val="0"/>
        </w:rPr>
        <w:t>навыки и привычки систематического и активного наблюдения за дорожной ситуацией и прогнозирование ее развития, в том числе ошибочных и недружественных действий других участников дорожного движения;</w:t>
      </w:r>
    </w:p>
    <w:p w:rsidR="00E45131" w:rsidRPr="005106AB" w:rsidRDefault="00E45131" w:rsidP="0035267C">
      <w:pPr>
        <w:pStyle w:val="2b"/>
        <w:numPr>
          <w:ilvl w:val="0"/>
          <w:numId w:val="44"/>
        </w:numPr>
        <w:tabs>
          <w:tab w:val="left" w:pos="539"/>
        </w:tabs>
        <w:spacing w:before="120"/>
        <w:ind w:left="924" w:hanging="357"/>
        <w:rPr>
          <w:rFonts w:ascii="Times New Roman" w:hAnsi="Times New Roman"/>
          <w:b w:val="0"/>
          <w:caps w:val="0"/>
        </w:rPr>
      </w:pPr>
      <w:r w:rsidRPr="005106AB">
        <w:rPr>
          <w:rFonts w:ascii="Times New Roman" w:hAnsi="Times New Roman"/>
          <w:b w:val="0"/>
          <w:caps w:val="0"/>
        </w:rPr>
        <w:t>поддержание защитного пространства вокруг ТС, правильный выбор скорости и дистанции;</w:t>
      </w:r>
    </w:p>
    <w:p w:rsidR="00E45131" w:rsidRPr="005106AB" w:rsidRDefault="00E45131" w:rsidP="0035267C">
      <w:pPr>
        <w:pStyle w:val="2b"/>
        <w:numPr>
          <w:ilvl w:val="0"/>
          <w:numId w:val="44"/>
        </w:numPr>
        <w:tabs>
          <w:tab w:val="left" w:pos="539"/>
        </w:tabs>
        <w:spacing w:before="120"/>
        <w:ind w:left="924" w:hanging="357"/>
        <w:rPr>
          <w:rFonts w:ascii="Times New Roman" w:hAnsi="Times New Roman"/>
          <w:b w:val="0"/>
          <w:caps w:val="0"/>
        </w:rPr>
      </w:pPr>
      <w:r w:rsidRPr="005106AB">
        <w:rPr>
          <w:rFonts w:ascii="Times New Roman" w:hAnsi="Times New Roman"/>
          <w:b w:val="0"/>
          <w:caps w:val="0"/>
        </w:rPr>
        <w:t>правильное планирование маршрута и ориентирование на нем с учетом участков повышенного риска;</w:t>
      </w:r>
    </w:p>
    <w:p w:rsidR="00E45131" w:rsidRPr="005106AB" w:rsidRDefault="00E45131" w:rsidP="0035267C">
      <w:pPr>
        <w:pStyle w:val="2b"/>
        <w:numPr>
          <w:ilvl w:val="0"/>
          <w:numId w:val="44"/>
        </w:numPr>
        <w:tabs>
          <w:tab w:val="left" w:pos="539"/>
        </w:tabs>
        <w:spacing w:before="120"/>
        <w:ind w:left="924" w:hanging="357"/>
        <w:rPr>
          <w:rFonts w:ascii="Times New Roman" w:hAnsi="Times New Roman"/>
          <w:b w:val="0"/>
          <w:caps w:val="0"/>
        </w:rPr>
      </w:pPr>
      <w:r w:rsidRPr="005106AB">
        <w:rPr>
          <w:rFonts w:ascii="Times New Roman" w:hAnsi="Times New Roman"/>
          <w:b w:val="0"/>
          <w:caps w:val="0"/>
        </w:rPr>
        <w:t>быстрое принятие правильного решения в различных дорожно-транспортных ситуациях;</w:t>
      </w:r>
    </w:p>
    <w:p w:rsidR="00E45131" w:rsidRPr="005106AB" w:rsidRDefault="00E45131" w:rsidP="0035267C">
      <w:pPr>
        <w:pStyle w:val="2b"/>
        <w:numPr>
          <w:ilvl w:val="0"/>
          <w:numId w:val="44"/>
        </w:numPr>
        <w:tabs>
          <w:tab w:val="left" w:pos="539"/>
        </w:tabs>
        <w:spacing w:before="120"/>
        <w:ind w:left="924" w:hanging="357"/>
        <w:rPr>
          <w:rFonts w:ascii="Times New Roman" w:hAnsi="Times New Roman"/>
          <w:b w:val="0"/>
          <w:caps w:val="0"/>
        </w:rPr>
      </w:pPr>
      <w:r w:rsidRPr="005106AB">
        <w:rPr>
          <w:rFonts w:ascii="Times New Roman" w:hAnsi="Times New Roman"/>
          <w:b w:val="0"/>
          <w:caps w:val="0"/>
        </w:rPr>
        <w:t>верное исполнение технических приемов вождения;</w:t>
      </w:r>
    </w:p>
    <w:p w:rsidR="004F1525" w:rsidRDefault="00A35BA8" w:rsidP="0035267C">
      <w:pPr>
        <w:pStyle w:val="af9"/>
        <w:numPr>
          <w:ilvl w:val="0"/>
          <w:numId w:val="58"/>
        </w:numPr>
        <w:tabs>
          <w:tab w:val="left" w:pos="539"/>
        </w:tabs>
        <w:spacing w:before="120" w:after="0"/>
        <w:ind w:left="538" w:hanging="357"/>
      </w:pPr>
      <w:r>
        <w:lastRenderedPageBreak/>
        <w:t xml:space="preserve">Программа </w:t>
      </w:r>
      <w:r w:rsidR="00333B5E">
        <w:t>«С</w:t>
      </w:r>
      <w:r w:rsidR="00E45131" w:rsidRPr="0020202E">
        <w:t>пециализированное обучение зимнему вождению</w:t>
      </w:r>
      <w:r w:rsidR="00333B5E">
        <w:t>»</w:t>
      </w:r>
      <w:r w:rsidR="00E45131" w:rsidRPr="0020202E">
        <w:t>;</w:t>
      </w:r>
    </w:p>
    <w:p w:rsidR="00E45131" w:rsidRDefault="00A35BA8" w:rsidP="0035267C">
      <w:pPr>
        <w:pStyle w:val="af9"/>
        <w:numPr>
          <w:ilvl w:val="0"/>
          <w:numId w:val="58"/>
        </w:numPr>
        <w:tabs>
          <w:tab w:val="left" w:pos="539"/>
        </w:tabs>
        <w:spacing w:before="120" w:after="0"/>
        <w:ind w:left="538" w:hanging="357"/>
      </w:pPr>
      <w:r>
        <w:t xml:space="preserve">Программа </w:t>
      </w:r>
      <w:r w:rsidR="00333B5E">
        <w:t>«С</w:t>
      </w:r>
      <w:r w:rsidR="00E45131" w:rsidRPr="0020202E">
        <w:t>пециализированное обучение управлению спецтехникой</w:t>
      </w:r>
      <w:r w:rsidR="00333B5E">
        <w:t>»</w:t>
      </w:r>
      <w:r w:rsidR="00E45131" w:rsidRPr="0020202E">
        <w:t>.</w:t>
      </w:r>
    </w:p>
    <w:p w:rsidR="00E45131" w:rsidRDefault="00E45131" w:rsidP="00D53BFF">
      <w:pPr>
        <w:pStyle w:val="af9"/>
        <w:tabs>
          <w:tab w:val="left" w:pos="1134"/>
        </w:tabs>
        <w:spacing w:after="0"/>
      </w:pPr>
    </w:p>
    <w:p w:rsidR="00E45131" w:rsidRDefault="00E45131" w:rsidP="002807B9">
      <w:pPr>
        <w:pStyle w:val="afff"/>
        <w:tabs>
          <w:tab w:val="left" w:pos="851"/>
        </w:tabs>
        <w:ind w:left="0" w:firstLine="0"/>
        <w:rPr>
          <w:sz w:val="24"/>
          <w:szCs w:val="24"/>
        </w:rPr>
      </w:pPr>
      <w:bookmarkStart w:id="1529" w:name="_Toc450900857"/>
      <w:r>
        <w:rPr>
          <w:sz w:val="24"/>
          <w:szCs w:val="24"/>
        </w:rPr>
        <w:t>1</w:t>
      </w:r>
      <w:r w:rsidR="00D53BFF">
        <w:rPr>
          <w:sz w:val="24"/>
          <w:szCs w:val="24"/>
        </w:rPr>
        <w:t>9</w:t>
      </w:r>
      <w:r>
        <w:rPr>
          <w:sz w:val="24"/>
          <w:szCs w:val="24"/>
        </w:rPr>
        <w:t>.2.2</w:t>
      </w:r>
      <w:r w:rsidR="002807B9">
        <w:rPr>
          <w:sz w:val="24"/>
          <w:szCs w:val="24"/>
        </w:rPr>
        <w:t>.</w:t>
      </w:r>
      <w:r>
        <w:rPr>
          <w:sz w:val="24"/>
          <w:szCs w:val="24"/>
        </w:rPr>
        <w:tab/>
      </w:r>
      <w:r w:rsidRPr="0068479A">
        <w:rPr>
          <w:sz w:val="24"/>
          <w:szCs w:val="24"/>
        </w:rPr>
        <w:t xml:space="preserve">Дополнительное </w:t>
      </w:r>
      <w:r w:rsidRPr="00FC35F8">
        <w:rPr>
          <w:sz w:val="24"/>
          <w:szCs w:val="24"/>
        </w:rPr>
        <w:t>обучение по</w:t>
      </w:r>
      <w:r w:rsidR="00E341EC" w:rsidRPr="00FC35F8">
        <w:rPr>
          <w:sz w:val="24"/>
          <w:szCs w:val="24"/>
        </w:rPr>
        <w:t xml:space="preserve"> программ</w:t>
      </w:r>
      <w:r w:rsidR="00A35BA8" w:rsidRPr="00FC35F8">
        <w:rPr>
          <w:sz w:val="24"/>
          <w:szCs w:val="24"/>
        </w:rPr>
        <w:t>ам</w:t>
      </w:r>
      <w:r w:rsidR="00E341EC" w:rsidRPr="00FC35F8">
        <w:rPr>
          <w:sz w:val="24"/>
          <w:szCs w:val="24"/>
        </w:rPr>
        <w:t xml:space="preserve"> «З</w:t>
      </w:r>
      <w:r w:rsidRPr="00FC35F8">
        <w:rPr>
          <w:sz w:val="24"/>
          <w:szCs w:val="24"/>
        </w:rPr>
        <w:t>ащитно</w:t>
      </w:r>
      <w:r w:rsidR="00E341EC" w:rsidRPr="00FC35F8">
        <w:rPr>
          <w:sz w:val="24"/>
          <w:szCs w:val="24"/>
        </w:rPr>
        <w:t>е</w:t>
      </w:r>
      <w:r w:rsidRPr="00FC35F8">
        <w:rPr>
          <w:sz w:val="24"/>
          <w:szCs w:val="24"/>
        </w:rPr>
        <w:t xml:space="preserve"> вождени</w:t>
      </w:r>
      <w:r w:rsidR="00E341EC" w:rsidRPr="00FC35F8">
        <w:rPr>
          <w:sz w:val="24"/>
          <w:szCs w:val="24"/>
        </w:rPr>
        <w:t>е»</w:t>
      </w:r>
      <w:r w:rsidR="00674012">
        <w:rPr>
          <w:sz w:val="24"/>
          <w:szCs w:val="24"/>
        </w:rPr>
        <w:t xml:space="preserve">, </w:t>
      </w:r>
      <w:r w:rsidR="00674012" w:rsidRPr="00447A98">
        <w:rPr>
          <w:sz w:val="24"/>
          <w:szCs w:val="24"/>
        </w:rPr>
        <w:t xml:space="preserve">специализированные обучения по программам «Специализированное обучение зимнему вождению» и «Специализированное обучение управлению спецтехникой» </w:t>
      </w:r>
      <w:r w:rsidRPr="0068479A">
        <w:rPr>
          <w:sz w:val="24"/>
          <w:szCs w:val="24"/>
        </w:rPr>
        <w:t>проводится не реже, чем 1 раз в 2 года.</w:t>
      </w:r>
      <w:bookmarkStart w:id="1530" w:name="_Toc450900858"/>
      <w:bookmarkEnd w:id="1529"/>
    </w:p>
    <w:p w:rsidR="00E45131" w:rsidRDefault="00E45131" w:rsidP="00810E34">
      <w:pPr>
        <w:pStyle w:val="afff"/>
        <w:tabs>
          <w:tab w:val="left" w:pos="851"/>
          <w:tab w:val="num" w:pos="2160"/>
        </w:tabs>
        <w:ind w:left="0" w:firstLine="0"/>
        <w:rPr>
          <w:sz w:val="24"/>
          <w:szCs w:val="24"/>
        </w:rPr>
      </w:pPr>
    </w:p>
    <w:p w:rsidR="00E45131" w:rsidRDefault="00E45131" w:rsidP="00447A98">
      <w:pPr>
        <w:pStyle w:val="afff"/>
        <w:tabs>
          <w:tab w:val="left" w:pos="851"/>
          <w:tab w:val="left" w:pos="993"/>
        </w:tabs>
        <w:ind w:left="0" w:firstLine="0"/>
        <w:rPr>
          <w:sz w:val="24"/>
          <w:szCs w:val="24"/>
        </w:rPr>
      </w:pPr>
      <w:bookmarkStart w:id="1531" w:name="_Toc450900859"/>
      <w:bookmarkEnd w:id="1530"/>
      <w:r w:rsidRPr="00447A98">
        <w:rPr>
          <w:sz w:val="24"/>
          <w:szCs w:val="24"/>
        </w:rPr>
        <w:t>1</w:t>
      </w:r>
      <w:r w:rsidR="00D53BFF" w:rsidRPr="00447A98">
        <w:rPr>
          <w:sz w:val="24"/>
          <w:szCs w:val="24"/>
        </w:rPr>
        <w:t>9</w:t>
      </w:r>
      <w:r w:rsidRPr="00447A98">
        <w:rPr>
          <w:sz w:val="24"/>
          <w:szCs w:val="24"/>
        </w:rPr>
        <w:t>.2.</w:t>
      </w:r>
      <w:r w:rsidR="00674012">
        <w:rPr>
          <w:sz w:val="24"/>
          <w:szCs w:val="24"/>
        </w:rPr>
        <w:t>3</w:t>
      </w:r>
      <w:r w:rsidR="002807B9">
        <w:rPr>
          <w:sz w:val="24"/>
          <w:szCs w:val="24"/>
        </w:rPr>
        <w:t>.</w:t>
      </w:r>
      <w:r w:rsidRPr="00447A98">
        <w:rPr>
          <w:sz w:val="24"/>
          <w:szCs w:val="24"/>
        </w:rPr>
        <w:tab/>
        <w:t>Программы дополнительного обучения водителей</w:t>
      </w:r>
      <w:r w:rsidR="006926CA">
        <w:rPr>
          <w:sz w:val="24"/>
          <w:szCs w:val="24"/>
        </w:rPr>
        <w:t>/машини</w:t>
      </w:r>
      <w:r w:rsidR="00411179">
        <w:rPr>
          <w:sz w:val="24"/>
          <w:szCs w:val="24"/>
        </w:rPr>
        <w:t>с</w:t>
      </w:r>
      <w:r w:rsidR="006926CA">
        <w:rPr>
          <w:sz w:val="24"/>
          <w:szCs w:val="24"/>
        </w:rPr>
        <w:t>тов</w:t>
      </w:r>
      <w:r w:rsidR="00D21C32">
        <w:rPr>
          <w:sz w:val="24"/>
          <w:szCs w:val="24"/>
        </w:rPr>
        <w:t xml:space="preserve"> </w:t>
      </w:r>
      <w:r w:rsidRPr="00447A98">
        <w:rPr>
          <w:sz w:val="24"/>
          <w:szCs w:val="24"/>
        </w:rPr>
        <w:t>подрядной / субподрядной организации должны быть составлены в соответствии с требованиями настоящего Положения. Типовая программа обучения «Защитное вождение»</w:t>
      </w:r>
      <w:r w:rsidR="003F02F3" w:rsidRPr="00447A98">
        <w:rPr>
          <w:sz w:val="24"/>
          <w:szCs w:val="24"/>
        </w:rPr>
        <w:t>, Типовая программа тренинга «Специализированное обучение зимнему вождению»</w:t>
      </w:r>
      <w:r w:rsidR="00E552C9" w:rsidRPr="00447A98">
        <w:rPr>
          <w:sz w:val="24"/>
          <w:szCs w:val="24"/>
        </w:rPr>
        <w:t>,</w:t>
      </w:r>
      <w:r w:rsidR="003F02F3" w:rsidRPr="00447A98">
        <w:rPr>
          <w:sz w:val="24"/>
          <w:szCs w:val="24"/>
        </w:rPr>
        <w:t xml:space="preserve"> Типовая программа тренинга «Специализированное обучение управлению спецтехникой»</w:t>
      </w:r>
      <w:r w:rsidR="00E552C9" w:rsidRPr="00447A98">
        <w:rPr>
          <w:sz w:val="24"/>
          <w:szCs w:val="24"/>
        </w:rPr>
        <w:t>,</w:t>
      </w:r>
      <w:r w:rsidRPr="00447A98">
        <w:rPr>
          <w:sz w:val="24"/>
          <w:szCs w:val="24"/>
        </w:rPr>
        <w:t xml:space="preserve"> приведен</w:t>
      </w:r>
      <w:r w:rsidR="003F02F3" w:rsidRPr="00447A98">
        <w:rPr>
          <w:sz w:val="24"/>
          <w:szCs w:val="24"/>
        </w:rPr>
        <w:t>ы</w:t>
      </w:r>
      <w:r w:rsidRPr="00447A98">
        <w:rPr>
          <w:sz w:val="24"/>
          <w:szCs w:val="24"/>
        </w:rPr>
        <w:t xml:space="preserve"> в</w:t>
      </w:r>
      <w:r w:rsidR="00737EDB">
        <w:rPr>
          <w:sz w:val="24"/>
          <w:szCs w:val="24"/>
        </w:rPr>
        <w:t xml:space="preserve"> </w:t>
      </w:r>
      <w:hyperlink w:anchor="_ПРИЛОЖЕНИЕ_14._ТИПОВЫЕ" w:history="1">
        <w:r w:rsidR="00737EDB" w:rsidRPr="00CF6A2B">
          <w:rPr>
            <w:rStyle w:val="aa"/>
            <w:sz w:val="24"/>
            <w:szCs w:val="24"/>
          </w:rPr>
          <w:t>Приложении</w:t>
        </w:r>
        <w:r w:rsidR="00A15B8A">
          <w:rPr>
            <w:rStyle w:val="aa"/>
            <w:sz w:val="24"/>
            <w:szCs w:val="24"/>
          </w:rPr>
          <w:t xml:space="preserve"> </w:t>
        </w:r>
        <w:r w:rsidR="00737EDB" w:rsidRPr="00CF6A2B">
          <w:rPr>
            <w:rStyle w:val="aa"/>
            <w:sz w:val="24"/>
            <w:szCs w:val="24"/>
          </w:rPr>
          <w:t>14</w:t>
        </w:r>
      </w:hyperlink>
      <w:r w:rsidR="00737EDB">
        <w:rPr>
          <w:sz w:val="24"/>
          <w:szCs w:val="24"/>
        </w:rPr>
        <w:t>.</w:t>
      </w:r>
      <w:bookmarkStart w:id="1532" w:name="_Toc450900860"/>
      <w:bookmarkEnd w:id="1531"/>
    </w:p>
    <w:p w:rsidR="00737EDB" w:rsidRPr="00447A98" w:rsidRDefault="00737EDB" w:rsidP="00447A98">
      <w:pPr>
        <w:pStyle w:val="afff"/>
        <w:tabs>
          <w:tab w:val="left" w:pos="851"/>
          <w:tab w:val="left" w:pos="993"/>
        </w:tabs>
        <w:ind w:left="0" w:firstLine="0"/>
        <w:rPr>
          <w:sz w:val="24"/>
          <w:szCs w:val="24"/>
        </w:rPr>
      </w:pPr>
    </w:p>
    <w:p w:rsidR="00E45131" w:rsidRPr="009F2A6A" w:rsidRDefault="00E45131" w:rsidP="00C20404">
      <w:pPr>
        <w:tabs>
          <w:tab w:val="left" w:pos="851"/>
        </w:tabs>
      </w:pPr>
      <w:r>
        <w:rPr>
          <w:szCs w:val="24"/>
        </w:rPr>
        <w:t>1</w:t>
      </w:r>
      <w:r w:rsidR="00D53BFF">
        <w:rPr>
          <w:szCs w:val="24"/>
        </w:rPr>
        <w:t>9</w:t>
      </w:r>
      <w:r>
        <w:rPr>
          <w:szCs w:val="24"/>
        </w:rPr>
        <w:t>.2.</w:t>
      </w:r>
      <w:r w:rsidR="00674012">
        <w:rPr>
          <w:szCs w:val="24"/>
        </w:rPr>
        <w:t>4</w:t>
      </w:r>
      <w:r w:rsidR="002807B9">
        <w:rPr>
          <w:szCs w:val="24"/>
        </w:rPr>
        <w:t>.</w:t>
      </w:r>
      <w:r>
        <w:rPr>
          <w:szCs w:val="24"/>
        </w:rPr>
        <w:tab/>
      </w:r>
      <w:r w:rsidRPr="009F2A6A">
        <w:rPr>
          <w:szCs w:val="24"/>
        </w:rPr>
        <w:t xml:space="preserve">Обучению </w:t>
      </w:r>
      <w:bookmarkStart w:id="1533" w:name="_Toc450900861"/>
      <w:bookmarkEnd w:id="1532"/>
      <w:r w:rsidR="000631F0" w:rsidRPr="000631F0">
        <w:rPr>
          <w:szCs w:val="24"/>
        </w:rPr>
        <w:t>по программе «Защитного вождения» подлежат все работники подрядной/субподрядной организации, управляющие ТС в интересах Общества, вне зависимости от принадлежности права собственности на управляемое ТС (в том числе управленческий и технический персонал, использующий служебные и личные ТС для выполнения производственных задач). Водитель/машинист транспортного средства обязан иметь при себе сертификат о прохождении обучения по программе «Защитного вождения», «Специализированное обучение зимнему вождению» и «Специализированное обучение управлению спецтехникой» (в случае применимости)  и по требованию проверяющего</w:t>
      </w:r>
      <w:r w:rsidR="000631F0">
        <w:rPr>
          <w:szCs w:val="24"/>
        </w:rPr>
        <w:t xml:space="preserve"> передавать им, для проверки.</w:t>
      </w:r>
    </w:p>
    <w:p w:rsidR="00E45131" w:rsidRDefault="00E45131" w:rsidP="00C20404">
      <w:pPr>
        <w:pStyle w:val="afff"/>
        <w:tabs>
          <w:tab w:val="left" w:pos="851"/>
          <w:tab w:val="num" w:pos="2160"/>
        </w:tabs>
        <w:ind w:left="0" w:firstLine="0"/>
        <w:rPr>
          <w:sz w:val="24"/>
          <w:szCs w:val="24"/>
        </w:rPr>
      </w:pPr>
    </w:p>
    <w:p w:rsidR="00E45131" w:rsidRDefault="00E45131" w:rsidP="00D53BFF">
      <w:pPr>
        <w:tabs>
          <w:tab w:val="left" w:pos="851"/>
        </w:tabs>
      </w:pPr>
      <w:r>
        <w:rPr>
          <w:szCs w:val="24"/>
        </w:rPr>
        <w:t>1</w:t>
      </w:r>
      <w:r w:rsidR="00D53BFF">
        <w:rPr>
          <w:szCs w:val="24"/>
        </w:rPr>
        <w:t>9</w:t>
      </w:r>
      <w:r>
        <w:rPr>
          <w:szCs w:val="24"/>
        </w:rPr>
        <w:t>.2.</w:t>
      </w:r>
      <w:r w:rsidR="00674012">
        <w:rPr>
          <w:szCs w:val="24"/>
        </w:rPr>
        <w:t>5</w:t>
      </w:r>
      <w:r w:rsidR="002807B9">
        <w:rPr>
          <w:szCs w:val="24"/>
        </w:rPr>
        <w:t>.</w:t>
      </w:r>
      <w:r>
        <w:rPr>
          <w:szCs w:val="24"/>
        </w:rPr>
        <w:tab/>
      </w:r>
      <w:r w:rsidRPr="0068479A">
        <w:rPr>
          <w:szCs w:val="24"/>
        </w:rPr>
        <w:t>В программу обучения «Специализированное практическое обучение зимнему вождению» должны быть включены вопросы обеспечения безопасности при движении по ледовым переправам и зимникам для категории водителей</w:t>
      </w:r>
      <w:r w:rsidR="006926CA">
        <w:rPr>
          <w:szCs w:val="24"/>
        </w:rPr>
        <w:t>/машинистов</w:t>
      </w:r>
      <w:r w:rsidRPr="0068479A">
        <w:rPr>
          <w:szCs w:val="24"/>
        </w:rPr>
        <w:t>, участвующих в таких грузоперевозках.</w:t>
      </w:r>
      <w:bookmarkEnd w:id="1533"/>
    </w:p>
    <w:p w:rsidR="00E45131" w:rsidRDefault="00E45131" w:rsidP="00810E34">
      <w:pPr>
        <w:tabs>
          <w:tab w:val="left" w:pos="851"/>
        </w:tabs>
      </w:pPr>
    </w:p>
    <w:p w:rsidR="00E45131" w:rsidRDefault="00D53BFF" w:rsidP="00BE546D">
      <w:pPr>
        <w:pStyle w:val="afff"/>
        <w:tabs>
          <w:tab w:val="left" w:pos="851"/>
          <w:tab w:val="num" w:pos="2160"/>
        </w:tabs>
        <w:ind w:left="0" w:firstLine="0"/>
        <w:rPr>
          <w:sz w:val="24"/>
          <w:szCs w:val="24"/>
        </w:rPr>
      </w:pPr>
      <w:bookmarkStart w:id="1534" w:name="_Toc450900862"/>
      <w:r>
        <w:rPr>
          <w:sz w:val="24"/>
          <w:szCs w:val="24"/>
        </w:rPr>
        <w:t>19</w:t>
      </w:r>
      <w:r w:rsidR="00E45131">
        <w:rPr>
          <w:sz w:val="24"/>
          <w:szCs w:val="24"/>
        </w:rPr>
        <w:t>.2.</w:t>
      </w:r>
      <w:r w:rsidR="00674012">
        <w:rPr>
          <w:sz w:val="24"/>
          <w:szCs w:val="24"/>
        </w:rPr>
        <w:t>6</w:t>
      </w:r>
      <w:r w:rsidR="002807B9">
        <w:rPr>
          <w:sz w:val="24"/>
          <w:szCs w:val="24"/>
        </w:rPr>
        <w:t>.</w:t>
      </w:r>
      <w:r w:rsidR="00E45131">
        <w:rPr>
          <w:sz w:val="24"/>
          <w:szCs w:val="24"/>
        </w:rPr>
        <w:tab/>
      </w:r>
      <w:r w:rsidR="00E45131" w:rsidRPr="009F2A6A">
        <w:rPr>
          <w:sz w:val="24"/>
          <w:szCs w:val="24"/>
        </w:rPr>
        <w:t>Прохождение обучения оформляется соответствующими документами</w:t>
      </w:r>
      <w:r w:rsidR="00126B0A">
        <w:rPr>
          <w:sz w:val="24"/>
          <w:szCs w:val="24"/>
        </w:rPr>
        <w:t>, указанными в</w:t>
      </w:r>
      <w:r w:rsidR="00737EDB">
        <w:rPr>
          <w:sz w:val="24"/>
          <w:szCs w:val="24"/>
        </w:rPr>
        <w:t xml:space="preserve"> </w:t>
      </w:r>
      <w:hyperlink w:anchor="_ПРИЛОЖЕНИЕ_14._ТИПОВЫЕ" w:history="1">
        <w:r w:rsidR="00737EDB" w:rsidRPr="00CF6A2B">
          <w:rPr>
            <w:rStyle w:val="aa"/>
            <w:sz w:val="24"/>
            <w:szCs w:val="24"/>
          </w:rPr>
          <w:t>Приложении 14.</w:t>
        </w:r>
      </w:hyperlink>
      <w:bookmarkEnd w:id="1534"/>
    </w:p>
    <w:p w:rsidR="00737EDB" w:rsidRPr="0068479A" w:rsidRDefault="00737EDB" w:rsidP="00BE546D">
      <w:pPr>
        <w:pStyle w:val="afff"/>
        <w:tabs>
          <w:tab w:val="left" w:pos="851"/>
          <w:tab w:val="num" w:pos="2160"/>
        </w:tabs>
        <w:ind w:left="0" w:firstLine="0"/>
        <w:rPr>
          <w:sz w:val="24"/>
          <w:szCs w:val="24"/>
        </w:rPr>
      </w:pPr>
    </w:p>
    <w:p w:rsidR="00E45131" w:rsidRPr="009F2A6A" w:rsidRDefault="00E45131" w:rsidP="00D53BFF">
      <w:pPr>
        <w:tabs>
          <w:tab w:val="left" w:pos="851"/>
        </w:tabs>
      </w:pPr>
      <w:bookmarkStart w:id="1535" w:name="_Toc450900863"/>
      <w:r>
        <w:t>1</w:t>
      </w:r>
      <w:r w:rsidR="00D53BFF">
        <w:t>9</w:t>
      </w:r>
      <w:r>
        <w:t>.2.</w:t>
      </w:r>
      <w:r w:rsidR="00674012">
        <w:t>7</w:t>
      </w:r>
      <w:r w:rsidR="002807B9">
        <w:t>.</w:t>
      </w:r>
      <w:r>
        <w:tab/>
      </w:r>
      <w:r w:rsidRPr="009F2A6A">
        <w:t>Все вновь принятые водители</w:t>
      </w:r>
      <w:r w:rsidR="006926CA">
        <w:t>/</w:t>
      </w:r>
      <w:r w:rsidRPr="009F2A6A">
        <w:t xml:space="preserve">машинисты ТС должны пройти обучение по </w:t>
      </w:r>
      <w:r>
        <w:t>программе</w:t>
      </w:r>
      <w:r w:rsidRPr="009F2A6A">
        <w:t xml:space="preserve"> </w:t>
      </w:r>
      <w:r>
        <w:t>«З</w:t>
      </w:r>
      <w:r w:rsidRPr="009F2A6A">
        <w:t>ащитно</w:t>
      </w:r>
      <w:r>
        <w:t>е</w:t>
      </w:r>
      <w:r w:rsidRPr="009F2A6A">
        <w:t xml:space="preserve"> вождени</w:t>
      </w:r>
      <w:r>
        <w:t>е»</w:t>
      </w:r>
      <w:r w:rsidRPr="009F2A6A">
        <w:t xml:space="preserve"> в течение 2 месяцев </w:t>
      </w:r>
      <w:r>
        <w:t>с даты</w:t>
      </w:r>
      <w:r w:rsidRPr="009F2A6A">
        <w:t xml:space="preserve"> приема на работу.</w:t>
      </w:r>
      <w:bookmarkEnd w:id="1535"/>
    </w:p>
    <w:p w:rsidR="00E45131" w:rsidRPr="0068479A" w:rsidRDefault="00E45131" w:rsidP="00810E34">
      <w:pPr>
        <w:pStyle w:val="afff"/>
        <w:tabs>
          <w:tab w:val="left" w:pos="851"/>
          <w:tab w:val="left" w:pos="993"/>
        </w:tabs>
        <w:ind w:left="0" w:firstLine="0"/>
        <w:rPr>
          <w:sz w:val="24"/>
          <w:szCs w:val="24"/>
        </w:rPr>
      </w:pPr>
    </w:p>
    <w:p w:rsidR="00FC2E53" w:rsidRDefault="00E45131" w:rsidP="00D53BFF">
      <w:pPr>
        <w:tabs>
          <w:tab w:val="left" w:pos="851"/>
        </w:tabs>
      </w:pPr>
      <w:bookmarkStart w:id="1536" w:name="_Toc450900864"/>
      <w:r>
        <w:t>1</w:t>
      </w:r>
      <w:r w:rsidR="00D53BFF">
        <w:t>9</w:t>
      </w:r>
      <w:r>
        <w:t>.2.</w:t>
      </w:r>
      <w:r w:rsidR="00674012">
        <w:t>8</w:t>
      </w:r>
      <w:r w:rsidR="002807B9">
        <w:t>.</w:t>
      </w:r>
      <w:r>
        <w:tab/>
        <w:t>Провайдер по обучению защитному вождению/защитному специализированному вождению, допускается к проведению закупочных процедур в случае соответствия требованиям, изложенным в п. 1</w:t>
      </w:r>
      <w:r w:rsidR="005B0A21">
        <w:t>2</w:t>
      </w:r>
      <w:r>
        <w:t xml:space="preserve"> «Типовой программы обучения / типового технического задания по программе обучения «Защитное вождение»</w:t>
      </w:r>
      <w:r w:rsidR="005B0A21">
        <w:t>,</w:t>
      </w:r>
      <w:r w:rsidRPr="009F2A6A">
        <w:t xml:space="preserve"> </w:t>
      </w:r>
      <w:r w:rsidR="005B0A21" w:rsidRPr="005B0A21">
        <w:t>«Специализированное обучение зимнему вождению» и «Специализированное обучение управлению спецтехникой»</w:t>
      </w:r>
      <w:r w:rsidR="005B0A21">
        <w:t xml:space="preserve"> </w:t>
      </w:r>
      <w:hyperlink w:anchor="_ПРИЛОЖЕНИЕ_14._ТИПОВЫЕ" w:history="1">
        <w:bookmarkEnd w:id="1536"/>
        <w:r w:rsidR="00737EDB" w:rsidRPr="00CF6A2B">
          <w:rPr>
            <w:rStyle w:val="aa"/>
          </w:rPr>
          <w:t>Приложении 14</w:t>
        </w:r>
      </w:hyperlink>
      <w:r w:rsidR="00737EDB">
        <w:t>.</w:t>
      </w:r>
    </w:p>
    <w:p w:rsidR="000367AE" w:rsidRDefault="000367AE" w:rsidP="00D53BFF">
      <w:pPr>
        <w:tabs>
          <w:tab w:val="left" w:pos="851"/>
        </w:tabs>
      </w:pPr>
    </w:p>
    <w:p w:rsidR="000367AE" w:rsidRPr="000367AE" w:rsidRDefault="000367AE" w:rsidP="000367AE">
      <w:r w:rsidRPr="000367AE">
        <w:t xml:space="preserve">19.2.9. Руководители подрядных/субподрядных организаций обязаны организовать обучение по безопасному производству работ в охранных зонах ЛЭП всех водителей/машинистов транспортных средств, задействованных в проведении работ в охранных зонах ЛЭП, а так же инженерно-технического персонала, ответственного за организацию и производство работ в охранных зонах ЛЭП на территории лицензионных участков Общества с применением учебного фильма «Обеспечение безопасности при производстве работ в охранных зонах воздушных ЛЭП. Действия в аварийных ситуациях», расположенного на общедоступном сетевом ресурсе S:\Интерактивные инструктажи. Периодичность обучения не реже одного </w:t>
      </w:r>
      <w:r w:rsidRPr="000367AE">
        <w:lastRenderedPageBreak/>
        <w:t>раза в полгода, для вновь прибывшего персонала - перед началом работ. Учебный фильм «Обеспечение безопасности при производстве работ в охранных зонах воздушных ЛЭП. Действия в аварийных ситуациях» передается уполномоченному представителю подрядной организации куратором по договору. Представителю субподрядной организации вышеуказанный учебный фильм передается представителем подрядной организации.</w:t>
      </w:r>
    </w:p>
    <w:p w:rsidR="00577A3F" w:rsidRPr="009F2A6A" w:rsidRDefault="00577A3F" w:rsidP="00D53BFF">
      <w:pPr>
        <w:tabs>
          <w:tab w:val="left" w:pos="851"/>
        </w:tabs>
      </w:pPr>
    </w:p>
    <w:p w:rsidR="00E45131" w:rsidRPr="00B040A9" w:rsidRDefault="001A05AA" w:rsidP="00C6197E">
      <w:pPr>
        <w:pStyle w:val="S24"/>
      </w:pPr>
      <w:bookmarkStart w:id="1537" w:name="_Toc456177152"/>
      <w:bookmarkStart w:id="1538" w:name="_Toc456253543"/>
      <w:bookmarkStart w:id="1539" w:name="_Toc456801572"/>
      <w:bookmarkStart w:id="1540" w:name="_Toc17730801"/>
      <w:r w:rsidRPr="00C6197E">
        <w:t>19.3</w:t>
      </w:r>
      <w:r w:rsidR="00CA2DBB">
        <w:t>.</w:t>
      </w:r>
      <w:r w:rsidRPr="00C6197E">
        <w:tab/>
        <w:t>СТАЖИРОВКА</w:t>
      </w:r>
      <w:bookmarkEnd w:id="1537"/>
      <w:bookmarkEnd w:id="1538"/>
      <w:bookmarkEnd w:id="1539"/>
      <w:bookmarkEnd w:id="1540"/>
    </w:p>
    <w:p w:rsidR="00E45131" w:rsidRPr="00EF006F" w:rsidRDefault="00E45131" w:rsidP="001A05AA">
      <w:pPr>
        <w:pStyle w:val="S4"/>
      </w:pPr>
    </w:p>
    <w:p w:rsidR="00E45131" w:rsidRPr="00672B99" w:rsidRDefault="00E45131" w:rsidP="00A558DB">
      <w:pPr>
        <w:pStyle w:val="S4"/>
        <w:tabs>
          <w:tab w:val="left" w:pos="993"/>
        </w:tabs>
      </w:pPr>
      <w:bookmarkStart w:id="1541" w:name="_Toc450900867"/>
      <w:r w:rsidRPr="00EF006F">
        <w:t>1</w:t>
      </w:r>
      <w:r w:rsidR="00D53BFF">
        <w:t>9</w:t>
      </w:r>
      <w:r w:rsidRPr="00EF006F">
        <w:t>.3.1</w:t>
      </w:r>
      <w:r w:rsidR="002807B9">
        <w:t>.</w:t>
      </w:r>
      <w:r w:rsidRPr="00EF006F">
        <w:tab/>
      </w:r>
      <w:r w:rsidRPr="00672B99">
        <w:t>Стажировка водителей</w:t>
      </w:r>
      <w:r w:rsidR="006926CA" w:rsidRPr="00672B99">
        <w:t>/</w:t>
      </w:r>
      <w:r w:rsidR="00A558DB" w:rsidRPr="00672B99">
        <w:t xml:space="preserve"> </w:t>
      </w:r>
      <w:r w:rsidR="006926CA" w:rsidRPr="00672B99">
        <w:t>машинисты</w:t>
      </w:r>
      <w:r w:rsidRPr="00672B99">
        <w:t xml:space="preserve"> производится под руководством опытных водителей - наставников, назначенных </w:t>
      </w:r>
      <w:r w:rsidR="00607E50" w:rsidRPr="00672B99">
        <w:t>распорядительным документом</w:t>
      </w:r>
      <w:r w:rsidR="00FF335F" w:rsidRPr="00672B99">
        <w:t xml:space="preserve">  подрядной / субподрядной организации</w:t>
      </w:r>
      <w:r w:rsidRPr="00672B99">
        <w:t xml:space="preserve"> из числа наиболее дисциплинированных и опытных водителей, имеющих общий водительский стаж не менее 3-х лет с учетом требований </w:t>
      </w:r>
      <w:r w:rsidR="00BD758A" w:rsidRPr="00672B99">
        <w:br/>
      </w:r>
      <w:r w:rsidRPr="00672B99">
        <w:t>РД-200-РСФСР-12-0071-86-12.</w:t>
      </w:r>
      <w:bookmarkStart w:id="1542" w:name="_Toc450900868"/>
      <w:bookmarkEnd w:id="1541"/>
    </w:p>
    <w:p w:rsidR="00E45131" w:rsidRPr="00672B99" w:rsidRDefault="00E45131" w:rsidP="001A05AA">
      <w:pPr>
        <w:pStyle w:val="S4"/>
      </w:pPr>
    </w:p>
    <w:p w:rsidR="00E45131" w:rsidRPr="00672B99" w:rsidRDefault="00E45131" w:rsidP="00810E34">
      <w:pPr>
        <w:tabs>
          <w:tab w:val="left" w:pos="851"/>
        </w:tabs>
      </w:pPr>
      <w:r w:rsidRPr="00672B99">
        <w:t>1</w:t>
      </w:r>
      <w:r w:rsidR="00D53BFF" w:rsidRPr="00672B99">
        <w:t>9</w:t>
      </w:r>
      <w:r w:rsidRPr="00672B99">
        <w:t>.3.2</w:t>
      </w:r>
      <w:r w:rsidR="002807B9" w:rsidRPr="00672B99">
        <w:t>.</w:t>
      </w:r>
      <w:r w:rsidRPr="00672B99">
        <w:tab/>
        <w:t>Результаты прохождения стажировки на данном типе и модели ТС действительны в течение 1 года.</w:t>
      </w:r>
      <w:bookmarkStart w:id="1543" w:name="_Toc450900869"/>
      <w:bookmarkEnd w:id="1542"/>
    </w:p>
    <w:p w:rsidR="00E45131" w:rsidRPr="00672B99" w:rsidRDefault="00E45131" w:rsidP="00810E34"/>
    <w:p w:rsidR="00E45131" w:rsidRPr="00672B99" w:rsidRDefault="00E45131" w:rsidP="00810E34">
      <w:pPr>
        <w:tabs>
          <w:tab w:val="left" w:pos="851"/>
        </w:tabs>
      </w:pPr>
      <w:r w:rsidRPr="00672B99">
        <w:t>1</w:t>
      </w:r>
      <w:r w:rsidR="00D53BFF" w:rsidRPr="00672B99">
        <w:t>9</w:t>
      </w:r>
      <w:r w:rsidRPr="00672B99">
        <w:t>.3.3</w:t>
      </w:r>
      <w:r w:rsidR="002807B9" w:rsidRPr="00672B99">
        <w:t>.</w:t>
      </w:r>
      <w:r w:rsidRPr="00672B99">
        <w:tab/>
        <w:t>Прохождение стажировки оформляется записями в Журнале стажировки персонала на рабочем месте. Листок прохождения стажировки, подписанный руководителем подрядной / субподрядной организации, является основанием для допуска водителя</w:t>
      </w:r>
      <w:r w:rsidR="006926CA" w:rsidRPr="00672B99">
        <w:t>/машиниста</w:t>
      </w:r>
      <w:r w:rsidRPr="00672B99">
        <w:t xml:space="preserve"> к самостоятельной работе и хранится в кадровой службе </w:t>
      </w:r>
      <w:r w:rsidR="00FF335F" w:rsidRPr="00672B99">
        <w:t>подрядной / субподрядной организации</w:t>
      </w:r>
      <w:r w:rsidRPr="00672B99">
        <w:t>.</w:t>
      </w:r>
      <w:bookmarkStart w:id="1544" w:name="_Toc450900870"/>
      <w:bookmarkEnd w:id="1543"/>
    </w:p>
    <w:p w:rsidR="00E45131" w:rsidRPr="00672B99" w:rsidRDefault="00E45131" w:rsidP="00810E34">
      <w:pPr>
        <w:tabs>
          <w:tab w:val="left" w:pos="851"/>
        </w:tabs>
      </w:pPr>
    </w:p>
    <w:p w:rsidR="00E45131" w:rsidRPr="009F2A6A" w:rsidRDefault="00E45131" w:rsidP="00810E34">
      <w:pPr>
        <w:tabs>
          <w:tab w:val="left" w:pos="851"/>
        </w:tabs>
      </w:pPr>
      <w:r w:rsidRPr="00672B99">
        <w:t>1</w:t>
      </w:r>
      <w:r w:rsidR="00D53BFF" w:rsidRPr="00672B99">
        <w:t>9</w:t>
      </w:r>
      <w:r w:rsidRPr="00672B99">
        <w:t>.3.4</w:t>
      </w:r>
      <w:r w:rsidR="002807B9" w:rsidRPr="00672B99">
        <w:t>.</w:t>
      </w:r>
      <w:r w:rsidRPr="00672B99">
        <w:tab/>
        <w:t>Допуск водителей</w:t>
      </w:r>
      <w:r w:rsidR="006926CA" w:rsidRPr="00672B99">
        <w:t>/машинистов</w:t>
      </w:r>
      <w:r w:rsidRPr="00672B99">
        <w:t xml:space="preserve"> к управлению ТС определённого типа (марки) производится только после успешного завершения ими стажировки и получения допуска к самостоятельной работе на данном типе (марке) ТС. Распорядительный документ о допуске к самостоятельной работе подписывает лицо назначенное приказом по подрядной / субподрядной организации (ответственное за БДД)</w:t>
      </w:r>
      <w:r w:rsidRPr="00672B99">
        <w:rPr>
          <w:rStyle w:val="ab"/>
        </w:rPr>
        <w:t xml:space="preserve">. </w:t>
      </w:r>
      <w:r w:rsidRPr="00672B99">
        <w:t>Распорядительным документом по подрядной / субподрядной организации о допуске к самостоятельной работе на данном типе (марке) ТС водитель</w:t>
      </w:r>
      <w:r w:rsidR="006926CA">
        <w:t>/машинист</w:t>
      </w:r>
      <w:r>
        <w:t xml:space="preserve"> допускается к самостоятельной работе </w:t>
      </w:r>
      <w:r w:rsidRPr="009F2A6A">
        <w:t xml:space="preserve">и </w:t>
      </w:r>
      <w:r>
        <w:t xml:space="preserve">за ним </w:t>
      </w:r>
      <w:r w:rsidRPr="009F2A6A">
        <w:t>закрепл</w:t>
      </w:r>
      <w:r>
        <w:t>яется</w:t>
      </w:r>
      <w:r w:rsidRPr="009F2A6A">
        <w:t xml:space="preserve"> </w:t>
      </w:r>
      <w:r>
        <w:t>конкретное ТС</w:t>
      </w:r>
      <w:r w:rsidRPr="009F2A6A">
        <w:t>. В случае необходимости управления одним водителем ТС нескольких типов (марок), процесс стажировки должен включат</w:t>
      </w:r>
      <w:r>
        <w:t>ь работу с водителем-наставником</w:t>
      </w:r>
      <w:r w:rsidRPr="009F2A6A">
        <w:t xml:space="preserve"> на всех этих типах (марок) ТС, а данные типы (марки) должны быть отражены в заключение листа прохождения стажировки водителем</w:t>
      </w:r>
      <w:r w:rsidR="006926CA">
        <w:t>/машинистом</w:t>
      </w:r>
      <w:r w:rsidRPr="009F2A6A">
        <w:t>.</w:t>
      </w:r>
      <w:bookmarkStart w:id="1545" w:name="_Toc450900871"/>
      <w:bookmarkEnd w:id="1544"/>
    </w:p>
    <w:p w:rsidR="00E45131" w:rsidRPr="0068479A" w:rsidRDefault="00E45131" w:rsidP="00810E34"/>
    <w:p w:rsidR="00E45131" w:rsidRPr="009F2A6A" w:rsidRDefault="00E45131" w:rsidP="00810E34">
      <w:pPr>
        <w:tabs>
          <w:tab w:val="left" w:pos="851"/>
        </w:tabs>
      </w:pPr>
      <w:r>
        <w:t>1</w:t>
      </w:r>
      <w:r w:rsidR="00D53BFF">
        <w:t>9</w:t>
      </w:r>
      <w:r>
        <w:t>.3.5</w:t>
      </w:r>
      <w:r w:rsidR="002807B9">
        <w:t>.</w:t>
      </w:r>
      <w:r>
        <w:tab/>
      </w:r>
      <w:r w:rsidRPr="009F2A6A">
        <w:t>Срок стажировки в качестве водителя</w:t>
      </w:r>
      <w:r w:rsidR="006926CA">
        <w:t>/машиниста</w:t>
      </w:r>
      <w:r w:rsidRPr="009F2A6A">
        <w:t xml:space="preserve"> определяется непосредственным руководителем работника. В зависимости от стажа работы водителя</w:t>
      </w:r>
      <w:r w:rsidR="006926CA">
        <w:t>/машиниста</w:t>
      </w:r>
      <w:r w:rsidRPr="009F2A6A">
        <w:t xml:space="preserve"> и его квалификации рекомендуются следующие сроки стажировки водителей:</w:t>
      </w:r>
      <w:bookmarkEnd w:id="1545"/>
    </w:p>
    <w:p w:rsidR="00E45131" w:rsidRPr="00CA2DBB" w:rsidRDefault="006926CA" w:rsidP="0035267C">
      <w:pPr>
        <w:numPr>
          <w:ilvl w:val="1"/>
          <w:numId w:val="7"/>
        </w:numPr>
        <w:tabs>
          <w:tab w:val="num" w:pos="539"/>
        </w:tabs>
        <w:spacing w:before="120"/>
        <w:ind w:left="538" w:hanging="357"/>
        <w:rPr>
          <w:szCs w:val="24"/>
        </w:rPr>
      </w:pPr>
      <w:r w:rsidRPr="00CA2DBB">
        <w:rPr>
          <w:szCs w:val="24"/>
        </w:rPr>
        <w:t>в</w:t>
      </w:r>
      <w:r w:rsidR="00E45131" w:rsidRPr="00CA2DBB">
        <w:rPr>
          <w:szCs w:val="24"/>
        </w:rPr>
        <w:t>одители</w:t>
      </w:r>
      <w:r w:rsidRPr="00CA2DBB">
        <w:rPr>
          <w:szCs w:val="24"/>
        </w:rPr>
        <w:t>/машинисты</w:t>
      </w:r>
      <w:r w:rsidR="00E45131" w:rsidRPr="00CA2DBB">
        <w:rPr>
          <w:szCs w:val="24"/>
        </w:rPr>
        <w:t xml:space="preserve"> ТС, не имеющие стажа, а также водители автобусов, впервые назначаемые на работу на автобусе - не менее 7 рабочих смен;</w:t>
      </w:r>
    </w:p>
    <w:p w:rsidR="00E45131" w:rsidRPr="00CA2DBB" w:rsidRDefault="006926CA" w:rsidP="0035267C">
      <w:pPr>
        <w:numPr>
          <w:ilvl w:val="1"/>
          <w:numId w:val="7"/>
        </w:numPr>
        <w:tabs>
          <w:tab w:val="num" w:pos="539"/>
        </w:tabs>
        <w:spacing w:before="120"/>
        <w:ind w:left="538" w:hanging="357"/>
        <w:rPr>
          <w:szCs w:val="24"/>
        </w:rPr>
      </w:pPr>
      <w:r w:rsidRPr="00CA2DBB">
        <w:rPr>
          <w:szCs w:val="24"/>
        </w:rPr>
        <w:t>в</w:t>
      </w:r>
      <w:r w:rsidR="00E45131" w:rsidRPr="00CA2DBB">
        <w:rPr>
          <w:szCs w:val="24"/>
        </w:rPr>
        <w:t>одители</w:t>
      </w:r>
      <w:r w:rsidRPr="00CA2DBB">
        <w:rPr>
          <w:szCs w:val="24"/>
        </w:rPr>
        <w:t>/машинисты</w:t>
      </w:r>
      <w:r w:rsidR="00E45131" w:rsidRPr="00CA2DBB">
        <w:rPr>
          <w:szCs w:val="24"/>
        </w:rPr>
        <w:t xml:space="preserve"> ТС со стажем работы до 1 года - не менее 4-х рабочих смен;</w:t>
      </w:r>
    </w:p>
    <w:p w:rsidR="00E45131" w:rsidRPr="00CA2DBB" w:rsidRDefault="00E45131" w:rsidP="0035267C">
      <w:pPr>
        <w:numPr>
          <w:ilvl w:val="1"/>
          <w:numId w:val="7"/>
        </w:numPr>
        <w:tabs>
          <w:tab w:val="num" w:pos="539"/>
        </w:tabs>
        <w:spacing w:before="120"/>
        <w:ind w:left="538" w:hanging="357"/>
        <w:rPr>
          <w:szCs w:val="24"/>
        </w:rPr>
      </w:pPr>
      <w:r w:rsidRPr="00CA2DBB">
        <w:rPr>
          <w:szCs w:val="24"/>
        </w:rPr>
        <w:t>водители ТС со стажем работы свыше 1 года - не менее 2-х рабочих смен;</w:t>
      </w:r>
    </w:p>
    <w:p w:rsidR="00E45131" w:rsidRPr="00CA2DBB" w:rsidRDefault="00E45131" w:rsidP="0035267C">
      <w:pPr>
        <w:numPr>
          <w:ilvl w:val="1"/>
          <w:numId w:val="7"/>
        </w:numPr>
        <w:tabs>
          <w:tab w:val="num" w:pos="539"/>
        </w:tabs>
        <w:spacing w:before="120"/>
        <w:ind w:left="538" w:hanging="357"/>
        <w:rPr>
          <w:szCs w:val="24"/>
        </w:rPr>
      </w:pPr>
      <w:r w:rsidRPr="00CA2DBB">
        <w:rPr>
          <w:szCs w:val="24"/>
        </w:rPr>
        <w:t>при переводе водителя с одной марки ТС на другую - не менее 2-х рабочих смен.</w:t>
      </w:r>
      <w:bookmarkStart w:id="1546" w:name="_Toc450900872"/>
    </w:p>
    <w:p w:rsidR="00E45131" w:rsidRPr="009F2A6A" w:rsidRDefault="00E45131" w:rsidP="00810E34"/>
    <w:p w:rsidR="00E45131" w:rsidRPr="009F2A6A" w:rsidRDefault="00E45131" w:rsidP="00810E34">
      <w:pPr>
        <w:tabs>
          <w:tab w:val="left" w:pos="851"/>
        </w:tabs>
      </w:pPr>
      <w:r>
        <w:t>1</w:t>
      </w:r>
      <w:r w:rsidR="00D53BFF">
        <w:t>9</w:t>
      </w:r>
      <w:r>
        <w:t>.3.6</w:t>
      </w:r>
      <w:r w:rsidR="002807B9">
        <w:t>.</w:t>
      </w:r>
      <w:r>
        <w:tab/>
      </w:r>
      <w:r w:rsidRPr="009F2A6A">
        <w:t>Дополнительная стажировка на спецоборудовании и спецтехнике (грузоподъемный кран, кран-манипулятор, экскаватор, ППУА, ЦА, АДПМ и т.д.):</w:t>
      </w:r>
      <w:bookmarkEnd w:id="1546"/>
    </w:p>
    <w:p w:rsidR="00E45131" w:rsidRPr="00CA2DBB" w:rsidRDefault="00E45131" w:rsidP="0035267C">
      <w:pPr>
        <w:numPr>
          <w:ilvl w:val="1"/>
          <w:numId w:val="7"/>
        </w:numPr>
        <w:tabs>
          <w:tab w:val="num" w:pos="539"/>
        </w:tabs>
        <w:spacing w:before="120"/>
        <w:ind w:left="538" w:hanging="357"/>
        <w:rPr>
          <w:szCs w:val="24"/>
        </w:rPr>
      </w:pPr>
      <w:r w:rsidRPr="00CA2DBB">
        <w:rPr>
          <w:szCs w:val="24"/>
        </w:rPr>
        <w:t>машинисты (мотористы), не имеющие стажа - не менее 5-и рабочих смен;</w:t>
      </w:r>
    </w:p>
    <w:p w:rsidR="00E45131" w:rsidRPr="00CA2DBB" w:rsidRDefault="00E45131" w:rsidP="0035267C">
      <w:pPr>
        <w:numPr>
          <w:ilvl w:val="1"/>
          <w:numId w:val="7"/>
        </w:numPr>
        <w:tabs>
          <w:tab w:val="num" w:pos="539"/>
        </w:tabs>
        <w:spacing w:before="120"/>
        <w:ind w:left="538" w:hanging="357"/>
        <w:rPr>
          <w:szCs w:val="24"/>
        </w:rPr>
      </w:pPr>
      <w:r w:rsidRPr="00CA2DBB">
        <w:rPr>
          <w:szCs w:val="24"/>
        </w:rPr>
        <w:t>машинисты (мотористы) со стажем работы до 1 года - не менее 3-х рабочих смен;</w:t>
      </w:r>
    </w:p>
    <w:p w:rsidR="00E45131" w:rsidRPr="00CA2DBB" w:rsidRDefault="00E45131" w:rsidP="0035267C">
      <w:pPr>
        <w:numPr>
          <w:ilvl w:val="1"/>
          <w:numId w:val="7"/>
        </w:numPr>
        <w:tabs>
          <w:tab w:val="num" w:pos="539"/>
        </w:tabs>
        <w:spacing w:before="120"/>
        <w:ind w:left="538" w:hanging="357"/>
        <w:rPr>
          <w:szCs w:val="24"/>
        </w:rPr>
      </w:pPr>
      <w:r w:rsidRPr="00CA2DBB">
        <w:rPr>
          <w:szCs w:val="24"/>
        </w:rPr>
        <w:t>машинисты (мотористы) со стажем работы свыше 1 года - не менее 2-х рабочих смен;</w:t>
      </w:r>
    </w:p>
    <w:p w:rsidR="00E45131" w:rsidRPr="00CA2DBB" w:rsidRDefault="00E45131" w:rsidP="0035267C">
      <w:pPr>
        <w:numPr>
          <w:ilvl w:val="1"/>
          <w:numId w:val="7"/>
        </w:numPr>
        <w:tabs>
          <w:tab w:val="num" w:pos="539"/>
        </w:tabs>
        <w:spacing w:before="120"/>
        <w:ind w:left="538" w:hanging="357"/>
        <w:rPr>
          <w:szCs w:val="24"/>
        </w:rPr>
      </w:pPr>
      <w:r w:rsidRPr="00CA2DBB">
        <w:rPr>
          <w:szCs w:val="24"/>
        </w:rPr>
        <w:lastRenderedPageBreak/>
        <w:t>при переводе с одной марки ТС на другую - не менее 2-х рабочих смен.</w:t>
      </w:r>
    </w:p>
    <w:p w:rsidR="00E45131" w:rsidRPr="00B66707" w:rsidRDefault="00E45131" w:rsidP="00810E34"/>
    <w:p w:rsidR="00E45131" w:rsidRPr="00B040A9" w:rsidRDefault="00E45131" w:rsidP="00810E34">
      <w:pPr>
        <w:tabs>
          <w:tab w:val="left" w:pos="851"/>
        </w:tabs>
      </w:pPr>
      <w:bookmarkStart w:id="1547" w:name="_Toc450900873"/>
      <w:r>
        <w:t>1</w:t>
      </w:r>
      <w:r w:rsidR="00D53BFF">
        <w:t>9</w:t>
      </w:r>
      <w:r>
        <w:t>.3.7</w:t>
      </w:r>
      <w:r w:rsidR="002807B9">
        <w:t>.</w:t>
      </w:r>
      <w:r>
        <w:tab/>
      </w:r>
      <w:r w:rsidRPr="00B040A9">
        <w:t>Примерная программа стажировки водителя</w:t>
      </w:r>
      <w:r w:rsidR="006926CA">
        <w:t>/</w:t>
      </w:r>
      <w:r w:rsidRPr="00B040A9">
        <w:t xml:space="preserve">машиниста (моториста) спецтехники приведена в </w:t>
      </w:r>
      <w:hyperlink w:anchor="_ПРИЛОЖЕНИЕ_15._ТИПОВАЯ" w:history="1">
        <w:bookmarkEnd w:id="1547"/>
        <w:r w:rsidR="00737EDB" w:rsidRPr="00CF6A2B">
          <w:rPr>
            <w:rStyle w:val="aa"/>
          </w:rPr>
          <w:t>Приложении 15</w:t>
        </w:r>
      </w:hyperlink>
      <w:r w:rsidR="00737EDB">
        <w:t>.</w:t>
      </w:r>
    </w:p>
    <w:p w:rsidR="00E45131" w:rsidRPr="00CC299B" w:rsidRDefault="00E45131" w:rsidP="00810E34"/>
    <w:p w:rsidR="00E45131" w:rsidRPr="00B040A9" w:rsidRDefault="00E45131" w:rsidP="00810E34">
      <w:pPr>
        <w:tabs>
          <w:tab w:val="left" w:pos="851"/>
        </w:tabs>
      </w:pPr>
      <w:bookmarkStart w:id="1548" w:name="_Toc450900874"/>
      <w:r>
        <w:t>1</w:t>
      </w:r>
      <w:r w:rsidR="00D53BFF">
        <w:t>9</w:t>
      </w:r>
      <w:r>
        <w:t>.3.8</w:t>
      </w:r>
      <w:r w:rsidR="002807B9">
        <w:t>.</w:t>
      </w:r>
      <w:r>
        <w:tab/>
      </w:r>
      <w:r w:rsidRPr="00B040A9">
        <w:t>Если после прохождения стажировки при приеме на работу водитель</w:t>
      </w:r>
      <w:r w:rsidR="006926CA">
        <w:t>/машинист</w:t>
      </w:r>
      <w:r w:rsidRPr="00B040A9">
        <w:t xml:space="preserve"> не допущен к самостоятельной работе, то он подлежит увольнению как не подтвердивший квалификацию в период испытательного срока.</w:t>
      </w:r>
      <w:bookmarkEnd w:id="1548"/>
    </w:p>
    <w:p w:rsidR="00E45131" w:rsidRPr="00C178DC" w:rsidRDefault="00E45131" w:rsidP="00E45131"/>
    <w:p w:rsidR="00E45131" w:rsidRDefault="00E45131" w:rsidP="00E45131">
      <w:pPr>
        <w:pStyle w:val="19"/>
        <w:suppressAutoHyphens/>
        <w:ind w:left="1224"/>
        <w:rPr>
          <w:rFonts w:ascii="Times New Roman" w:hAnsi="Times New Roman"/>
        </w:rPr>
        <w:sectPr w:rsidR="00E45131" w:rsidSect="008E2945">
          <w:headerReference w:type="even" r:id="rId79"/>
          <w:headerReference w:type="default" r:id="rId80"/>
          <w:headerReference w:type="first" r:id="rId81"/>
          <w:pgSz w:w="11906" w:h="16838" w:code="9"/>
          <w:pgMar w:top="510" w:right="1021" w:bottom="567" w:left="1247" w:header="737" w:footer="680" w:gutter="0"/>
          <w:cols w:space="708"/>
          <w:docGrid w:linePitch="360"/>
        </w:sectPr>
      </w:pPr>
    </w:p>
    <w:p w:rsidR="00E45131" w:rsidRPr="00BE1275" w:rsidRDefault="00577A3F" w:rsidP="0035267C">
      <w:pPr>
        <w:pStyle w:val="S13"/>
        <w:numPr>
          <w:ilvl w:val="0"/>
          <w:numId w:val="11"/>
        </w:numPr>
        <w:ind w:left="0" w:firstLine="0"/>
        <w:rPr>
          <w:caps w:val="0"/>
        </w:rPr>
      </w:pPr>
      <w:bookmarkStart w:id="1549" w:name="_Toc389831600"/>
      <w:bookmarkStart w:id="1550" w:name="_Toc431215528"/>
      <w:bookmarkStart w:id="1551" w:name="_Toc456177153"/>
      <w:bookmarkStart w:id="1552" w:name="_Toc17730802"/>
      <w:r w:rsidRPr="00BE1275">
        <w:rPr>
          <w:caps w:val="0"/>
        </w:rPr>
        <w:lastRenderedPageBreak/>
        <w:t xml:space="preserve">ПОРЯДОК УЧЕТА </w:t>
      </w:r>
      <w:bookmarkEnd w:id="1510"/>
      <w:r w:rsidRPr="00BE1275">
        <w:rPr>
          <w:caps w:val="0"/>
        </w:rPr>
        <w:t>ДТП,</w:t>
      </w:r>
      <w:bookmarkEnd w:id="1511"/>
      <w:r w:rsidRPr="00BE1275">
        <w:rPr>
          <w:caps w:val="0"/>
        </w:rPr>
        <w:t xml:space="preserve"> </w:t>
      </w:r>
      <w:bookmarkStart w:id="1553" w:name="_Toc384650765"/>
      <w:r w:rsidRPr="00BE1275">
        <w:rPr>
          <w:caps w:val="0"/>
        </w:rPr>
        <w:t xml:space="preserve">ПРОИСШЕСТВИЙ С УЧАСТИЕМ </w:t>
      </w:r>
      <w:bookmarkEnd w:id="1549"/>
      <w:bookmarkEnd w:id="1550"/>
      <w:bookmarkEnd w:id="1553"/>
      <w:r w:rsidRPr="00BE1275">
        <w:rPr>
          <w:caps w:val="0"/>
        </w:rPr>
        <w:t>ТРАНСПОРТНЫХ СРЕДСТВ</w:t>
      </w:r>
      <w:bookmarkEnd w:id="1551"/>
      <w:bookmarkEnd w:id="1552"/>
    </w:p>
    <w:p w:rsidR="00E45131" w:rsidRDefault="00E45131" w:rsidP="00E45131"/>
    <w:p w:rsidR="00436232" w:rsidRDefault="00436232" w:rsidP="00E45131"/>
    <w:p w:rsidR="00E45131" w:rsidRPr="00A521D9" w:rsidRDefault="00810E34" w:rsidP="00A521D9">
      <w:bookmarkStart w:id="1554" w:name="_Toc450900876"/>
      <w:bookmarkStart w:id="1555" w:name="_Toc456177154"/>
      <w:bookmarkStart w:id="1556" w:name="_Toc456253545"/>
      <w:bookmarkStart w:id="1557" w:name="_Toc456801574"/>
      <w:bookmarkStart w:id="1558" w:name="_Toc466985764"/>
      <w:bookmarkStart w:id="1559" w:name="_Toc466993706"/>
      <w:bookmarkStart w:id="1560" w:name="_Toc477359418"/>
      <w:bookmarkStart w:id="1561" w:name="_Toc481594268"/>
      <w:r w:rsidRPr="00A521D9">
        <w:t>20</w:t>
      </w:r>
      <w:r w:rsidR="00E45131" w:rsidRPr="00A521D9">
        <w:t>.1</w:t>
      </w:r>
      <w:r w:rsidR="002807B9" w:rsidRPr="00A521D9">
        <w:t>.</w:t>
      </w:r>
      <w:r w:rsidR="00E45131" w:rsidRPr="00A521D9">
        <w:tab/>
        <w:t>Для отнесения события к ДТП необходимо наличие как минимум трех условий: ТС должно двигаться, само событие должно быть связано с этим ТС и последствия события должны соответствовать следующему: это должно быть событие, возникшее в процессе движения по дороге ТС и с его участием, при котором погибли или ранены люди, повреждены ТС, сооружения, грузы либо причинен иной материальный ущерб. Внезапная смерть в ТС пассажира в результате сердечного приступа, инсульта или иных общих заболеваний не относится к ДТП, т.к. это событие не связано с движением автомобиля. Также не относится к ДТП травмирование водителя</w:t>
      </w:r>
      <w:r w:rsidR="006926CA" w:rsidRPr="00A521D9">
        <w:t>/машиниста</w:t>
      </w:r>
      <w:r w:rsidR="00E45131" w:rsidRPr="00A521D9">
        <w:t xml:space="preserve"> во время устранения им каких-либо неисправностей в неподвижно стоящем автомобиле.</w:t>
      </w:r>
      <w:bookmarkEnd w:id="1554"/>
      <w:bookmarkEnd w:id="1555"/>
      <w:bookmarkEnd w:id="1556"/>
      <w:bookmarkEnd w:id="1557"/>
      <w:bookmarkEnd w:id="1558"/>
      <w:bookmarkEnd w:id="1559"/>
      <w:bookmarkEnd w:id="1560"/>
      <w:bookmarkEnd w:id="1561"/>
    </w:p>
    <w:p w:rsidR="00E45131" w:rsidRPr="00A521D9" w:rsidRDefault="00E45131" w:rsidP="00A521D9"/>
    <w:p w:rsidR="00E45131" w:rsidRPr="00A521D9" w:rsidRDefault="00810E34" w:rsidP="00A521D9">
      <w:bookmarkStart w:id="1562" w:name="_Toc450900877"/>
      <w:bookmarkStart w:id="1563" w:name="_Toc456177155"/>
      <w:bookmarkStart w:id="1564" w:name="_Toc456253546"/>
      <w:bookmarkStart w:id="1565" w:name="_Toc456801575"/>
      <w:bookmarkStart w:id="1566" w:name="_Toc466985765"/>
      <w:bookmarkStart w:id="1567" w:name="_Toc466993707"/>
      <w:bookmarkStart w:id="1568" w:name="_Toc477359419"/>
      <w:bookmarkStart w:id="1569" w:name="_Toc481594269"/>
      <w:r w:rsidRPr="00A521D9">
        <w:t>20</w:t>
      </w:r>
      <w:r w:rsidR="00E45131" w:rsidRPr="00A521D9">
        <w:t>.2</w:t>
      </w:r>
      <w:r w:rsidR="002807B9" w:rsidRPr="00A521D9">
        <w:t>.</w:t>
      </w:r>
      <w:r w:rsidR="00E45131" w:rsidRPr="00A521D9">
        <w:tab/>
        <w:t>Для отнесения события к происшествию с участием ТС необходим факт любого происшествия, которое произошло с участием ТС и/или по вине водителя</w:t>
      </w:r>
      <w:r w:rsidR="006926CA" w:rsidRPr="00A521D9">
        <w:t>/</w:t>
      </w:r>
      <w:r w:rsidR="00E45131" w:rsidRPr="00A521D9">
        <w:t>машиниста эксплуатирующего его и не являющееся ДТП.</w:t>
      </w:r>
      <w:bookmarkEnd w:id="1562"/>
      <w:bookmarkEnd w:id="1563"/>
      <w:bookmarkEnd w:id="1564"/>
      <w:bookmarkEnd w:id="1565"/>
      <w:bookmarkEnd w:id="1566"/>
      <w:bookmarkEnd w:id="1567"/>
      <w:bookmarkEnd w:id="1568"/>
      <w:bookmarkEnd w:id="1569"/>
    </w:p>
    <w:p w:rsidR="00E45131" w:rsidRPr="00A521D9" w:rsidRDefault="00E45131" w:rsidP="00A521D9"/>
    <w:p w:rsidR="00E45131" w:rsidRPr="00A521D9" w:rsidRDefault="00810E34" w:rsidP="00A521D9">
      <w:bookmarkStart w:id="1570" w:name="_Toc450900878"/>
      <w:bookmarkStart w:id="1571" w:name="_Toc456177156"/>
      <w:bookmarkStart w:id="1572" w:name="_Toc456253547"/>
      <w:bookmarkStart w:id="1573" w:name="_Toc456801576"/>
      <w:bookmarkStart w:id="1574" w:name="_Toc466985766"/>
      <w:bookmarkStart w:id="1575" w:name="_Toc466993708"/>
      <w:bookmarkStart w:id="1576" w:name="_Toc477359420"/>
      <w:bookmarkStart w:id="1577" w:name="_Toc481594270"/>
      <w:r w:rsidRPr="00A521D9">
        <w:t>20</w:t>
      </w:r>
      <w:r w:rsidR="00E45131" w:rsidRPr="00A521D9">
        <w:t>.3</w:t>
      </w:r>
      <w:r w:rsidR="002807B9" w:rsidRPr="00A521D9">
        <w:t>.</w:t>
      </w:r>
      <w:r w:rsidR="00E45131" w:rsidRPr="00A521D9">
        <w:tab/>
        <w:t xml:space="preserve">ДТП, а также происшествия с участием ТС и спецтехники, произошедших за пределами дорог, должны расследоваться в соответствии с </w:t>
      </w:r>
      <w:r w:rsidR="00033125" w:rsidRPr="00A521D9">
        <w:t>Положением Компании «Порядок расследования происшествий» № П3-05 Р-0778</w:t>
      </w:r>
      <w:r w:rsidR="00E45131" w:rsidRPr="00A521D9">
        <w:t xml:space="preserve"> и Положением о порядке проведения служебного расследования дорожно-транспортных происшествий, утвержденным приказом Минавтотранса РСФСР от 26.04.1990 № 49.</w:t>
      </w:r>
      <w:bookmarkEnd w:id="1570"/>
      <w:bookmarkEnd w:id="1571"/>
      <w:bookmarkEnd w:id="1572"/>
      <w:bookmarkEnd w:id="1573"/>
      <w:bookmarkEnd w:id="1574"/>
      <w:bookmarkEnd w:id="1575"/>
      <w:bookmarkEnd w:id="1576"/>
      <w:bookmarkEnd w:id="1577"/>
    </w:p>
    <w:p w:rsidR="00E45131" w:rsidRPr="00A521D9" w:rsidRDefault="00E45131" w:rsidP="00A521D9"/>
    <w:p w:rsidR="00E45131" w:rsidRPr="00A521D9" w:rsidRDefault="00810E34" w:rsidP="00A521D9">
      <w:bookmarkStart w:id="1578" w:name="_Toc450900879"/>
      <w:bookmarkStart w:id="1579" w:name="_Toc456177157"/>
      <w:bookmarkStart w:id="1580" w:name="_Toc456253548"/>
      <w:bookmarkStart w:id="1581" w:name="_Toc456801577"/>
      <w:bookmarkStart w:id="1582" w:name="_Toc466985767"/>
      <w:bookmarkStart w:id="1583" w:name="_Toc466993709"/>
      <w:bookmarkStart w:id="1584" w:name="_Toc477359421"/>
      <w:bookmarkStart w:id="1585" w:name="_Toc481594271"/>
      <w:r w:rsidRPr="00A521D9">
        <w:t>20</w:t>
      </w:r>
      <w:r w:rsidR="00E45131" w:rsidRPr="00A521D9">
        <w:t>.4</w:t>
      </w:r>
      <w:r w:rsidR="002807B9" w:rsidRPr="00A521D9">
        <w:t>.</w:t>
      </w:r>
      <w:r w:rsidR="00E45131" w:rsidRPr="00A521D9">
        <w:tab/>
        <w:t xml:space="preserve">Пострадавший, свидетель или участник </w:t>
      </w:r>
      <w:r w:rsidR="009A22DF" w:rsidRPr="00A521D9">
        <w:t xml:space="preserve">ДТП или </w:t>
      </w:r>
      <w:r w:rsidR="00E45131" w:rsidRPr="00A521D9">
        <w:t xml:space="preserve">происшествия </w:t>
      </w:r>
      <w:r w:rsidR="009A22DF" w:rsidRPr="00A521D9">
        <w:t xml:space="preserve">с участием ТС </w:t>
      </w:r>
      <w:r w:rsidR="00E45131" w:rsidRPr="00A521D9">
        <w:t>должны немедленно, используя все доступные средства связи, проинформировать непосредственного руководителя о каждом ДТП</w:t>
      </w:r>
      <w:r w:rsidR="009A22DF" w:rsidRPr="00A521D9">
        <w:t xml:space="preserve"> или происшествии с участие ТС</w:t>
      </w:r>
      <w:r w:rsidR="00E45131" w:rsidRPr="00A521D9">
        <w:t xml:space="preserve">, а также сообщить в диспетчерскую службу, на территории которого произошло происшествие, в соответствии со </w:t>
      </w:r>
      <w:r w:rsidR="00416296">
        <w:t xml:space="preserve">Стандартом АО «РН-Няганьнефтегаз» </w:t>
      </w:r>
      <w:r w:rsidR="00416296" w:rsidRPr="00C410F2">
        <w:t xml:space="preserve">«Критерии чрезвычайных ситуаций, происшествий. Регламент предоставления оперативной информации о чрезвычайных ситуациях (угрозе возникновения), происшествиях» </w:t>
      </w:r>
      <w:r w:rsidR="00416296">
        <w:t>№ П3-11.04 С-0013 ЮЛ-415</w:t>
      </w:r>
      <w:r w:rsidR="00E45131" w:rsidRPr="00A521D9">
        <w:t>.</w:t>
      </w:r>
      <w:bookmarkEnd w:id="1578"/>
      <w:bookmarkEnd w:id="1579"/>
      <w:bookmarkEnd w:id="1580"/>
      <w:bookmarkEnd w:id="1581"/>
      <w:bookmarkEnd w:id="1582"/>
      <w:bookmarkEnd w:id="1583"/>
      <w:bookmarkEnd w:id="1584"/>
      <w:bookmarkEnd w:id="1585"/>
    </w:p>
    <w:p w:rsidR="00E45131" w:rsidRPr="00A521D9" w:rsidRDefault="00E45131" w:rsidP="00A521D9"/>
    <w:p w:rsidR="00E45131" w:rsidRPr="00A521D9" w:rsidRDefault="00810E34" w:rsidP="00A521D9">
      <w:bookmarkStart w:id="1586" w:name="_Toc450900880"/>
      <w:bookmarkStart w:id="1587" w:name="_Toc456177158"/>
      <w:bookmarkStart w:id="1588" w:name="_Toc456253549"/>
      <w:bookmarkStart w:id="1589" w:name="_Toc456801578"/>
      <w:bookmarkStart w:id="1590" w:name="_Toc466985768"/>
      <w:bookmarkStart w:id="1591" w:name="_Toc466993710"/>
      <w:bookmarkStart w:id="1592" w:name="_Toc477359422"/>
      <w:bookmarkStart w:id="1593" w:name="_Toc481594272"/>
      <w:r w:rsidRPr="00A521D9">
        <w:t>20</w:t>
      </w:r>
      <w:r w:rsidR="00E45131" w:rsidRPr="00A521D9">
        <w:t>.5</w:t>
      </w:r>
      <w:r w:rsidR="002807B9" w:rsidRPr="00A521D9">
        <w:t>.</w:t>
      </w:r>
      <w:r w:rsidR="00E45131" w:rsidRPr="00A521D9">
        <w:tab/>
        <w:t xml:space="preserve">Внутреннее расследование ДТП проводится в порядке установленном </w:t>
      </w:r>
      <w:r w:rsidR="00F73F26" w:rsidRPr="00A521D9">
        <w:t>Положением Компании «Порядок расследования происшествий» № П3-05 Р-0778.</w:t>
      </w:r>
      <w:bookmarkEnd w:id="1586"/>
      <w:bookmarkEnd w:id="1587"/>
      <w:bookmarkEnd w:id="1588"/>
      <w:bookmarkEnd w:id="1589"/>
      <w:bookmarkEnd w:id="1590"/>
      <w:bookmarkEnd w:id="1591"/>
      <w:bookmarkEnd w:id="1592"/>
      <w:bookmarkEnd w:id="1593"/>
    </w:p>
    <w:p w:rsidR="00E45131" w:rsidRPr="00A521D9" w:rsidRDefault="00E45131" w:rsidP="00A521D9"/>
    <w:p w:rsidR="00E45131" w:rsidRPr="00A521D9" w:rsidRDefault="00810E34" w:rsidP="00A521D9">
      <w:bookmarkStart w:id="1594" w:name="_Toc450900881"/>
      <w:bookmarkStart w:id="1595" w:name="_Toc456177159"/>
      <w:bookmarkStart w:id="1596" w:name="_Toc456253550"/>
      <w:bookmarkStart w:id="1597" w:name="_Toc456801579"/>
      <w:bookmarkStart w:id="1598" w:name="_Toc466985769"/>
      <w:bookmarkStart w:id="1599" w:name="_Toc466993711"/>
      <w:bookmarkStart w:id="1600" w:name="_Toc477359423"/>
      <w:bookmarkStart w:id="1601" w:name="_Toc481594273"/>
      <w:r w:rsidRPr="00A521D9">
        <w:t>20</w:t>
      </w:r>
      <w:r w:rsidR="00E45131" w:rsidRPr="00A521D9">
        <w:t>.6</w:t>
      </w:r>
      <w:r w:rsidR="002807B9" w:rsidRPr="00A521D9">
        <w:t>.</w:t>
      </w:r>
      <w:r w:rsidR="00E45131" w:rsidRPr="00A521D9">
        <w:tab/>
        <w:t>После с</w:t>
      </w:r>
      <w:r w:rsidR="009A22DF" w:rsidRPr="00A521D9">
        <w:t>о</w:t>
      </w:r>
      <w:r w:rsidR="00E45131" w:rsidRPr="00A521D9">
        <w:t>вершения ДТП, вне зависимости от виновности</w:t>
      </w:r>
      <w:r w:rsidR="00762541" w:rsidRPr="00A521D9">
        <w:t xml:space="preserve"> </w:t>
      </w:r>
      <w:r w:rsidR="00D02B79" w:rsidRPr="00A521D9">
        <w:t>водителя</w:t>
      </w:r>
      <w:r w:rsidR="006926CA" w:rsidRPr="00A521D9">
        <w:t>/машиниста</w:t>
      </w:r>
      <w:r w:rsidR="00D02B79" w:rsidRPr="00A521D9">
        <w:t xml:space="preserve"> </w:t>
      </w:r>
      <w:r w:rsidR="00762541" w:rsidRPr="00A521D9">
        <w:t>подрядной/субподрядной организации</w:t>
      </w:r>
      <w:r w:rsidR="00E45131" w:rsidRPr="00A521D9">
        <w:t xml:space="preserve"> в ДТП и отсутствия требований о прохождении медицинского освидетельствования от сотрудников ГИБДД МВД России</w:t>
      </w:r>
      <w:r w:rsidR="00D02B79" w:rsidRPr="00A521D9">
        <w:t>,</w:t>
      </w:r>
      <w:r w:rsidR="00E45131" w:rsidRPr="00A521D9">
        <w:t xml:space="preserve"> в отношении работников </w:t>
      </w:r>
      <w:r w:rsidR="009A22DF" w:rsidRPr="00A521D9">
        <w:t>подрядной/субподрядной организации</w:t>
      </w:r>
      <w:r w:rsidR="001E20EB">
        <w:t xml:space="preserve">, необходимо проведение </w:t>
      </w:r>
      <w:r w:rsidR="00E45131" w:rsidRPr="00A521D9">
        <w:t xml:space="preserve">процедуры </w:t>
      </w:r>
      <w:r w:rsidR="003C55EF" w:rsidRPr="00A521D9">
        <w:t>проведения медицинского освидетельствования на состояние алкогольного (наркотического</w:t>
      </w:r>
      <w:r w:rsidR="00C91E69" w:rsidRPr="00A521D9">
        <w:t>)</w:t>
      </w:r>
      <w:r w:rsidR="003C55EF" w:rsidRPr="00A521D9">
        <w:t xml:space="preserve"> опьянения</w:t>
      </w:r>
      <w:r w:rsidR="00E45131" w:rsidRPr="00A521D9">
        <w:t>. Результаты данной проверки в обязательном порядке отражаются в оперативном донесении о ДТП</w:t>
      </w:r>
      <w:r w:rsidR="009A22DF" w:rsidRPr="00A521D9">
        <w:t xml:space="preserve"> или происшествии с участием ТС</w:t>
      </w:r>
      <w:r w:rsidR="00E45131" w:rsidRPr="00A521D9">
        <w:t>.</w:t>
      </w:r>
      <w:bookmarkEnd w:id="1594"/>
      <w:bookmarkEnd w:id="1595"/>
      <w:bookmarkEnd w:id="1596"/>
      <w:bookmarkEnd w:id="1597"/>
      <w:bookmarkEnd w:id="1598"/>
      <w:bookmarkEnd w:id="1599"/>
      <w:bookmarkEnd w:id="1600"/>
      <w:bookmarkEnd w:id="1601"/>
    </w:p>
    <w:p w:rsidR="00E662FD" w:rsidRPr="00A521D9" w:rsidRDefault="00E662FD" w:rsidP="00A521D9"/>
    <w:p w:rsidR="00633775" w:rsidRPr="00A521D9" w:rsidRDefault="00810E34" w:rsidP="00A521D9">
      <w:r w:rsidRPr="00A521D9">
        <w:t>20</w:t>
      </w:r>
      <w:r w:rsidR="00E662FD" w:rsidRPr="00A521D9">
        <w:t>.7.</w:t>
      </w:r>
      <w:r w:rsidR="00E662FD" w:rsidRPr="00A521D9">
        <w:tab/>
      </w:r>
      <w:r w:rsidR="000D44DE" w:rsidRPr="00A521D9">
        <w:t>И</w:t>
      </w:r>
      <w:r w:rsidR="00E662FD" w:rsidRPr="00A521D9">
        <w:t xml:space="preserve">нформация </w:t>
      </w:r>
      <w:r w:rsidR="000D44DE" w:rsidRPr="00A521D9">
        <w:t xml:space="preserve">о ДТП </w:t>
      </w:r>
      <w:r w:rsidR="00E662FD" w:rsidRPr="00A521D9">
        <w:t xml:space="preserve">должна </w:t>
      </w:r>
      <w:r w:rsidR="000D44DE" w:rsidRPr="00A521D9">
        <w:t>быть подготовлена ответственным лицом</w:t>
      </w:r>
      <w:r w:rsidR="00411179" w:rsidRPr="00A521D9">
        <w:t>,</w:t>
      </w:r>
      <w:r w:rsidR="000D44DE" w:rsidRPr="00A521D9">
        <w:t xml:space="preserve"> назначенным в </w:t>
      </w:r>
      <w:r w:rsidR="001E20EB" w:rsidRPr="00A521D9">
        <w:t>подрядной/субподрядной организации</w:t>
      </w:r>
      <w:r w:rsidR="000D44DE" w:rsidRPr="00A521D9">
        <w:t xml:space="preserve"> в установленным порядке и </w:t>
      </w:r>
      <w:r w:rsidR="003C55EF" w:rsidRPr="00A521D9">
        <w:t>предоставляться</w:t>
      </w:r>
      <w:r w:rsidR="00E662FD" w:rsidRPr="00A521D9">
        <w:t xml:space="preserve"> страховщику в соответствии с требованиями Правил предоставления информации о </w:t>
      </w:r>
      <w:r w:rsidR="000A2AA1" w:rsidRPr="00A521D9">
        <w:t xml:space="preserve">дорожно-транспортном происшествии </w:t>
      </w:r>
      <w:r w:rsidR="00E662FD" w:rsidRPr="00A521D9">
        <w:t>страховщику</w:t>
      </w:r>
      <w:r w:rsidR="005F695E" w:rsidRPr="00A521D9">
        <w:t>,</w:t>
      </w:r>
      <w:r w:rsidR="00E662FD" w:rsidRPr="00A521D9">
        <w:t xml:space="preserve"> утверждённых </w:t>
      </w:r>
      <w:r w:rsidR="005F695E" w:rsidRPr="00A521D9">
        <w:t>п</w:t>
      </w:r>
      <w:r w:rsidR="00E662FD" w:rsidRPr="00A521D9">
        <w:t xml:space="preserve">остановлением Правительства РФ </w:t>
      </w:r>
      <w:r w:rsidR="000A2AA1" w:rsidRPr="00A521D9">
        <w:t xml:space="preserve">от 01.10.2014 </w:t>
      </w:r>
      <w:r w:rsidR="0039269E" w:rsidRPr="00A521D9">
        <w:t>№</w:t>
      </w:r>
      <w:r w:rsidR="000A2AA1" w:rsidRPr="00A521D9">
        <w:t xml:space="preserve"> 1002</w:t>
      </w:r>
      <w:r w:rsidR="003C55EF" w:rsidRPr="00A521D9">
        <w:t>,</w:t>
      </w:r>
      <w:r w:rsidR="00E662FD" w:rsidRPr="00A521D9">
        <w:t xml:space="preserve"> </w:t>
      </w:r>
      <w:r w:rsidR="003C55EF" w:rsidRPr="00A521D9">
        <w:t>назначенное ответственное лицо должно обеспечить</w:t>
      </w:r>
      <w:r w:rsidR="00E662FD" w:rsidRPr="00A521D9">
        <w:t xml:space="preserve"> получение страховщиком некорректируемой информации</w:t>
      </w:r>
      <w:r w:rsidR="000D44DE" w:rsidRPr="00A521D9">
        <w:t xml:space="preserve"> с использованием технических средств контроля.</w:t>
      </w:r>
      <w:r w:rsidR="00C26C63" w:rsidRPr="00A521D9">
        <w:t xml:space="preserve"> </w:t>
      </w:r>
      <w:r w:rsidR="00633775" w:rsidRPr="00A521D9">
        <w:t xml:space="preserve">Техническое средство контроля, обеспечивающее фото- или </w:t>
      </w:r>
      <w:r w:rsidR="00633775" w:rsidRPr="00A521D9">
        <w:lastRenderedPageBreak/>
        <w:t>видеосъемку ТС и повреждений</w:t>
      </w:r>
      <w:r w:rsidR="000D44DE" w:rsidRPr="00A521D9">
        <w:t xml:space="preserve"> ТС</w:t>
      </w:r>
      <w:r w:rsidR="00633775" w:rsidRPr="00A521D9">
        <w:t xml:space="preserve"> на месте </w:t>
      </w:r>
      <w:r w:rsidR="00F04445" w:rsidRPr="00A521D9">
        <w:t>ДТП</w:t>
      </w:r>
      <w:r w:rsidR="00633775" w:rsidRPr="00A521D9">
        <w:t>, должно соответствовать следующим требованиям:</w:t>
      </w:r>
    </w:p>
    <w:p w:rsidR="00633775" w:rsidRPr="00672B99" w:rsidRDefault="00633775" w:rsidP="0035267C">
      <w:pPr>
        <w:numPr>
          <w:ilvl w:val="1"/>
          <w:numId w:val="7"/>
        </w:numPr>
        <w:tabs>
          <w:tab w:val="num" w:pos="539"/>
        </w:tabs>
        <w:spacing w:before="120"/>
        <w:ind w:left="538" w:hanging="357"/>
      </w:pPr>
      <w:r w:rsidRPr="00672B99">
        <w:t xml:space="preserve">техническое средство контроля должно регистрировать следующие данные об обстоятельствах причинения вреда ТС в результате </w:t>
      </w:r>
      <w:r w:rsidR="00F04445" w:rsidRPr="00672B99">
        <w:t>ДТП</w:t>
      </w:r>
      <w:r w:rsidRPr="00672B99">
        <w:t>:</w:t>
      </w:r>
    </w:p>
    <w:p w:rsidR="00633775" w:rsidRPr="00672B99" w:rsidRDefault="00633775" w:rsidP="0035267C">
      <w:pPr>
        <w:numPr>
          <w:ilvl w:val="0"/>
          <w:numId w:val="45"/>
        </w:numPr>
        <w:tabs>
          <w:tab w:val="num" w:pos="539"/>
        </w:tabs>
        <w:spacing w:before="120"/>
        <w:ind w:left="924" w:hanging="357"/>
        <w:rPr>
          <w:szCs w:val="24"/>
        </w:rPr>
      </w:pPr>
      <w:r w:rsidRPr="00672B99">
        <w:rPr>
          <w:szCs w:val="24"/>
        </w:rPr>
        <w:t>дата и время фото- и видеосъемки;</w:t>
      </w:r>
    </w:p>
    <w:p w:rsidR="00633775" w:rsidRPr="00672B99" w:rsidRDefault="00633775" w:rsidP="0035267C">
      <w:pPr>
        <w:numPr>
          <w:ilvl w:val="0"/>
          <w:numId w:val="45"/>
        </w:numPr>
        <w:tabs>
          <w:tab w:val="num" w:pos="539"/>
        </w:tabs>
        <w:spacing w:before="120"/>
        <w:ind w:left="924" w:hanging="357"/>
        <w:rPr>
          <w:szCs w:val="24"/>
        </w:rPr>
      </w:pPr>
      <w:r w:rsidRPr="00672B99">
        <w:rPr>
          <w:szCs w:val="24"/>
        </w:rPr>
        <w:t>координаты местоположения технического средства контроля;</w:t>
      </w:r>
    </w:p>
    <w:p w:rsidR="00633775" w:rsidRPr="00672B99" w:rsidRDefault="00633775" w:rsidP="0035267C">
      <w:pPr>
        <w:numPr>
          <w:ilvl w:val="1"/>
          <w:numId w:val="7"/>
        </w:numPr>
        <w:tabs>
          <w:tab w:val="num" w:pos="539"/>
        </w:tabs>
        <w:spacing w:before="120"/>
        <w:ind w:left="538" w:hanging="357"/>
      </w:pPr>
      <w:r w:rsidRPr="00672B99">
        <w:t>координаты местоположения технического средства контроля должны определяться с применением средств навигации, функционирующих с использованием технологий системы ГЛОНАСС или технологий иных глобальных спутниковых навигационных систем.</w:t>
      </w:r>
    </w:p>
    <w:p w:rsidR="00E45131" w:rsidRPr="00672B99" w:rsidRDefault="00E45131" w:rsidP="00E45131">
      <w:pPr>
        <w:pStyle w:val="S24"/>
        <w:keepNext w:val="0"/>
        <w:ind w:hanging="9"/>
        <w:outlineLvl w:val="9"/>
        <w:rPr>
          <w:rFonts w:ascii="Times New Roman" w:hAnsi="Times New Roman"/>
          <w:b w:val="0"/>
          <w:caps w:val="0"/>
        </w:rPr>
      </w:pPr>
    </w:p>
    <w:p w:rsidR="00E45131" w:rsidRPr="00A521D9" w:rsidRDefault="00810E34" w:rsidP="00A521D9">
      <w:bookmarkStart w:id="1602" w:name="_Toc450900882"/>
      <w:bookmarkStart w:id="1603" w:name="_Toc456177160"/>
      <w:bookmarkStart w:id="1604" w:name="_Toc456253551"/>
      <w:bookmarkStart w:id="1605" w:name="_Toc456801580"/>
      <w:bookmarkStart w:id="1606" w:name="_Toc466985770"/>
      <w:bookmarkStart w:id="1607" w:name="_Toc466993712"/>
      <w:bookmarkStart w:id="1608" w:name="_Toc477359424"/>
      <w:bookmarkStart w:id="1609" w:name="_Toc481594274"/>
      <w:r w:rsidRPr="00A521D9">
        <w:t>20</w:t>
      </w:r>
      <w:r w:rsidR="00E45131" w:rsidRPr="00A521D9">
        <w:t>.</w:t>
      </w:r>
      <w:r w:rsidR="00E662FD" w:rsidRPr="00A521D9">
        <w:t>8</w:t>
      </w:r>
      <w:r w:rsidR="002807B9" w:rsidRPr="00A521D9">
        <w:t>.</w:t>
      </w:r>
      <w:r w:rsidR="00E45131" w:rsidRPr="00A521D9">
        <w:tab/>
        <w:t xml:space="preserve">По факту ДТП или происшествия с участием ТС, </w:t>
      </w:r>
      <w:r w:rsidR="009D760F" w:rsidRPr="00A521D9">
        <w:t xml:space="preserve">ответственным лицом, назначенным в </w:t>
      </w:r>
      <w:r w:rsidR="00234164" w:rsidRPr="00A521D9">
        <w:t>Обществ</w:t>
      </w:r>
      <w:r w:rsidR="001E20EB">
        <w:t>е</w:t>
      </w:r>
      <w:r w:rsidR="009D760F" w:rsidRPr="00A521D9">
        <w:t xml:space="preserve"> </w:t>
      </w:r>
      <w:r w:rsidR="009D760F" w:rsidRPr="008C1A38">
        <w:t>в установленным порядке</w:t>
      </w:r>
      <w:r w:rsidR="00E45131" w:rsidRPr="008C1A38">
        <w:t xml:space="preserve"> в формате MS Excel заполняется таблица статистического отчета по ДТП/происшествиям с участием ТС </w:t>
      </w:r>
      <w:r w:rsidR="003C55EF" w:rsidRPr="008C1A38">
        <w:t>(</w:t>
      </w:r>
      <w:hyperlink w:anchor="_ПРИЛОЖЕНИЯ" w:history="1">
        <w:r w:rsidR="0014680B" w:rsidRPr="008C1A38">
          <w:t>По</w:t>
        </w:r>
      </w:hyperlink>
      <w:r w:rsidR="0014680B" w:rsidRPr="008C1A38">
        <w:t xml:space="preserve"> форме указанной в </w:t>
      </w:r>
      <w:r w:rsidR="008C1A38" w:rsidRPr="008C1A38">
        <w:t>Положени</w:t>
      </w:r>
      <w:r w:rsidR="008C1A38">
        <w:t>и</w:t>
      </w:r>
      <w:r w:rsidR="008C1A38" w:rsidRPr="008C1A38">
        <w:t xml:space="preserve"> Компании «Формирование и предоставление периодической отчетности по показателям и информации в области промышленной безопасности и охраны труда» № П3-05 Р-0540 версия 1.00</w:t>
      </w:r>
      <w:r w:rsidR="003C55EF" w:rsidRPr="008C1A38">
        <w:t>)</w:t>
      </w:r>
      <w:r w:rsidR="00E45131" w:rsidRPr="008C1A38">
        <w:t xml:space="preserve"> и в электронном виде направляется в Департамент промышленной безопасности и охраны труда ПАО «НК «Роснефть».</w:t>
      </w:r>
      <w:bookmarkEnd w:id="1602"/>
      <w:bookmarkEnd w:id="1603"/>
      <w:bookmarkEnd w:id="1604"/>
      <w:bookmarkEnd w:id="1605"/>
      <w:bookmarkEnd w:id="1606"/>
      <w:bookmarkEnd w:id="1607"/>
      <w:bookmarkEnd w:id="1608"/>
      <w:bookmarkEnd w:id="1609"/>
    </w:p>
    <w:p w:rsidR="00E45131" w:rsidRPr="00A521D9" w:rsidRDefault="00E45131" w:rsidP="00A521D9"/>
    <w:p w:rsidR="00E45131" w:rsidRPr="00A521D9" w:rsidRDefault="00810E34" w:rsidP="00A521D9">
      <w:bookmarkStart w:id="1610" w:name="_Toc450900883"/>
      <w:bookmarkStart w:id="1611" w:name="_Toc456177161"/>
      <w:bookmarkStart w:id="1612" w:name="_Toc456253552"/>
      <w:bookmarkStart w:id="1613" w:name="_Toc456801581"/>
      <w:bookmarkStart w:id="1614" w:name="_Toc466985771"/>
      <w:bookmarkStart w:id="1615" w:name="_Toc466993713"/>
      <w:bookmarkStart w:id="1616" w:name="_Toc477359425"/>
      <w:bookmarkStart w:id="1617" w:name="_Toc481594275"/>
      <w:r w:rsidRPr="00A521D9">
        <w:t>20</w:t>
      </w:r>
      <w:r w:rsidR="00E45131" w:rsidRPr="00A521D9">
        <w:t>.</w:t>
      </w:r>
      <w:r w:rsidR="00E662FD" w:rsidRPr="00A521D9">
        <w:t>9</w:t>
      </w:r>
      <w:r w:rsidR="002807B9" w:rsidRPr="00A521D9">
        <w:t>.</w:t>
      </w:r>
      <w:r w:rsidR="00E45131" w:rsidRPr="00A521D9">
        <w:tab/>
        <w:t xml:space="preserve">Оценку уровня аварийности </w:t>
      </w:r>
      <w:r w:rsidR="00234164" w:rsidRPr="00A521D9">
        <w:t>Обществ</w:t>
      </w:r>
      <w:r w:rsidR="001E20EB">
        <w:t>а</w:t>
      </w:r>
      <w:r w:rsidR="00E45131" w:rsidRPr="00A521D9">
        <w:t xml:space="preserve"> рекомендуется проводить, используя удельные показатели – отношение суммы ДТП и происшествий с участием ТС к суммарному пробегу всех ТС </w:t>
      </w:r>
      <w:r w:rsidR="001E20EB" w:rsidRPr="00A521D9">
        <w:t>подрядной/субподрядной организации</w:t>
      </w:r>
      <w:r w:rsidR="00E45131" w:rsidRPr="00A521D9">
        <w:t xml:space="preserve"> умноженное на 1 000 000.</w:t>
      </w:r>
      <w:bookmarkEnd w:id="1610"/>
      <w:bookmarkEnd w:id="1611"/>
      <w:bookmarkEnd w:id="1612"/>
      <w:bookmarkEnd w:id="1613"/>
      <w:bookmarkEnd w:id="1614"/>
      <w:bookmarkEnd w:id="1615"/>
      <w:bookmarkEnd w:id="1616"/>
      <w:bookmarkEnd w:id="1617"/>
    </w:p>
    <w:p w:rsidR="00E45131" w:rsidRPr="00672B99" w:rsidRDefault="00E45131" w:rsidP="00E45131">
      <w:pPr>
        <w:suppressAutoHyphens/>
        <w:autoSpaceDE w:val="0"/>
        <w:autoSpaceDN w:val="0"/>
        <w:adjustRightInd w:val="0"/>
      </w:pPr>
    </w:p>
    <w:p w:rsidR="00E45131" w:rsidRPr="00672B99" w:rsidRDefault="00E45131" w:rsidP="00E45131">
      <w:pPr>
        <w:suppressAutoHyphens/>
        <w:autoSpaceDE w:val="0"/>
        <w:autoSpaceDN w:val="0"/>
        <w:adjustRightInd w:val="0"/>
        <w:jc w:val="center"/>
      </w:pPr>
      <m:oMath>
        <m:r>
          <m:rPr>
            <m:sty m:val="p"/>
          </m:rPr>
          <w:rPr>
            <w:rFonts w:ascii="Cambria Math" w:hAnsi="Cambria Math"/>
          </w:rPr>
          <m:t>К</m:t>
        </m:r>
        <m:r>
          <w:rPr>
            <w:rFonts w:ascii="Cambria Math" w:hAnsi="Cambria Math"/>
          </w:rPr>
          <m:t>=</m:t>
        </m:r>
        <m:f>
          <m:fPr>
            <m:ctrlPr>
              <w:rPr>
                <w:rFonts w:ascii="Cambria Math" w:hAnsi="Cambria Math"/>
              </w:rPr>
            </m:ctrlPr>
          </m:fPr>
          <m:num>
            <m:r>
              <w:rPr>
                <w:rFonts w:ascii="Cambria Math" w:hAnsi="Cambria Math"/>
              </w:rPr>
              <m:t>(А+В)</m:t>
            </m:r>
          </m:num>
          <m:den>
            <m:r>
              <m:rPr>
                <m:sty m:val="p"/>
              </m:rPr>
              <w:rPr>
                <w:rFonts w:ascii="Cambria Math" w:hAnsi="Cambria Math"/>
              </w:rPr>
              <m:t>ƩПр</m:t>
            </m:r>
          </m:den>
        </m:f>
        <m:r>
          <w:rPr>
            <w:rFonts w:ascii="Cambria Math" w:hAnsi="Cambria Math"/>
          </w:rPr>
          <m:t>*1 000 000</m:t>
        </m:r>
      </m:oMath>
      <w:r w:rsidRPr="00672B99">
        <w:t>,</w:t>
      </w:r>
    </w:p>
    <w:p w:rsidR="00E45131" w:rsidRPr="00672B99" w:rsidRDefault="00E45131" w:rsidP="00E45131">
      <w:pPr>
        <w:suppressAutoHyphens/>
        <w:autoSpaceDE w:val="0"/>
        <w:autoSpaceDN w:val="0"/>
        <w:adjustRightInd w:val="0"/>
      </w:pPr>
    </w:p>
    <w:p w:rsidR="00E45131" w:rsidRPr="00672B99" w:rsidRDefault="00E45131" w:rsidP="00E45131">
      <w:pPr>
        <w:pStyle w:val="afff"/>
        <w:suppressAutoHyphens/>
        <w:autoSpaceDE w:val="0"/>
        <w:autoSpaceDN w:val="0"/>
        <w:adjustRightInd w:val="0"/>
        <w:ind w:left="567" w:firstLine="0"/>
        <w:rPr>
          <w:sz w:val="24"/>
        </w:rPr>
      </w:pPr>
      <w:r w:rsidRPr="00672B99">
        <w:rPr>
          <w:sz w:val="24"/>
        </w:rPr>
        <w:t>где:</w:t>
      </w:r>
    </w:p>
    <w:p w:rsidR="00E45131" w:rsidRPr="00672B99" w:rsidRDefault="00E45131" w:rsidP="00E45131">
      <w:pPr>
        <w:pStyle w:val="afff"/>
        <w:suppressAutoHyphens/>
        <w:autoSpaceDE w:val="0"/>
        <w:autoSpaceDN w:val="0"/>
        <w:adjustRightInd w:val="0"/>
        <w:ind w:left="567" w:firstLine="0"/>
        <w:rPr>
          <w:sz w:val="24"/>
        </w:rPr>
      </w:pPr>
    </w:p>
    <w:p w:rsidR="00E45131" w:rsidRPr="00672B99" w:rsidRDefault="00E45131" w:rsidP="00E45131">
      <w:pPr>
        <w:pStyle w:val="afff"/>
        <w:suppressAutoHyphens/>
        <w:autoSpaceDE w:val="0"/>
        <w:autoSpaceDN w:val="0"/>
        <w:adjustRightInd w:val="0"/>
        <w:ind w:left="567" w:firstLine="0"/>
        <w:rPr>
          <w:sz w:val="24"/>
          <w:szCs w:val="24"/>
        </w:rPr>
      </w:pPr>
      <w:r w:rsidRPr="00672B99">
        <w:rPr>
          <w:sz w:val="24"/>
          <w:szCs w:val="24"/>
        </w:rPr>
        <w:t>К - коэффициент аварийности на транспорте;</w:t>
      </w:r>
    </w:p>
    <w:p w:rsidR="00E45131" w:rsidRPr="00672B99" w:rsidRDefault="00E45131" w:rsidP="00E45131">
      <w:pPr>
        <w:pStyle w:val="afff"/>
        <w:suppressAutoHyphens/>
        <w:autoSpaceDE w:val="0"/>
        <w:autoSpaceDN w:val="0"/>
        <w:adjustRightInd w:val="0"/>
        <w:ind w:left="567" w:firstLine="0"/>
        <w:rPr>
          <w:sz w:val="24"/>
          <w:szCs w:val="24"/>
        </w:rPr>
      </w:pPr>
    </w:p>
    <w:p w:rsidR="00E45131" w:rsidRPr="00672B99" w:rsidRDefault="00E45131" w:rsidP="00E45131">
      <w:pPr>
        <w:pStyle w:val="afff"/>
        <w:suppressAutoHyphens/>
        <w:autoSpaceDE w:val="0"/>
        <w:autoSpaceDN w:val="0"/>
        <w:adjustRightInd w:val="0"/>
        <w:ind w:left="567" w:firstLine="0"/>
        <w:rPr>
          <w:sz w:val="24"/>
          <w:szCs w:val="24"/>
        </w:rPr>
      </w:pPr>
      <w:r w:rsidRPr="00672B99">
        <w:rPr>
          <w:sz w:val="24"/>
          <w:szCs w:val="24"/>
        </w:rPr>
        <w:t>А - количество ДТП за календарный период;</w:t>
      </w:r>
    </w:p>
    <w:p w:rsidR="00E45131" w:rsidRPr="00672B99" w:rsidRDefault="00E45131" w:rsidP="00E45131">
      <w:pPr>
        <w:pStyle w:val="afff"/>
        <w:suppressAutoHyphens/>
        <w:autoSpaceDE w:val="0"/>
        <w:autoSpaceDN w:val="0"/>
        <w:adjustRightInd w:val="0"/>
        <w:ind w:left="567" w:firstLine="0"/>
        <w:rPr>
          <w:sz w:val="24"/>
          <w:szCs w:val="24"/>
        </w:rPr>
      </w:pPr>
    </w:p>
    <w:p w:rsidR="00E45131" w:rsidRPr="00672B99" w:rsidRDefault="00E45131" w:rsidP="00E45131">
      <w:pPr>
        <w:pStyle w:val="afff"/>
        <w:suppressAutoHyphens/>
        <w:autoSpaceDE w:val="0"/>
        <w:autoSpaceDN w:val="0"/>
        <w:adjustRightInd w:val="0"/>
        <w:ind w:left="567" w:firstLine="0"/>
        <w:rPr>
          <w:sz w:val="24"/>
          <w:szCs w:val="24"/>
        </w:rPr>
      </w:pPr>
      <w:r w:rsidRPr="00672B99">
        <w:rPr>
          <w:sz w:val="24"/>
          <w:szCs w:val="24"/>
        </w:rPr>
        <w:t>В - количество происшествий связанных с участием ТС за календарный период;</w:t>
      </w:r>
    </w:p>
    <w:p w:rsidR="00E45131" w:rsidRPr="00672B99" w:rsidRDefault="00E45131" w:rsidP="00E45131">
      <w:pPr>
        <w:pStyle w:val="afff"/>
        <w:suppressAutoHyphens/>
        <w:autoSpaceDE w:val="0"/>
        <w:autoSpaceDN w:val="0"/>
        <w:adjustRightInd w:val="0"/>
        <w:ind w:left="567" w:firstLine="0"/>
        <w:rPr>
          <w:sz w:val="24"/>
          <w:szCs w:val="24"/>
        </w:rPr>
      </w:pPr>
    </w:p>
    <w:p w:rsidR="00E45131" w:rsidRPr="001660D6" w:rsidRDefault="00E45131" w:rsidP="00E45131">
      <w:pPr>
        <w:pStyle w:val="afff"/>
        <w:suppressAutoHyphens/>
        <w:autoSpaceDE w:val="0"/>
        <w:autoSpaceDN w:val="0"/>
        <w:adjustRightInd w:val="0"/>
        <w:ind w:left="567" w:firstLine="0"/>
        <w:rPr>
          <w:sz w:val="24"/>
          <w:szCs w:val="24"/>
        </w:rPr>
      </w:pPr>
      <w:r w:rsidRPr="00672B99">
        <w:rPr>
          <w:sz w:val="24"/>
          <w:szCs w:val="24"/>
        </w:rPr>
        <w:t xml:space="preserve">Пр - суммарный пробег всех ТС </w:t>
      </w:r>
      <w:r w:rsidR="00A951DF" w:rsidRPr="00672B99">
        <w:rPr>
          <w:sz w:val="24"/>
          <w:szCs w:val="24"/>
        </w:rPr>
        <w:t>ПАО «НК «Роснефть»/</w:t>
      </w:r>
      <w:r w:rsidR="002D4491" w:rsidRPr="00672B99">
        <w:rPr>
          <w:sz w:val="24"/>
          <w:szCs w:val="24"/>
        </w:rPr>
        <w:t>Общества</w:t>
      </w:r>
      <w:r w:rsidRPr="00672B99">
        <w:rPr>
          <w:sz w:val="24"/>
          <w:szCs w:val="24"/>
        </w:rPr>
        <w:t xml:space="preserve"> за календарный период.</w:t>
      </w:r>
    </w:p>
    <w:p w:rsidR="00E45131" w:rsidRDefault="00E45131" w:rsidP="00E45131">
      <w:pPr>
        <w:rPr>
          <w:bCs/>
          <w:szCs w:val="24"/>
        </w:rPr>
      </w:pPr>
    </w:p>
    <w:p w:rsidR="00E45131" w:rsidRPr="001660D6" w:rsidRDefault="00E45131" w:rsidP="00E45131">
      <w:pPr>
        <w:rPr>
          <w:bCs/>
          <w:szCs w:val="24"/>
        </w:rPr>
      </w:pPr>
    </w:p>
    <w:p w:rsidR="00E45131" w:rsidRDefault="00E45131" w:rsidP="00E45131">
      <w:pPr>
        <w:pStyle w:val="afff"/>
        <w:suppressAutoHyphens/>
        <w:autoSpaceDE w:val="0"/>
        <w:autoSpaceDN w:val="0"/>
        <w:adjustRightInd w:val="0"/>
        <w:ind w:firstLine="0"/>
        <w:rPr>
          <w:sz w:val="24"/>
          <w:szCs w:val="24"/>
        </w:rPr>
        <w:sectPr w:rsidR="00E45131" w:rsidSect="008E2945">
          <w:headerReference w:type="even" r:id="rId82"/>
          <w:headerReference w:type="default" r:id="rId83"/>
          <w:headerReference w:type="first" r:id="rId84"/>
          <w:pgSz w:w="11906" w:h="16838" w:code="9"/>
          <w:pgMar w:top="510" w:right="1021" w:bottom="567" w:left="1247" w:header="737" w:footer="680" w:gutter="0"/>
          <w:cols w:space="708"/>
          <w:docGrid w:linePitch="360"/>
        </w:sectPr>
      </w:pPr>
    </w:p>
    <w:p w:rsidR="00E45131" w:rsidRPr="00C6197E" w:rsidRDefault="00577A3F" w:rsidP="0035267C">
      <w:pPr>
        <w:pStyle w:val="S13"/>
        <w:numPr>
          <w:ilvl w:val="0"/>
          <w:numId w:val="11"/>
        </w:numPr>
        <w:ind w:left="0" w:firstLine="0"/>
        <w:rPr>
          <w:caps w:val="0"/>
        </w:rPr>
      </w:pPr>
      <w:bookmarkStart w:id="1618" w:name="_Toc343531155"/>
      <w:bookmarkStart w:id="1619" w:name="_Toc384650767"/>
      <w:bookmarkStart w:id="1620" w:name="_Toc389831601"/>
      <w:bookmarkStart w:id="1621" w:name="_Toc431215529"/>
      <w:bookmarkStart w:id="1622" w:name="_Toc456177163"/>
      <w:bookmarkStart w:id="1623" w:name="_Toc17730803"/>
      <w:r w:rsidRPr="00B81A3A">
        <w:rPr>
          <w:caps w:val="0"/>
        </w:rPr>
        <w:lastRenderedPageBreak/>
        <w:t>ОТВЕТСТВЕННОСТЬ</w:t>
      </w:r>
      <w:bookmarkEnd w:id="1192"/>
      <w:bookmarkEnd w:id="1502"/>
      <w:bookmarkEnd w:id="1618"/>
      <w:bookmarkEnd w:id="1619"/>
      <w:bookmarkEnd w:id="1620"/>
      <w:r>
        <w:rPr>
          <w:caps w:val="0"/>
        </w:rPr>
        <w:t xml:space="preserve"> ЗА БЕЗОПАСНОСТЬ ДОРОЖНОГО ДВИЖЕНИЯ</w:t>
      </w:r>
      <w:bookmarkEnd w:id="1621"/>
      <w:bookmarkEnd w:id="1622"/>
      <w:bookmarkEnd w:id="1623"/>
    </w:p>
    <w:p w:rsidR="00E45131" w:rsidRDefault="00E45131" w:rsidP="00E45131"/>
    <w:p w:rsidR="00E45131" w:rsidRPr="00032555" w:rsidRDefault="00E45131" w:rsidP="00810E34"/>
    <w:p w:rsidR="00E45131" w:rsidRPr="00A521D9" w:rsidRDefault="00810E34" w:rsidP="00A521D9">
      <w:bookmarkStart w:id="1624" w:name="_Toc450900886"/>
      <w:bookmarkStart w:id="1625" w:name="_Toc456177164"/>
      <w:bookmarkStart w:id="1626" w:name="_Toc456253555"/>
      <w:bookmarkStart w:id="1627" w:name="_Toc456801584"/>
      <w:bookmarkStart w:id="1628" w:name="_Toc466985774"/>
      <w:bookmarkStart w:id="1629" w:name="_Toc466993716"/>
      <w:bookmarkStart w:id="1630" w:name="_Toc477359428"/>
      <w:bookmarkStart w:id="1631" w:name="_Toc481594278"/>
      <w:r w:rsidRPr="00A521D9">
        <w:t>21</w:t>
      </w:r>
      <w:r w:rsidR="00E45131" w:rsidRPr="00A521D9">
        <w:t>.1</w:t>
      </w:r>
      <w:r w:rsidR="002807B9" w:rsidRPr="00A521D9">
        <w:t>.</w:t>
      </w:r>
      <w:r w:rsidR="00E45131" w:rsidRPr="00A521D9">
        <w:tab/>
        <w:t xml:space="preserve">Руководители </w:t>
      </w:r>
      <w:r w:rsidR="009E6098">
        <w:t>подрядных организаций</w:t>
      </w:r>
      <w:r w:rsidR="00220BD6" w:rsidRPr="00A521D9">
        <w:t xml:space="preserve"> и </w:t>
      </w:r>
      <w:r w:rsidR="00F67665" w:rsidRPr="00A521D9">
        <w:t xml:space="preserve">руководители </w:t>
      </w:r>
      <w:r w:rsidR="00220BD6" w:rsidRPr="00A521D9">
        <w:t xml:space="preserve">СП </w:t>
      </w:r>
      <w:r w:rsidR="008C6E76" w:rsidRPr="00A521D9">
        <w:t>Общества</w:t>
      </w:r>
      <w:r w:rsidR="00DA3F01" w:rsidRPr="00A521D9">
        <w:t>,</w:t>
      </w:r>
      <w:r w:rsidR="00220BD6" w:rsidRPr="00A521D9">
        <w:t xml:space="preserve"> </w:t>
      </w:r>
      <w:r w:rsidR="00F67665" w:rsidRPr="00A521D9">
        <w:t>эксплуатирующих собственные/арендованные ТС</w:t>
      </w:r>
      <w:r w:rsidR="00E45131" w:rsidRPr="00A521D9">
        <w:t xml:space="preserve"> несут персональную ответственность за обеспечение выполнения мероприятий в сфере БДД за:</w:t>
      </w:r>
      <w:bookmarkEnd w:id="1624"/>
      <w:bookmarkEnd w:id="1625"/>
      <w:bookmarkEnd w:id="1626"/>
      <w:bookmarkEnd w:id="1627"/>
      <w:bookmarkEnd w:id="1628"/>
      <w:bookmarkEnd w:id="1629"/>
      <w:bookmarkEnd w:id="1630"/>
      <w:bookmarkEnd w:id="1631"/>
    </w:p>
    <w:p w:rsidR="00E45131" w:rsidRPr="00672B99" w:rsidRDefault="00E45131" w:rsidP="0035267C">
      <w:pPr>
        <w:numPr>
          <w:ilvl w:val="1"/>
          <w:numId w:val="7"/>
        </w:numPr>
        <w:tabs>
          <w:tab w:val="num" w:pos="539"/>
        </w:tabs>
        <w:spacing w:before="120"/>
        <w:ind w:left="538" w:hanging="357"/>
        <w:rPr>
          <w:szCs w:val="24"/>
        </w:rPr>
      </w:pPr>
      <w:r w:rsidRPr="00672B99">
        <w:rPr>
          <w:szCs w:val="24"/>
        </w:rPr>
        <w:t>организацию обучения работников в соответствии с требованиями настоящего Положения;</w:t>
      </w:r>
    </w:p>
    <w:p w:rsidR="00E45131" w:rsidRPr="00672B99" w:rsidRDefault="00E45131" w:rsidP="0035267C">
      <w:pPr>
        <w:numPr>
          <w:ilvl w:val="1"/>
          <w:numId w:val="7"/>
        </w:numPr>
        <w:tabs>
          <w:tab w:val="num" w:pos="539"/>
        </w:tabs>
        <w:spacing w:before="120"/>
        <w:ind w:left="538" w:hanging="357"/>
        <w:rPr>
          <w:szCs w:val="24"/>
        </w:rPr>
      </w:pPr>
      <w:r w:rsidRPr="00672B99">
        <w:rPr>
          <w:szCs w:val="24"/>
        </w:rPr>
        <w:t>проведение проверок и контроль выполнения требований настоящего Положения;</w:t>
      </w:r>
    </w:p>
    <w:p w:rsidR="00E45131" w:rsidRPr="00672B99" w:rsidRDefault="00E45131" w:rsidP="0035267C">
      <w:pPr>
        <w:numPr>
          <w:ilvl w:val="1"/>
          <w:numId w:val="7"/>
        </w:numPr>
        <w:tabs>
          <w:tab w:val="num" w:pos="539"/>
        </w:tabs>
        <w:spacing w:before="120"/>
        <w:ind w:left="538" w:hanging="357"/>
        <w:rPr>
          <w:szCs w:val="24"/>
        </w:rPr>
      </w:pPr>
      <w:r w:rsidRPr="00672B99">
        <w:rPr>
          <w:szCs w:val="24"/>
        </w:rPr>
        <w:t>принятие необходимых мер по устранению несоответствий, выявленных в процессе проверок соблюдения требований БДД, а также по результатам расследования происшествий или несчастных случаев корректирующих мер;</w:t>
      </w:r>
    </w:p>
    <w:p w:rsidR="00E45131" w:rsidRPr="00672B99" w:rsidRDefault="00E45131" w:rsidP="0035267C">
      <w:pPr>
        <w:numPr>
          <w:ilvl w:val="1"/>
          <w:numId w:val="7"/>
        </w:numPr>
        <w:tabs>
          <w:tab w:val="num" w:pos="539"/>
        </w:tabs>
        <w:spacing w:before="120"/>
        <w:ind w:left="538" w:hanging="357"/>
        <w:rPr>
          <w:szCs w:val="24"/>
        </w:rPr>
      </w:pPr>
      <w:r w:rsidRPr="00672B99">
        <w:rPr>
          <w:szCs w:val="24"/>
        </w:rPr>
        <w:t xml:space="preserve">обеспечение выполнения требований настоящего Положения подрядными / субподрядными организациями, выполняющими работы в интересах </w:t>
      </w:r>
      <w:r w:rsidR="003B003B">
        <w:rPr>
          <w:szCs w:val="24"/>
        </w:rPr>
        <w:t>Общества</w:t>
      </w:r>
      <w:r w:rsidRPr="00672B99">
        <w:rPr>
          <w:szCs w:val="24"/>
        </w:rPr>
        <w:t>.</w:t>
      </w:r>
    </w:p>
    <w:p w:rsidR="00E45131" w:rsidRPr="00672B99" w:rsidRDefault="00E45131" w:rsidP="00810E34"/>
    <w:p w:rsidR="00E45131" w:rsidRPr="00A521D9" w:rsidRDefault="00810E34" w:rsidP="00A521D9">
      <w:bookmarkStart w:id="1632" w:name="_Toc450900887"/>
      <w:bookmarkStart w:id="1633" w:name="_Toc456177165"/>
      <w:bookmarkStart w:id="1634" w:name="_Toc456253556"/>
      <w:bookmarkStart w:id="1635" w:name="_Toc456801585"/>
      <w:bookmarkStart w:id="1636" w:name="_Toc466985775"/>
      <w:bookmarkStart w:id="1637" w:name="_Toc466993717"/>
      <w:bookmarkStart w:id="1638" w:name="_Toc477359429"/>
      <w:bookmarkStart w:id="1639" w:name="_Toc481594279"/>
      <w:r w:rsidRPr="00A521D9">
        <w:t>21</w:t>
      </w:r>
      <w:r w:rsidR="00E45131" w:rsidRPr="00A521D9">
        <w:t>.2</w:t>
      </w:r>
      <w:r w:rsidR="002807B9" w:rsidRPr="00A521D9">
        <w:t>.</w:t>
      </w:r>
      <w:r w:rsidR="00E45131" w:rsidRPr="00A521D9">
        <w:tab/>
        <w:t>Меры дисциплинарного взыскания</w:t>
      </w:r>
      <w:r w:rsidR="003C55EF" w:rsidRPr="00A521D9">
        <w:t xml:space="preserve"> и очередность их применения</w:t>
      </w:r>
      <w:r w:rsidR="00E45131" w:rsidRPr="00A521D9">
        <w:t xml:space="preserve">, указанные </w:t>
      </w:r>
      <w:r w:rsidR="00737EDB" w:rsidRPr="00A521D9">
        <w:t xml:space="preserve">в </w:t>
      </w:r>
      <w:hyperlink w:anchor="_Приложение_4._Типовой" w:history="1">
        <w:r w:rsidR="00737EDB" w:rsidRPr="00A521D9">
          <w:rPr>
            <w:rStyle w:val="aa"/>
          </w:rPr>
          <w:t>Приложении 4</w:t>
        </w:r>
      </w:hyperlink>
      <w:r w:rsidR="00E45131" w:rsidRPr="00A521D9">
        <w:t xml:space="preserve"> к настоящему Положению, </w:t>
      </w:r>
      <w:r w:rsidR="003C55EF" w:rsidRPr="00A521D9">
        <w:t xml:space="preserve">носят рекомендательный характер и </w:t>
      </w:r>
      <w:r w:rsidR="00E45131" w:rsidRPr="00A521D9">
        <w:t xml:space="preserve">не исключают права </w:t>
      </w:r>
      <w:r w:rsidR="00724FEC" w:rsidRPr="00A521D9">
        <w:t>Общества</w:t>
      </w:r>
      <w:r w:rsidR="00E45131" w:rsidRPr="00A521D9">
        <w:t xml:space="preserve"> уволить работника </w:t>
      </w:r>
      <w:r w:rsidR="003C55EF" w:rsidRPr="00A521D9">
        <w:t>по основаниям, предусмотренным</w:t>
      </w:r>
      <w:r w:rsidR="00E45131" w:rsidRPr="00A521D9">
        <w:t xml:space="preserve"> Трудов</w:t>
      </w:r>
      <w:r w:rsidR="003C55EF" w:rsidRPr="00A521D9">
        <w:t>ым</w:t>
      </w:r>
      <w:r w:rsidR="00E45131" w:rsidRPr="00A521D9">
        <w:t xml:space="preserve"> </w:t>
      </w:r>
      <w:r w:rsidR="006807E9" w:rsidRPr="00A521D9">
        <w:t>К</w:t>
      </w:r>
      <w:r w:rsidR="00E45131" w:rsidRPr="00A521D9">
        <w:t>одекс</w:t>
      </w:r>
      <w:r w:rsidR="003C55EF" w:rsidRPr="00A521D9">
        <w:t>ом</w:t>
      </w:r>
      <w:r w:rsidR="00E45131" w:rsidRPr="00A521D9">
        <w:t xml:space="preserve"> </w:t>
      </w:r>
      <w:r w:rsidR="006807E9" w:rsidRPr="00A521D9">
        <w:t>Российской Федерации от 30.12.2001 № 197-ФЗ</w:t>
      </w:r>
      <w:r w:rsidR="00E45131" w:rsidRPr="00A521D9">
        <w:t>.</w:t>
      </w:r>
      <w:bookmarkEnd w:id="1632"/>
      <w:bookmarkEnd w:id="1633"/>
      <w:bookmarkEnd w:id="1634"/>
      <w:bookmarkEnd w:id="1635"/>
      <w:bookmarkEnd w:id="1636"/>
      <w:bookmarkEnd w:id="1637"/>
      <w:bookmarkEnd w:id="1638"/>
      <w:bookmarkEnd w:id="1639"/>
    </w:p>
    <w:p w:rsidR="00E45131" w:rsidRPr="00A521D9" w:rsidRDefault="00E45131" w:rsidP="00A521D9"/>
    <w:p w:rsidR="00E45131" w:rsidRPr="00A521D9" w:rsidRDefault="00810E34" w:rsidP="00A521D9">
      <w:r w:rsidRPr="00A521D9">
        <w:t>21</w:t>
      </w:r>
      <w:r w:rsidR="00E45131" w:rsidRPr="00A521D9">
        <w:t>.3</w:t>
      </w:r>
      <w:r w:rsidR="002807B9" w:rsidRPr="00A521D9">
        <w:t>.</w:t>
      </w:r>
      <w:r w:rsidR="00E45131" w:rsidRPr="00A521D9">
        <w:tab/>
        <w:t xml:space="preserve">В целях </w:t>
      </w:r>
      <w:r w:rsidR="00D21C32" w:rsidRPr="00D21C32">
        <w:t>профилактики нарушений требований ПДД водителями подрядных/субподрядных организаций на задней части ТС необходимо размещать плакат, табличку с надписью «Я не нарушаю требования ПДД, если не согласны, позвоните по тел. № (указывается телефон производственно-диспетчерской службы или службы БДД подрядной / субподрядной организации)». Информационный плакат должен размещаться на видном месте транспортного средства, таким образом, чтобы обеспечивалась видимость всего текста не менее чем с 20 метров, в различных погодных условиях, в темное и светлое время суток.</w:t>
      </w:r>
    </w:p>
    <w:p w:rsidR="00E45131" w:rsidRPr="00A521D9" w:rsidRDefault="00E45131" w:rsidP="00A521D9"/>
    <w:p w:rsidR="00E45131" w:rsidRPr="00A521D9" w:rsidRDefault="00810E34" w:rsidP="00A521D9">
      <w:bookmarkStart w:id="1640" w:name="_Toc450900888"/>
      <w:bookmarkStart w:id="1641" w:name="_Toc456177166"/>
      <w:bookmarkStart w:id="1642" w:name="_Toc456253557"/>
      <w:bookmarkStart w:id="1643" w:name="_Toc456801586"/>
      <w:bookmarkStart w:id="1644" w:name="_Toc466985776"/>
      <w:bookmarkStart w:id="1645" w:name="_Toc466993718"/>
      <w:bookmarkStart w:id="1646" w:name="_Toc477359430"/>
      <w:bookmarkStart w:id="1647" w:name="_Toc481594280"/>
      <w:r w:rsidRPr="00A521D9">
        <w:t>21</w:t>
      </w:r>
      <w:r w:rsidR="00E45131" w:rsidRPr="00A521D9">
        <w:t>.4</w:t>
      </w:r>
      <w:r w:rsidR="002807B9" w:rsidRPr="00A521D9">
        <w:t>.</w:t>
      </w:r>
      <w:r w:rsidR="00E45131" w:rsidRPr="00A521D9">
        <w:tab/>
        <w:t xml:space="preserve">Руководители всех уровней и работники </w:t>
      </w:r>
      <w:r w:rsidR="00724FEC" w:rsidRPr="00A521D9">
        <w:t>Общества</w:t>
      </w:r>
      <w:r w:rsidR="00E45131" w:rsidRPr="00A521D9">
        <w:t xml:space="preserve"> несут ответственность за БДД в зоне своей деятельности согласно:</w:t>
      </w:r>
      <w:bookmarkEnd w:id="1640"/>
      <w:bookmarkEnd w:id="1641"/>
      <w:bookmarkEnd w:id="1642"/>
      <w:bookmarkEnd w:id="1643"/>
      <w:bookmarkEnd w:id="1644"/>
      <w:bookmarkEnd w:id="1645"/>
      <w:bookmarkEnd w:id="1646"/>
      <w:bookmarkEnd w:id="1647"/>
    </w:p>
    <w:p w:rsidR="00E45131" w:rsidRPr="00672B99" w:rsidRDefault="00E45131" w:rsidP="0035267C">
      <w:pPr>
        <w:numPr>
          <w:ilvl w:val="1"/>
          <w:numId w:val="7"/>
        </w:numPr>
        <w:tabs>
          <w:tab w:val="num" w:pos="539"/>
        </w:tabs>
        <w:spacing w:before="120"/>
        <w:ind w:left="538" w:hanging="357"/>
        <w:rPr>
          <w:szCs w:val="24"/>
        </w:rPr>
      </w:pPr>
      <w:r w:rsidRPr="00672B99">
        <w:rPr>
          <w:szCs w:val="24"/>
        </w:rPr>
        <w:t xml:space="preserve">Трудовому </w:t>
      </w:r>
      <w:r w:rsidR="006807E9" w:rsidRPr="00672B99">
        <w:rPr>
          <w:szCs w:val="24"/>
        </w:rPr>
        <w:t>К</w:t>
      </w:r>
      <w:r w:rsidRPr="00672B99">
        <w:rPr>
          <w:szCs w:val="24"/>
        </w:rPr>
        <w:t>одексу Российской Федерации</w:t>
      </w:r>
      <w:r w:rsidR="006807E9" w:rsidRPr="00672B99">
        <w:t xml:space="preserve"> от 30.12.2001 № 197-ФЗ</w:t>
      </w:r>
      <w:r w:rsidRPr="00672B99">
        <w:rPr>
          <w:szCs w:val="24"/>
        </w:rPr>
        <w:t>;</w:t>
      </w:r>
    </w:p>
    <w:p w:rsidR="00E45131" w:rsidRPr="00B44FD4" w:rsidRDefault="00E45131" w:rsidP="0035267C">
      <w:pPr>
        <w:numPr>
          <w:ilvl w:val="1"/>
          <w:numId w:val="7"/>
        </w:numPr>
        <w:tabs>
          <w:tab w:val="num" w:pos="539"/>
        </w:tabs>
        <w:spacing w:before="120"/>
        <w:ind w:left="538" w:hanging="357"/>
        <w:rPr>
          <w:szCs w:val="24"/>
        </w:rPr>
      </w:pPr>
      <w:r w:rsidRPr="00B44FD4">
        <w:rPr>
          <w:szCs w:val="24"/>
        </w:rPr>
        <w:t>Федеральному закону от 10.12.1995 № 196-ФЗ «О безопасности дорожного движения»;</w:t>
      </w:r>
    </w:p>
    <w:p w:rsidR="00E45131" w:rsidRPr="00B44FD4" w:rsidRDefault="00E45131" w:rsidP="0035267C">
      <w:pPr>
        <w:numPr>
          <w:ilvl w:val="1"/>
          <w:numId w:val="7"/>
        </w:numPr>
        <w:tabs>
          <w:tab w:val="num" w:pos="539"/>
        </w:tabs>
        <w:spacing w:before="120"/>
        <w:ind w:left="538" w:hanging="357"/>
        <w:rPr>
          <w:szCs w:val="24"/>
        </w:rPr>
      </w:pPr>
      <w:r w:rsidRPr="00B44FD4">
        <w:rPr>
          <w:szCs w:val="24"/>
        </w:rPr>
        <w:t>Уголовному кодексу Российской Федерации;</w:t>
      </w:r>
    </w:p>
    <w:p w:rsidR="00E45131" w:rsidRPr="00B44FD4" w:rsidRDefault="00E45131" w:rsidP="0035267C">
      <w:pPr>
        <w:numPr>
          <w:ilvl w:val="1"/>
          <w:numId w:val="7"/>
        </w:numPr>
        <w:tabs>
          <w:tab w:val="num" w:pos="539"/>
        </w:tabs>
        <w:spacing w:before="120"/>
        <w:ind w:left="538" w:hanging="357"/>
        <w:rPr>
          <w:szCs w:val="24"/>
        </w:rPr>
      </w:pPr>
      <w:r w:rsidRPr="00B44FD4">
        <w:rPr>
          <w:szCs w:val="24"/>
        </w:rPr>
        <w:t>Кодексу Российской Федерации об административных правонарушениях</w:t>
      </w:r>
      <w:r w:rsidR="007F086B">
        <w:rPr>
          <w:szCs w:val="24"/>
        </w:rPr>
        <w:t xml:space="preserve"> </w:t>
      </w:r>
      <w:r w:rsidR="007F086B" w:rsidRPr="007F086B">
        <w:rPr>
          <w:szCs w:val="24"/>
        </w:rPr>
        <w:t>от 30.12.2001 № 195-ФЗ</w:t>
      </w:r>
      <w:r w:rsidRPr="00B44FD4">
        <w:rPr>
          <w:szCs w:val="24"/>
        </w:rPr>
        <w:t>.</w:t>
      </w:r>
    </w:p>
    <w:p w:rsidR="00E45131" w:rsidRDefault="00E45131" w:rsidP="00810E34">
      <w:pPr>
        <w:pStyle w:val="19"/>
        <w:tabs>
          <w:tab w:val="left" w:pos="539"/>
        </w:tabs>
        <w:suppressAutoHyphens/>
        <w:spacing w:before="120"/>
        <w:rPr>
          <w:rFonts w:ascii="Times New Roman" w:hAnsi="Times New Roman"/>
        </w:rPr>
      </w:pPr>
    </w:p>
    <w:p w:rsidR="00E45131" w:rsidRDefault="00E45131" w:rsidP="00E45131">
      <w:pPr>
        <w:pStyle w:val="19"/>
        <w:tabs>
          <w:tab w:val="left" w:pos="539"/>
        </w:tabs>
        <w:suppressAutoHyphens/>
        <w:spacing w:before="120"/>
        <w:rPr>
          <w:rFonts w:ascii="Times New Roman" w:hAnsi="Times New Roman"/>
        </w:rPr>
        <w:sectPr w:rsidR="00E45131" w:rsidSect="008E2945">
          <w:headerReference w:type="even" r:id="rId85"/>
          <w:headerReference w:type="default" r:id="rId86"/>
          <w:headerReference w:type="first" r:id="rId87"/>
          <w:pgSz w:w="11906" w:h="16838"/>
          <w:pgMar w:top="510" w:right="1021" w:bottom="567" w:left="1247" w:header="737" w:footer="680" w:gutter="0"/>
          <w:cols w:space="708"/>
          <w:docGrid w:linePitch="360"/>
        </w:sectPr>
      </w:pPr>
    </w:p>
    <w:p w:rsidR="00E45131" w:rsidRPr="00C6197E" w:rsidRDefault="002A3ACB" w:rsidP="0035267C">
      <w:pPr>
        <w:pStyle w:val="S13"/>
        <w:numPr>
          <w:ilvl w:val="0"/>
          <w:numId w:val="11"/>
        </w:numPr>
        <w:ind w:left="0" w:firstLine="0"/>
        <w:rPr>
          <w:caps w:val="0"/>
        </w:rPr>
      </w:pPr>
      <w:bookmarkStart w:id="1648" w:name="_Toc17730804"/>
      <w:bookmarkStart w:id="1649" w:name="_Toc431215530"/>
      <w:bookmarkStart w:id="1650" w:name="_Toc456177167"/>
      <w:r w:rsidRPr="00C6197E">
        <w:rPr>
          <w:caps w:val="0"/>
        </w:rPr>
        <w:lastRenderedPageBreak/>
        <w:t>ОРГАНИЗАЦИЯ РАБОТЫ СЛУЖБЫ БЕЗОПАСНОСТИ ДОРОЖН</w:t>
      </w:r>
      <w:r>
        <w:rPr>
          <w:caps w:val="0"/>
        </w:rPr>
        <w:t xml:space="preserve">ОГО ДВИЖЕНИЯ </w:t>
      </w:r>
      <w:r w:rsidRPr="00C6197E">
        <w:rPr>
          <w:caps w:val="0"/>
        </w:rPr>
        <w:t>ОБЩЕСТВА</w:t>
      </w:r>
      <w:bookmarkEnd w:id="1648"/>
      <w:r w:rsidRPr="00C6197E">
        <w:rPr>
          <w:caps w:val="0"/>
        </w:rPr>
        <w:t xml:space="preserve"> </w:t>
      </w:r>
      <w:bookmarkEnd w:id="1649"/>
      <w:bookmarkEnd w:id="1650"/>
    </w:p>
    <w:p w:rsidR="00E45131" w:rsidRPr="001660D6" w:rsidRDefault="00E45131" w:rsidP="00E45131">
      <w:pPr>
        <w:rPr>
          <w:szCs w:val="24"/>
        </w:rPr>
      </w:pPr>
    </w:p>
    <w:p w:rsidR="00E45131" w:rsidRDefault="00E45131" w:rsidP="00810E34"/>
    <w:p w:rsidR="003C0ED0" w:rsidRPr="00A521D9" w:rsidRDefault="00810E34" w:rsidP="00A521D9">
      <w:bookmarkStart w:id="1651" w:name="_Toc466985785"/>
      <w:bookmarkStart w:id="1652" w:name="_Toc466993727"/>
      <w:bookmarkStart w:id="1653" w:name="_Toc477359439"/>
      <w:bookmarkStart w:id="1654" w:name="_Toc481594283"/>
      <w:r w:rsidRPr="00A521D9">
        <w:t>22</w:t>
      </w:r>
      <w:r w:rsidR="00E45131" w:rsidRPr="00A521D9">
        <w:t>.1</w:t>
      </w:r>
      <w:r w:rsidR="002807B9" w:rsidRPr="00A521D9">
        <w:t>.</w:t>
      </w:r>
      <w:r w:rsidR="00E45131" w:rsidRPr="00A521D9">
        <w:tab/>
        <w:t xml:space="preserve">В </w:t>
      </w:r>
      <w:r w:rsidR="00D00E8C" w:rsidRPr="00A521D9">
        <w:t>Обществе</w:t>
      </w:r>
      <w:r w:rsidR="00E45131" w:rsidRPr="00A521D9">
        <w:t>,</w:t>
      </w:r>
      <w:r w:rsidR="003C0ED0" w:rsidRPr="00A521D9">
        <w:t xml:space="preserve"> для </w:t>
      </w:r>
      <w:r w:rsidR="00D044AA" w:rsidRPr="00A521D9">
        <w:t xml:space="preserve">организации работы и </w:t>
      </w:r>
      <w:r w:rsidR="003C0ED0" w:rsidRPr="00A521D9">
        <w:t xml:space="preserve">контроля БДД и </w:t>
      </w:r>
      <w:r w:rsidR="008A1BC0" w:rsidRPr="00A521D9">
        <w:t xml:space="preserve">требований </w:t>
      </w:r>
      <w:r w:rsidR="003C0ED0" w:rsidRPr="00A521D9">
        <w:t xml:space="preserve">настоящего Положения при выполнении работ/оказания услуг с использованием ТС в интересах </w:t>
      </w:r>
      <w:r w:rsidR="001A27FB" w:rsidRPr="00A521D9">
        <w:t>Общества</w:t>
      </w:r>
      <w:r w:rsidR="003C0ED0" w:rsidRPr="00A521D9">
        <w:t xml:space="preserve"> подрядными/субподрядными организациями</w:t>
      </w:r>
      <w:r w:rsidR="008A1BC0" w:rsidRPr="00A521D9">
        <w:t>,</w:t>
      </w:r>
      <w:r w:rsidR="003C0ED0" w:rsidRPr="00A521D9">
        <w:t xml:space="preserve"> в </w:t>
      </w:r>
      <w:r w:rsidR="00294FFC">
        <w:t>управлении ОТ и ПБ</w:t>
      </w:r>
      <w:r w:rsidR="003C0ED0" w:rsidRPr="00A521D9">
        <w:t xml:space="preserve"> </w:t>
      </w:r>
      <w:r w:rsidR="001A27FB" w:rsidRPr="00A521D9">
        <w:t>Общества,</w:t>
      </w:r>
      <w:r w:rsidR="003C0ED0" w:rsidRPr="00A521D9">
        <w:t xml:space="preserve">  штатным расписанием </w:t>
      </w:r>
      <w:r w:rsidR="008A1BC0" w:rsidRPr="00A521D9">
        <w:t>необходимо предусмотреть</w:t>
      </w:r>
      <w:r w:rsidR="003C0ED0" w:rsidRPr="00A521D9">
        <w:t xml:space="preserve"> специалист</w:t>
      </w:r>
      <w:r w:rsidR="008A1BC0" w:rsidRPr="00A521D9">
        <w:t>а</w:t>
      </w:r>
      <w:r w:rsidR="00294FFC">
        <w:t xml:space="preserve"> (ов)</w:t>
      </w:r>
      <w:r w:rsidR="003C0ED0" w:rsidRPr="00A521D9">
        <w:t xml:space="preserve"> по БДД </w:t>
      </w:r>
      <w:r w:rsidR="001A27FB" w:rsidRPr="00A521D9">
        <w:t>Общества</w:t>
      </w:r>
      <w:r w:rsidR="003C0ED0" w:rsidRPr="00A521D9">
        <w:t>.</w:t>
      </w:r>
      <w:bookmarkEnd w:id="1651"/>
      <w:bookmarkEnd w:id="1652"/>
      <w:bookmarkEnd w:id="1653"/>
      <w:bookmarkEnd w:id="1654"/>
    </w:p>
    <w:p w:rsidR="00D044AA" w:rsidRPr="00A521D9" w:rsidRDefault="00D044AA" w:rsidP="00A521D9"/>
    <w:p w:rsidR="00E45131" w:rsidRPr="00A521D9" w:rsidRDefault="00810E34" w:rsidP="00A521D9">
      <w:bookmarkStart w:id="1655" w:name="_Toc466985786"/>
      <w:bookmarkStart w:id="1656" w:name="_Toc466993728"/>
      <w:bookmarkStart w:id="1657" w:name="_Toc477359440"/>
      <w:bookmarkStart w:id="1658" w:name="_Toc481594284"/>
      <w:r w:rsidRPr="00A521D9">
        <w:t>22</w:t>
      </w:r>
      <w:r w:rsidR="00E45131" w:rsidRPr="00A521D9">
        <w:t>.2</w:t>
      </w:r>
      <w:r w:rsidR="002807B9" w:rsidRPr="00A521D9">
        <w:t>.</w:t>
      </w:r>
      <w:r w:rsidR="00E45131" w:rsidRPr="00A521D9">
        <w:tab/>
        <w:t xml:space="preserve">Численность специалистов по БДД </w:t>
      </w:r>
      <w:r w:rsidR="00294FFC">
        <w:t>управления ОТ и ПБ</w:t>
      </w:r>
      <w:r w:rsidR="00294FFC" w:rsidRPr="00A521D9">
        <w:t xml:space="preserve"> </w:t>
      </w:r>
      <w:r w:rsidR="003A28A8" w:rsidRPr="00A521D9">
        <w:t xml:space="preserve">Общества </w:t>
      </w:r>
      <w:r w:rsidR="00E45131" w:rsidRPr="00A521D9">
        <w:t>определяется от количества ТС</w:t>
      </w:r>
      <w:r w:rsidR="002976BB" w:rsidRPr="00A521D9">
        <w:t>,</w:t>
      </w:r>
      <w:r w:rsidR="00E45131" w:rsidRPr="00A521D9">
        <w:t xml:space="preserve"> выполняющих работы/оказывающих услуги с использованием ТС в интересах </w:t>
      </w:r>
      <w:r w:rsidR="00294FFC">
        <w:t>Общества</w:t>
      </w:r>
      <w:r w:rsidR="00E45131" w:rsidRPr="00A521D9">
        <w:t xml:space="preserve"> из расчета 1 работник на </w:t>
      </w:r>
      <w:r w:rsidR="008774F5" w:rsidRPr="00A521D9">
        <w:t>50</w:t>
      </w:r>
      <w:r w:rsidR="00E45131" w:rsidRPr="00A521D9">
        <w:t xml:space="preserve">0 единиц ТС, но не менее одного работника. Должность специалиста по БДД должна быть включена в типовую структуру </w:t>
      </w:r>
      <w:r w:rsidR="003A28A8" w:rsidRPr="00A521D9">
        <w:t xml:space="preserve">Блока ОТ, ПБ и ООС Общества </w:t>
      </w:r>
      <w:r w:rsidR="00C305B4" w:rsidRPr="00A521D9">
        <w:t>утверждённ</w:t>
      </w:r>
      <w:r w:rsidR="00E500E7" w:rsidRPr="00A521D9">
        <w:t>ую</w:t>
      </w:r>
      <w:r w:rsidR="00C305B4" w:rsidRPr="00A521D9">
        <w:t xml:space="preserve"> в </w:t>
      </w:r>
      <w:r w:rsidR="00E45131" w:rsidRPr="00A521D9">
        <w:t>Компании.</w:t>
      </w:r>
      <w:bookmarkEnd w:id="1655"/>
      <w:bookmarkEnd w:id="1656"/>
      <w:bookmarkEnd w:id="1657"/>
      <w:bookmarkEnd w:id="1658"/>
    </w:p>
    <w:p w:rsidR="00E45131" w:rsidRPr="00A521D9" w:rsidRDefault="00E45131" w:rsidP="00A521D9"/>
    <w:p w:rsidR="00E45131" w:rsidRPr="00A521D9" w:rsidRDefault="00D02B79" w:rsidP="00A521D9">
      <w:bookmarkStart w:id="1659" w:name="_Toc466985787"/>
      <w:bookmarkStart w:id="1660" w:name="_Toc466993729"/>
      <w:bookmarkStart w:id="1661" w:name="_Toc477359441"/>
      <w:bookmarkStart w:id="1662" w:name="_Toc481594285"/>
      <w:r w:rsidRPr="00A521D9">
        <w:t>22</w:t>
      </w:r>
      <w:r w:rsidR="00E45131" w:rsidRPr="00A521D9">
        <w:t>.</w:t>
      </w:r>
      <w:r w:rsidR="00810E34" w:rsidRPr="00A521D9">
        <w:t>3</w:t>
      </w:r>
      <w:r w:rsidR="00E45131" w:rsidRPr="00A521D9">
        <w:t>.</w:t>
      </w:r>
      <w:r w:rsidR="00E45131" w:rsidRPr="00A521D9">
        <w:tab/>
        <w:t xml:space="preserve">Обязанности и права специалиста по БДД </w:t>
      </w:r>
      <w:r w:rsidR="00294FFC">
        <w:t>управления ОТ и ПБ</w:t>
      </w:r>
      <w:r w:rsidR="00294FFC" w:rsidRPr="00A521D9">
        <w:t xml:space="preserve"> </w:t>
      </w:r>
      <w:r w:rsidR="00872D76" w:rsidRPr="00A521D9">
        <w:t xml:space="preserve">Общества </w:t>
      </w:r>
      <w:r w:rsidR="00E45131" w:rsidRPr="00214F7A">
        <w:t xml:space="preserve">определяются </w:t>
      </w:r>
      <w:r w:rsidR="00E148B4" w:rsidRPr="00214F7A">
        <w:t>Положением «Порядок организации и осуществления производственного контроля соблюдения требований промышленной безопасности на опасных производственных объектах Общества» П3-05 Р-0032 ЮЛ-415</w:t>
      </w:r>
      <w:r w:rsidR="00E45131" w:rsidRPr="00214F7A">
        <w:t>, Положением о</w:t>
      </w:r>
      <w:r w:rsidR="00872D76" w:rsidRPr="00214F7A">
        <w:t>б</w:t>
      </w:r>
      <w:r w:rsidR="00E45131" w:rsidRPr="00A521D9">
        <w:t xml:space="preserve"> </w:t>
      </w:r>
      <w:r w:rsidR="00872D76" w:rsidRPr="00A521D9">
        <w:t>отделе обеспечения безопасности производственных процессов Общества</w:t>
      </w:r>
      <w:r w:rsidR="00E45131" w:rsidRPr="00A521D9">
        <w:t>, должностной инструкцией.</w:t>
      </w:r>
      <w:bookmarkEnd w:id="1659"/>
      <w:bookmarkEnd w:id="1660"/>
      <w:bookmarkEnd w:id="1661"/>
      <w:bookmarkEnd w:id="1662"/>
    </w:p>
    <w:p w:rsidR="00931A26" w:rsidRPr="00A521D9" w:rsidRDefault="00931A26" w:rsidP="00A521D9">
      <w:bookmarkStart w:id="1663" w:name="_Toc450900899"/>
      <w:bookmarkStart w:id="1664" w:name="_Toc456177176"/>
      <w:bookmarkStart w:id="1665" w:name="_Toc456253567"/>
      <w:bookmarkStart w:id="1666" w:name="_Toc456801596"/>
      <w:bookmarkStart w:id="1667" w:name="_Toc466985783"/>
      <w:bookmarkStart w:id="1668" w:name="_Toc466993725"/>
      <w:bookmarkStart w:id="1669" w:name="_Toc477359437"/>
    </w:p>
    <w:p w:rsidR="00931A26" w:rsidRPr="00A521D9" w:rsidRDefault="00931A26" w:rsidP="00A521D9">
      <w:r w:rsidRPr="00A521D9">
        <w:t>22.4.</w:t>
      </w:r>
      <w:r w:rsidRPr="00A521D9">
        <w:tab/>
      </w:r>
      <w:bookmarkEnd w:id="1663"/>
      <w:bookmarkEnd w:id="1664"/>
      <w:bookmarkEnd w:id="1665"/>
      <w:bookmarkEnd w:id="1666"/>
      <w:bookmarkEnd w:id="1667"/>
      <w:bookmarkEnd w:id="1668"/>
      <w:r w:rsidRPr="00A521D9">
        <w:t xml:space="preserve">Деятельность </w:t>
      </w:r>
      <w:r w:rsidR="00294FFC" w:rsidRPr="00A521D9">
        <w:t xml:space="preserve">специалиста по БДД </w:t>
      </w:r>
      <w:r w:rsidR="00294FFC">
        <w:t>управления ОТ и ПБ</w:t>
      </w:r>
      <w:r w:rsidR="00294FFC" w:rsidRPr="00A521D9">
        <w:t xml:space="preserve"> Общества </w:t>
      </w:r>
      <w:r w:rsidRPr="00A521D9">
        <w:t xml:space="preserve">должна быть регламентирована с учетом рекомендаций, изложенных в </w:t>
      </w:r>
      <w:r w:rsidR="00571FF9" w:rsidRPr="00571FF9">
        <w:t>Положени</w:t>
      </w:r>
      <w:r w:rsidR="00571FF9">
        <w:t>и</w:t>
      </w:r>
      <w:r w:rsidR="00571FF9" w:rsidRPr="00571FF9">
        <w:t xml:space="preserve"> Компании «Система управления безопасной эксплуатацией транспортных средств» № П3-05 Р-0853  версия 1.00</w:t>
      </w:r>
      <w:r w:rsidRPr="00A521D9">
        <w:t>.</w:t>
      </w:r>
      <w:bookmarkEnd w:id="1669"/>
    </w:p>
    <w:p w:rsidR="001C2F1A" w:rsidRPr="00A521D9" w:rsidRDefault="001C2F1A" w:rsidP="00A521D9"/>
    <w:p w:rsidR="00CA7B09" w:rsidRPr="00A521D9" w:rsidRDefault="001C2F1A" w:rsidP="00A521D9">
      <w:r w:rsidRPr="00A521D9">
        <w:t>22.5.</w:t>
      </w:r>
      <w:r w:rsidRPr="00A521D9">
        <w:tab/>
      </w:r>
      <w:r w:rsidR="00CA7B09" w:rsidRPr="00A521D9">
        <w:t xml:space="preserve">Основными </w:t>
      </w:r>
      <w:r w:rsidR="0050474D" w:rsidRPr="00A521D9">
        <w:t xml:space="preserve">функциональными обязанностями </w:t>
      </w:r>
      <w:r w:rsidR="00CA7B09" w:rsidRPr="00A521D9">
        <w:t xml:space="preserve">специалиста по БДД </w:t>
      </w:r>
      <w:r w:rsidR="00294FFC">
        <w:t>управления ОТ и ПБ</w:t>
      </w:r>
      <w:r w:rsidR="00CB52A9" w:rsidRPr="00A521D9">
        <w:t xml:space="preserve"> Общества </w:t>
      </w:r>
      <w:r w:rsidR="00CA7B09" w:rsidRPr="00A521D9">
        <w:t>являются:</w:t>
      </w:r>
    </w:p>
    <w:p w:rsidR="00CA7B09" w:rsidRPr="00CA7B09" w:rsidRDefault="00CA7B09" w:rsidP="0035267C">
      <w:pPr>
        <w:numPr>
          <w:ilvl w:val="0"/>
          <w:numId w:val="30"/>
        </w:numPr>
        <w:tabs>
          <w:tab w:val="num" w:pos="539"/>
        </w:tabs>
        <w:spacing w:before="120"/>
        <w:ind w:left="538" w:hanging="357"/>
        <w:rPr>
          <w:szCs w:val="24"/>
        </w:rPr>
      </w:pPr>
      <w:r w:rsidRPr="00CA7B09">
        <w:rPr>
          <w:szCs w:val="24"/>
        </w:rPr>
        <w:t>осуществление контроля за соблюдением подрядными / субподрядными организациями</w:t>
      </w:r>
      <w:r w:rsidR="00EB6D1A">
        <w:rPr>
          <w:szCs w:val="24"/>
        </w:rPr>
        <w:t>,</w:t>
      </w:r>
      <w:r w:rsidRPr="00CA7B09">
        <w:rPr>
          <w:szCs w:val="24"/>
        </w:rPr>
        <w:t xml:space="preserve"> выполняющими работы / оказывающими услуги с использованием ТС требований ЛНД </w:t>
      </w:r>
      <w:r w:rsidR="00294FFC">
        <w:rPr>
          <w:szCs w:val="24"/>
        </w:rPr>
        <w:t>Общества</w:t>
      </w:r>
      <w:r w:rsidRPr="00CA7B09">
        <w:rPr>
          <w:szCs w:val="24"/>
        </w:rPr>
        <w:t xml:space="preserve"> и законодательства в области безопасности движения;</w:t>
      </w:r>
    </w:p>
    <w:p w:rsidR="00CA7B09" w:rsidRPr="00CA7B09" w:rsidRDefault="00CA7B09" w:rsidP="0035267C">
      <w:pPr>
        <w:numPr>
          <w:ilvl w:val="0"/>
          <w:numId w:val="30"/>
        </w:numPr>
        <w:tabs>
          <w:tab w:val="num" w:pos="539"/>
        </w:tabs>
        <w:spacing w:before="120"/>
        <w:ind w:left="538" w:hanging="357"/>
        <w:rPr>
          <w:szCs w:val="24"/>
        </w:rPr>
      </w:pPr>
      <w:r w:rsidRPr="00CA7B09">
        <w:rPr>
          <w:szCs w:val="24"/>
        </w:rPr>
        <w:t>контроль за ведением профилактической работы в области БДД и взаимодействие со службами БДД подрядных/субподрядных организаций и ГИБДД МВД России;</w:t>
      </w:r>
    </w:p>
    <w:p w:rsidR="00CA7B09" w:rsidRPr="00CA7B09" w:rsidRDefault="00CA7B09" w:rsidP="0035267C">
      <w:pPr>
        <w:numPr>
          <w:ilvl w:val="0"/>
          <w:numId w:val="30"/>
        </w:numPr>
        <w:tabs>
          <w:tab w:val="num" w:pos="539"/>
        </w:tabs>
        <w:spacing w:before="120"/>
        <w:ind w:left="538" w:hanging="357"/>
        <w:rPr>
          <w:szCs w:val="24"/>
        </w:rPr>
      </w:pPr>
      <w:r w:rsidRPr="00CA7B09">
        <w:rPr>
          <w:szCs w:val="24"/>
        </w:rPr>
        <w:t xml:space="preserve">контроль за соблюдением требований </w:t>
      </w:r>
      <w:r w:rsidR="00294FFC">
        <w:rPr>
          <w:szCs w:val="24"/>
        </w:rPr>
        <w:t>Общества</w:t>
      </w:r>
      <w:r w:rsidRPr="00CA7B09">
        <w:rPr>
          <w:szCs w:val="24"/>
        </w:rPr>
        <w:t xml:space="preserve"> по оборудованию ТС БСМТС, по контролю и анализу соблюдения требований ПДД РФ, скоростного режима, режима труда и отдыха водителей</w:t>
      </w:r>
      <w:r w:rsidR="006926CA">
        <w:rPr>
          <w:szCs w:val="24"/>
        </w:rPr>
        <w:t>/машинистов</w:t>
      </w:r>
      <w:r w:rsidRPr="00CA7B09">
        <w:rPr>
          <w:szCs w:val="24"/>
        </w:rPr>
        <w:t xml:space="preserve"> с использованием показаний БСМТС;</w:t>
      </w:r>
    </w:p>
    <w:p w:rsidR="00CA7B09" w:rsidRPr="00CA7B09" w:rsidRDefault="00CA7B09" w:rsidP="0035267C">
      <w:pPr>
        <w:numPr>
          <w:ilvl w:val="0"/>
          <w:numId w:val="30"/>
        </w:numPr>
        <w:tabs>
          <w:tab w:val="num" w:pos="539"/>
        </w:tabs>
        <w:spacing w:before="120"/>
        <w:ind w:left="538" w:hanging="357"/>
        <w:rPr>
          <w:szCs w:val="24"/>
        </w:rPr>
      </w:pPr>
      <w:r w:rsidRPr="00CA7B09">
        <w:rPr>
          <w:szCs w:val="24"/>
        </w:rPr>
        <w:t xml:space="preserve">контроль за оборудованием ТС и использованием ремней безопасности </w:t>
      </w:r>
      <w:r w:rsidR="00D5277D">
        <w:rPr>
          <w:szCs w:val="24"/>
        </w:rPr>
        <w:t>работниками</w:t>
      </w:r>
      <w:r w:rsidR="00D5277D" w:rsidRPr="00CA7B09">
        <w:rPr>
          <w:szCs w:val="24"/>
        </w:rPr>
        <w:t xml:space="preserve"> </w:t>
      </w:r>
      <w:r w:rsidR="00CB52A9">
        <w:rPr>
          <w:szCs w:val="24"/>
        </w:rPr>
        <w:t>Общества</w:t>
      </w:r>
      <w:r w:rsidRPr="00CA7B09">
        <w:rPr>
          <w:szCs w:val="24"/>
        </w:rPr>
        <w:t xml:space="preserve"> и подрядных/субподрядных организаций;</w:t>
      </w:r>
    </w:p>
    <w:p w:rsidR="00CA7B09" w:rsidRPr="00CA7B09" w:rsidRDefault="00CA7B09" w:rsidP="0035267C">
      <w:pPr>
        <w:numPr>
          <w:ilvl w:val="0"/>
          <w:numId w:val="30"/>
        </w:numPr>
        <w:tabs>
          <w:tab w:val="num" w:pos="539"/>
        </w:tabs>
        <w:spacing w:before="120"/>
        <w:ind w:left="538" w:hanging="357"/>
        <w:rPr>
          <w:szCs w:val="24"/>
        </w:rPr>
      </w:pPr>
      <w:r w:rsidRPr="00CA7B09">
        <w:rPr>
          <w:szCs w:val="24"/>
        </w:rPr>
        <w:t>контроль за оборудованием ТС подрядных/субподрядных организаций двусторонними видеорегистраторами, организация анализа записей видеорегистраторов при проведении  расследований обстоятельств и причин ДТП;</w:t>
      </w:r>
    </w:p>
    <w:p w:rsidR="00CA7B09" w:rsidRPr="00CA7B09" w:rsidRDefault="00CA7B09" w:rsidP="0035267C">
      <w:pPr>
        <w:numPr>
          <w:ilvl w:val="0"/>
          <w:numId w:val="30"/>
        </w:numPr>
        <w:tabs>
          <w:tab w:val="num" w:pos="539"/>
        </w:tabs>
        <w:spacing w:before="120"/>
        <w:ind w:left="538" w:hanging="357"/>
        <w:rPr>
          <w:szCs w:val="24"/>
        </w:rPr>
      </w:pPr>
      <w:r w:rsidRPr="00CA7B09">
        <w:rPr>
          <w:szCs w:val="24"/>
        </w:rPr>
        <w:t xml:space="preserve">организация и проведение совещаний и семинаров по предупреждения ДТП с участия работников </w:t>
      </w:r>
      <w:r w:rsidR="003314BD">
        <w:rPr>
          <w:szCs w:val="24"/>
        </w:rPr>
        <w:t>Общества</w:t>
      </w:r>
      <w:r w:rsidRPr="00CA7B09">
        <w:rPr>
          <w:szCs w:val="24"/>
        </w:rPr>
        <w:t>, подрядных/субподрядных организаций;</w:t>
      </w:r>
    </w:p>
    <w:p w:rsidR="00CA7B09" w:rsidRPr="00CA7B09" w:rsidRDefault="00CA7B09" w:rsidP="0035267C">
      <w:pPr>
        <w:numPr>
          <w:ilvl w:val="0"/>
          <w:numId w:val="30"/>
        </w:numPr>
        <w:tabs>
          <w:tab w:val="num" w:pos="539"/>
        </w:tabs>
        <w:spacing w:before="120"/>
        <w:ind w:left="538" w:hanging="357"/>
        <w:rPr>
          <w:szCs w:val="24"/>
        </w:rPr>
      </w:pPr>
      <w:r w:rsidRPr="00CA7B09">
        <w:rPr>
          <w:szCs w:val="24"/>
        </w:rPr>
        <w:t xml:space="preserve">мониторинг причин ДТП в регионе присутствия, выявление системный причин и проведение упреждающих мероприятий в </w:t>
      </w:r>
      <w:r w:rsidR="003314BD">
        <w:rPr>
          <w:szCs w:val="24"/>
        </w:rPr>
        <w:t>Обществе</w:t>
      </w:r>
      <w:r w:rsidRPr="00CA7B09">
        <w:rPr>
          <w:szCs w:val="24"/>
        </w:rPr>
        <w:t>;</w:t>
      </w:r>
    </w:p>
    <w:p w:rsidR="00CA7B09" w:rsidRPr="00CA7B09" w:rsidRDefault="00CA7B09" w:rsidP="0035267C">
      <w:pPr>
        <w:numPr>
          <w:ilvl w:val="0"/>
          <w:numId w:val="30"/>
        </w:numPr>
        <w:tabs>
          <w:tab w:val="num" w:pos="539"/>
        </w:tabs>
        <w:spacing w:before="120"/>
        <w:ind w:left="538" w:hanging="357"/>
        <w:rPr>
          <w:szCs w:val="24"/>
        </w:rPr>
      </w:pPr>
      <w:r w:rsidRPr="00CA7B09">
        <w:rPr>
          <w:szCs w:val="24"/>
        </w:rPr>
        <w:t xml:space="preserve">изучение, анализ, обобщение и распространение передового опыта </w:t>
      </w:r>
      <w:r w:rsidR="00EB6D1A" w:rsidRPr="00E500E7">
        <w:rPr>
          <w:szCs w:val="24"/>
        </w:rPr>
        <w:t>ПАО</w:t>
      </w:r>
      <w:r w:rsidR="00EB6D1A">
        <w:rPr>
          <w:szCs w:val="24"/>
        </w:rPr>
        <w:t> </w:t>
      </w:r>
      <w:r w:rsidR="00EB6D1A" w:rsidRPr="00E500E7">
        <w:rPr>
          <w:szCs w:val="24"/>
        </w:rPr>
        <w:t>«НК</w:t>
      </w:r>
      <w:r w:rsidR="00EB6D1A">
        <w:rPr>
          <w:szCs w:val="24"/>
        </w:rPr>
        <w:t> </w:t>
      </w:r>
      <w:r w:rsidR="00EB6D1A" w:rsidRPr="00E500E7">
        <w:rPr>
          <w:szCs w:val="24"/>
        </w:rPr>
        <w:t>«Роснефть»</w:t>
      </w:r>
      <w:r w:rsidR="00E500E7" w:rsidRPr="00B44FD4">
        <w:rPr>
          <w:szCs w:val="24"/>
        </w:rPr>
        <w:t>/</w:t>
      </w:r>
      <w:r w:rsidR="00436232">
        <w:rPr>
          <w:szCs w:val="24"/>
        </w:rPr>
        <w:t xml:space="preserve"> </w:t>
      </w:r>
      <w:r w:rsidR="003314BD">
        <w:rPr>
          <w:szCs w:val="24"/>
        </w:rPr>
        <w:t>Общества</w:t>
      </w:r>
      <w:r w:rsidRPr="00CA7B09">
        <w:rPr>
          <w:szCs w:val="24"/>
        </w:rPr>
        <w:t xml:space="preserve"> и подрядных/субподрядных организаций в реализации программ и мероприятий по БДД;</w:t>
      </w:r>
    </w:p>
    <w:p w:rsidR="00CA7B09" w:rsidRPr="00CA7B09" w:rsidRDefault="00CA7B09" w:rsidP="0035267C">
      <w:pPr>
        <w:numPr>
          <w:ilvl w:val="0"/>
          <w:numId w:val="30"/>
        </w:numPr>
        <w:tabs>
          <w:tab w:val="num" w:pos="539"/>
        </w:tabs>
        <w:spacing w:before="120"/>
        <w:ind w:left="538" w:hanging="357"/>
        <w:rPr>
          <w:szCs w:val="24"/>
        </w:rPr>
      </w:pPr>
      <w:r w:rsidRPr="00CA7B09">
        <w:rPr>
          <w:szCs w:val="24"/>
        </w:rPr>
        <w:lastRenderedPageBreak/>
        <w:t>формирование и актуализация базы данных о происшествиях,</w:t>
      </w:r>
      <w:r w:rsidR="003C0ED0">
        <w:rPr>
          <w:szCs w:val="24"/>
        </w:rPr>
        <w:t xml:space="preserve"> </w:t>
      </w:r>
      <w:r w:rsidRPr="00CA7B09">
        <w:rPr>
          <w:szCs w:val="24"/>
        </w:rPr>
        <w:t>связанных с ТС;</w:t>
      </w:r>
    </w:p>
    <w:p w:rsidR="00CA7B09" w:rsidRPr="00CA7B09" w:rsidRDefault="00CA7B09" w:rsidP="0035267C">
      <w:pPr>
        <w:numPr>
          <w:ilvl w:val="0"/>
          <w:numId w:val="30"/>
        </w:numPr>
        <w:tabs>
          <w:tab w:val="num" w:pos="539"/>
        </w:tabs>
        <w:spacing w:before="120"/>
        <w:ind w:left="538" w:hanging="357"/>
        <w:rPr>
          <w:szCs w:val="24"/>
        </w:rPr>
      </w:pPr>
      <w:r w:rsidRPr="00CA7B09">
        <w:rPr>
          <w:szCs w:val="24"/>
        </w:rPr>
        <w:t>консолидация, хранение и рассылка Планов мероприятий и Уроков, извлеченных из происшествий и управленческой информации о трендах и статистике происшествий связанных с ТС;</w:t>
      </w:r>
    </w:p>
    <w:p w:rsidR="00CA7B09" w:rsidRPr="00CA7B09" w:rsidRDefault="00CA7B09" w:rsidP="0035267C">
      <w:pPr>
        <w:numPr>
          <w:ilvl w:val="0"/>
          <w:numId w:val="30"/>
        </w:numPr>
        <w:tabs>
          <w:tab w:val="num" w:pos="539"/>
        </w:tabs>
        <w:spacing w:before="120"/>
        <w:ind w:left="538" w:hanging="357"/>
        <w:rPr>
          <w:szCs w:val="24"/>
        </w:rPr>
      </w:pPr>
      <w:r w:rsidRPr="00CA7B09">
        <w:rPr>
          <w:szCs w:val="24"/>
        </w:rPr>
        <w:t>расследование происшествий, связанных с ТС;</w:t>
      </w:r>
    </w:p>
    <w:p w:rsidR="00CA7B09" w:rsidRPr="00CA7B09" w:rsidRDefault="00CA7B09" w:rsidP="0035267C">
      <w:pPr>
        <w:numPr>
          <w:ilvl w:val="0"/>
          <w:numId w:val="30"/>
        </w:numPr>
        <w:tabs>
          <w:tab w:val="num" w:pos="539"/>
        </w:tabs>
        <w:spacing w:before="120"/>
        <w:ind w:left="538" w:hanging="357"/>
        <w:rPr>
          <w:szCs w:val="24"/>
        </w:rPr>
      </w:pPr>
      <w:r w:rsidRPr="00CA7B09">
        <w:rPr>
          <w:szCs w:val="24"/>
        </w:rPr>
        <w:t>оценка результативности предпринятых корректирующих и предупреждающих действий по предупреждению ДТП;</w:t>
      </w:r>
    </w:p>
    <w:p w:rsidR="00CA7B09" w:rsidRPr="008331B2" w:rsidRDefault="00CA7B09" w:rsidP="0035267C">
      <w:pPr>
        <w:numPr>
          <w:ilvl w:val="0"/>
          <w:numId w:val="30"/>
        </w:numPr>
        <w:tabs>
          <w:tab w:val="num" w:pos="539"/>
        </w:tabs>
        <w:spacing w:before="120"/>
        <w:ind w:left="538" w:hanging="357"/>
        <w:rPr>
          <w:szCs w:val="24"/>
        </w:rPr>
      </w:pPr>
      <w:r w:rsidRPr="00CA7B09">
        <w:rPr>
          <w:szCs w:val="24"/>
        </w:rPr>
        <w:t>контроль за организацией и своевременностью проведения обучения по программам «Защитное вождение» в подрядных/субподрядных организациях.</w:t>
      </w:r>
      <w:r w:rsidRPr="008331B2">
        <w:rPr>
          <w:szCs w:val="24"/>
        </w:rPr>
        <w:t xml:space="preserve"> </w:t>
      </w:r>
    </w:p>
    <w:p w:rsidR="00E45131" w:rsidRDefault="00E45131" w:rsidP="00E45131">
      <w:pPr>
        <w:pStyle w:val="S4"/>
        <w:rPr>
          <w:b/>
          <w:caps/>
        </w:rPr>
        <w:sectPr w:rsidR="00E45131" w:rsidSect="008E2945">
          <w:headerReference w:type="even" r:id="rId88"/>
          <w:headerReference w:type="default" r:id="rId89"/>
          <w:headerReference w:type="first" r:id="rId90"/>
          <w:pgSz w:w="11906" w:h="16838"/>
          <w:pgMar w:top="510" w:right="1021" w:bottom="567" w:left="1247" w:header="737" w:footer="680" w:gutter="0"/>
          <w:cols w:space="708"/>
          <w:docGrid w:linePitch="360"/>
        </w:sectPr>
      </w:pPr>
    </w:p>
    <w:p w:rsidR="0049036D" w:rsidRDefault="0049036D" w:rsidP="0035267C">
      <w:pPr>
        <w:pStyle w:val="S13"/>
        <w:numPr>
          <w:ilvl w:val="0"/>
          <w:numId w:val="11"/>
        </w:numPr>
        <w:ind w:left="0" w:firstLine="0"/>
        <w:rPr>
          <w:caps w:val="0"/>
        </w:rPr>
      </w:pPr>
      <w:bookmarkStart w:id="1670" w:name="_Toc17730805"/>
      <w:bookmarkStart w:id="1671" w:name="_Toc456177181"/>
      <w:bookmarkEnd w:id="65"/>
      <w:bookmarkEnd w:id="66"/>
      <w:r w:rsidRPr="0049036D">
        <w:rPr>
          <w:caps w:val="0"/>
        </w:rPr>
        <w:lastRenderedPageBreak/>
        <w:t>ДОПУСК ТРАНСПОРТНЫХ СРЕДСТВ НА ОБЪЕКТЫ ОБЩЕСТВА</w:t>
      </w:r>
      <w:bookmarkEnd w:id="1670"/>
    </w:p>
    <w:p w:rsidR="0049036D" w:rsidRDefault="0049036D" w:rsidP="0049036D">
      <w:pPr>
        <w:pStyle w:val="S4"/>
      </w:pPr>
    </w:p>
    <w:p w:rsidR="0049036D" w:rsidRPr="0049036D" w:rsidRDefault="0049036D" w:rsidP="0049036D">
      <w:pPr>
        <w:rPr>
          <w:szCs w:val="24"/>
        </w:rPr>
      </w:pPr>
      <w:r w:rsidRPr="0049036D">
        <w:rPr>
          <w:szCs w:val="24"/>
        </w:rPr>
        <w:t xml:space="preserve">С целью безопасной эксплуатацией ТС на объектах Общества, после получения разрешения допуска подрядной/субподрядной организацией коротая, планирует эксплуатацию ТС с целью производства работ, проводится обязательная проверка ТС с последующей выдачей талон – допуска на ТС. </w:t>
      </w:r>
    </w:p>
    <w:p w:rsidR="0049036D" w:rsidRPr="00474EB0" w:rsidRDefault="0049036D" w:rsidP="00474EB0">
      <w:pPr>
        <w:pStyle w:val="afff"/>
        <w:numPr>
          <w:ilvl w:val="1"/>
          <w:numId w:val="68"/>
        </w:numPr>
        <w:rPr>
          <w:rFonts w:eastAsia="Calibri"/>
          <w:sz w:val="24"/>
          <w:szCs w:val="24"/>
          <w:lang w:eastAsia="en-US"/>
        </w:rPr>
      </w:pPr>
      <w:r w:rsidRPr="00474EB0">
        <w:rPr>
          <w:rFonts w:eastAsia="Calibri"/>
          <w:sz w:val="24"/>
          <w:szCs w:val="24"/>
          <w:lang w:eastAsia="en-US"/>
        </w:rPr>
        <w:t>Проверка и допуск ТС Подрядчика включает:</w:t>
      </w:r>
    </w:p>
    <w:p w:rsidR="0049036D" w:rsidRPr="0049036D" w:rsidRDefault="0049036D" w:rsidP="0049036D">
      <w:pPr>
        <w:numPr>
          <w:ilvl w:val="0"/>
          <w:numId w:val="67"/>
        </w:numPr>
        <w:ind w:left="35" w:firstLine="284"/>
        <w:rPr>
          <w:szCs w:val="24"/>
        </w:rPr>
      </w:pPr>
      <w:r w:rsidRPr="0049036D">
        <w:rPr>
          <w:szCs w:val="24"/>
        </w:rPr>
        <w:t xml:space="preserve">проверку пакета документов в области безопасности дорожного движения, для этого куратор по договору направляет служебную записку в СЭД «DIRECTUM» и комплектом документов согласно перечня документов расположенного на сетевом ресурсе </w:t>
      </w:r>
      <w:hyperlink r:id="rId91" w:history="1">
        <w:r w:rsidRPr="0049036D">
          <w:rPr>
            <w:color w:val="0000FF"/>
            <w:szCs w:val="24"/>
            <w:u w:val="single"/>
          </w:rPr>
          <w:t>S:\Взаимодействие с ПО\Транспортная безопасность</w:t>
        </w:r>
      </w:hyperlink>
      <w:r w:rsidRPr="0049036D">
        <w:rPr>
          <w:szCs w:val="24"/>
        </w:rPr>
        <w:t xml:space="preserve"> в адрес начальника отдела ОРСПиПО. Рассмотрение документов осуществляется в течении 5 рабочих дней специалистом ОРСПиПО;</w:t>
      </w:r>
    </w:p>
    <w:p w:rsidR="0049036D" w:rsidRPr="0049036D" w:rsidRDefault="0049036D" w:rsidP="0049036D">
      <w:pPr>
        <w:numPr>
          <w:ilvl w:val="0"/>
          <w:numId w:val="67"/>
        </w:numPr>
        <w:ind w:left="35" w:firstLine="284"/>
        <w:rPr>
          <w:szCs w:val="24"/>
        </w:rPr>
      </w:pPr>
      <w:r w:rsidRPr="0049036D">
        <w:rPr>
          <w:szCs w:val="24"/>
        </w:rPr>
        <w:t>проверку технического состояния ТС перед мобилизацией на объекты Общества.</w:t>
      </w:r>
    </w:p>
    <w:p w:rsidR="0049036D" w:rsidRPr="00474EB0" w:rsidRDefault="0049036D" w:rsidP="00474EB0">
      <w:pPr>
        <w:pStyle w:val="afff"/>
        <w:numPr>
          <w:ilvl w:val="1"/>
          <w:numId w:val="68"/>
        </w:numPr>
        <w:spacing w:before="120"/>
        <w:ind w:left="0" w:firstLine="0"/>
        <w:contextualSpacing w:val="0"/>
        <w:rPr>
          <w:rFonts w:eastAsia="Calibri"/>
          <w:sz w:val="24"/>
          <w:szCs w:val="24"/>
          <w:lang w:eastAsia="en-US"/>
        </w:rPr>
      </w:pPr>
      <w:r w:rsidRPr="00474EB0">
        <w:rPr>
          <w:rFonts w:eastAsia="Calibri"/>
          <w:sz w:val="24"/>
          <w:szCs w:val="24"/>
          <w:lang w:eastAsia="en-US"/>
        </w:rPr>
        <w:t>Линейный руководитель Подрядчика/Субподрядчика перед заездом ТС на лицензионный участок Общества обязан предоставить ТС для проверки специалисту ОРСПиПО, с целью получения талон-допуска на ТС (</w:t>
      </w:r>
      <w:hyperlink w:anchor="ПРИЛОЖЕНИЕ18" w:history="1">
        <w:r w:rsidRPr="00473A3D">
          <w:rPr>
            <w:rStyle w:val="aa"/>
            <w:rFonts w:eastAsia="Calibri"/>
            <w:sz w:val="24"/>
            <w:szCs w:val="24"/>
            <w:lang w:eastAsia="en-US"/>
          </w:rPr>
          <w:t>Приложение 18</w:t>
        </w:r>
      </w:hyperlink>
      <w:r w:rsidRPr="00474EB0">
        <w:rPr>
          <w:rFonts w:eastAsia="Calibri"/>
          <w:sz w:val="24"/>
          <w:szCs w:val="24"/>
          <w:lang w:eastAsia="en-US"/>
        </w:rPr>
        <w:t>).</w:t>
      </w:r>
    </w:p>
    <w:p w:rsidR="0049036D" w:rsidRPr="0049036D" w:rsidRDefault="0049036D" w:rsidP="00474EB0">
      <w:pPr>
        <w:pStyle w:val="afff"/>
        <w:numPr>
          <w:ilvl w:val="1"/>
          <w:numId w:val="68"/>
        </w:numPr>
        <w:spacing w:before="120"/>
        <w:ind w:left="0" w:firstLine="0"/>
        <w:contextualSpacing w:val="0"/>
        <w:rPr>
          <w:rFonts w:eastAsia="Calibri"/>
          <w:sz w:val="24"/>
          <w:szCs w:val="24"/>
          <w:lang w:eastAsia="en-US"/>
        </w:rPr>
      </w:pPr>
      <w:r w:rsidRPr="0049036D">
        <w:rPr>
          <w:rFonts w:eastAsia="Calibri"/>
          <w:sz w:val="24"/>
          <w:szCs w:val="24"/>
          <w:lang w:eastAsia="en-US"/>
        </w:rPr>
        <w:t>При проведении работ в условиях автономии для получения талон-допуска на ТС, подрядчику необходимо заблаговременно (до отправки транспорта на место производства работ) предоставить информацию о ТС, состоянии и укомплектованности ТС в соответствии с чек-листами начальнику или специалисту ОРСПиПО.</w:t>
      </w:r>
    </w:p>
    <w:p w:rsidR="0049036D" w:rsidRPr="0049036D" w:rsidRDefault="0049036D" w:rsidP="00474EB0">
      <w:pPr>
        <w:pStyle w:val="afff"/>
        <w:numPr>
          <w:ilvl w:val="1"/>
          <w:numId w:val="68"/>
        </w:numPr>
        <w:spacing w:before="120"/>
        <w:ind w:left="0" w:firstLine="0"/>
        <w:contextualSpacing w:val="0"/>
        <w:rPr>
          <w:rFonts w:eastAsia="Calibri"/>
          <w:sz w:val="24"/>
          <w:szCs w:val="24"/>
          <w:lang w:eastAsia="en-US"/>
        </w:rPr>
      </w:pPr>
      <w:r w:rsidRPr="0049036D">
        <w:rPr>
          <w:rFonts w:eastAsia="Calibri"/>
          <w:sz w:val="24"/>
          <w:szCs w:val="24"/>
          <w:lang w:eastAsia="en-US"/>
        </w:rPr>
        <w:t>Проверка и осмотр осуществляется в отношении собственных, арендуемых ТС Подрядчика/Субподрядчика и ТС, работающих по договору субподряда, гражданско-правового характера и т.д.</w:t>
      </w:r>
    </w:p>
    <w:p w:rsidR="0049036D" w:rsidRPr="0049036D" w:rsidRDefault="0049036D" w:rsidP="00474EB0">
      <w:pPr>
        <w:pStyle w:val="afff"/>
        <w:numPr>
          <w:ilvl w:val="1"/>
          <w:numId w:val="68"/>
        </w:numPr>
        <w:spacing w:before="120"/>
        <w:ind w:left="0" w:firstLine="0"/>
        <w:contextualSpacing w:val="0"/>
        <w:rPr>
          <w:rFonts w:eastAsia="Calibri"/>
          <w:sz w:val="24"/>
          <w:szCs w:val="24"/>
          <w:lang w:eastAsia="en-US"/>
        </w:rPr>
      </w:pPr>
      <w:r w:rsidRPr="0049036D">
        <w:rPr>
          <w:rFonts w:eastAsia="Calibri"/>
          <w:sz w:val="24"/>
          <w:szCs w:val="24"/>
          <w:lang w:eastAsia="en-US"/>
        </w:rPr>
        <w:t xml:space="preserve"> В процессе осмотра проверяется информация о ТС, представленная Подрядчиком/Субподрядчиком, состояние и укомплектованность ТС в соответствии с разработанными чек-листами (</w:t>
      </w:r>
      <w:hyperlink w:anchor="ПРИЛОЖЕНИЕ19" w:history="1">
        <w:r w:rsidRPr="00473A3D">
          <w:rPr>
            <w:rStyle w:val="aa"/>
            <w:rFonts w:eastAsia="Calibri"/>
            <w:sz w:val="24"/>
            <w:szCs w:val="24"/>
            <w:lang w:eastAsia="en-US"/>
          </w:rPr>
          <w:t>Приложение 19</w:t>
        </w:r>
      </w:hyperlink>
      <w:r w:rsidRPr="0049036D">
        <w:rPr>
          <w:rFonts w:eastAsia="Calibri"/>
          <w:sz w:val="24"/>
          <w:szCs w:val="24"/>
          <w:lang w:eastAsia="en-US"/>
        </w:rPr>
        <w:t>).</w:t>
      </w:r>
    </w:p>
    <w:p w:rsidR="0049036D" w:rsidRPr="0049036D" w:rsidRDefault="0049036D" w:rsidP="00474EB0">
      <w:pPr>
        <w:pStyle w:val="afff"/>
        <w:numPr>
          <w:ilvl w:val="1"/>
          <w:numId w:val="68"/>
        </w:numPr>
        <w:spacing w:before="120"/>
        <w:ind w:left="0" w:firstLine="0"/>
        <w:contextualSpacing w:val="0"/>
        <w:rPr>
          <w:rFonts w:eastAsia="Calibri"/>
          <w:sz w:val="24"/>
          <w:szCs w:val="24"/>
          <w:lang w:eastAsia="en-US"/>
        </w:rPr>
      </w:pPr>
      <w:r w:rsidRPr="0049036D">
        <w:rPr>
          <w:rFonts w:eastAsia="Calibri"/>
          <w:sz w:val="24"/>
          <w:szCs w:val="24"/>
          <w:lang w:eastAsia="en-US"/>
        </w:rPr>
        <w:t xml:space="preserve"> На ТС Подрядчика/Субподрядчика, представленные для осмотра, по результатам проверки (в случае соответствия ТС требованиям настоящего Положения) специалистом ОРСПиПО выдаются талоны-допуски ТС установленного в Обществе образца с уникальным номером и печатью (</w:t>
      </w:r>
      <w:hyperlink w:anchor="ПРИЛОЖЕНИЕ18" w:history="1">
        <w:r w:rsidRPr="00473A3D">
          <w:rPr>
            <w:rStyle w:val="aa"/>
            <w:rFonts w:eastAsia="Calibri"/>
          </w:rPr>
          <w:t>Приложение 18</w:t>
        </w:r>
        <w:r w:rsidRPr="0049036D">
          <w:rPr>
            <w:rFonts w:eastAsia="Calibri"/>
            <w:sz w:val="24"/>
            <w:szCs w:val="24"/>
            <w:lang w:eastAsia="en-US"/>
          </w:rPr>
          <w:t>). Срок действия талон-допуска на ТС - 1 год со дня выдачи.</w:t>
        </w:r>
      </w:hyperlink>
    </w:p>
    <w:p w:rsidR="0049036D" w:rsidRPr="0049036D" w:rsidRDefault="0049036D" w:rsidP="00474EB0">
      <w:pPr>
        <w:pStyle w:val="afff"/>
        <w:numPr>
          <w:ilvl w:val="1"/>
          <w:numId w:val="68"/>
        </w:numPr>
        <w:spacing w:before="120"/>
        <w:ind w:left="0" w:firstLine="0"/>
        <w:contextualSpacing w:val="0"/>
        <w:rPr>
          <w:rFonts w:eastAsia="Calibri"/>
          <w:sz w:val="24"/>
          <w:szCs w:val="24"/>
          <w:lang w:eastAsia="en-US"/>
        </w:rPr>
      </w:pPr>
      <w:r w:rsidRPr="0049036D">
        <w:rPr>
          <w:rFonts w:eastAsia="Calibri"/>
          <w:sz w:val="24"/>
          <w:szCs w:val="24"/>
          <w:lang w:eastAsia="en-US"/>
        </w:rPr>
        <w:t>В случае проведения аварийно-восстановительных работ, транспортное средство может быть допущено к эксплуатации на объектах Общества без выдачи талон-допуска на ТС, по согласованию с начальником управления ОТ и ПБ Общества.</w:t>
      </w:r>
    </w:p>
    <w:p w:rsidR="0049036D" w:rsidRPr="0049036D" w:rsidRDefault="0049036D" w:rsidP="00474EB0">
      <w:pPr>
        <w:pStyle w:val="afff"/>
        <w:numPr>
          <w:ilvl w:val="1"/>
          <w:numId w:val="68"/>
        </w:numPr>
        <w:spacing w:before="120"/>
        <w:ind w:left="0" w:firstLine="0"/>
        <w:contextualSpacing w:val="0"/>
        <w:rPr>
          <w:rFonts w:eastAsia="Calibri"/>
          <w:sz w:val="24"/>
          <w:szCs w:val="24"/>
          <w:lang w:eastAsia="en-US"/>
        </w:rPr>
      </w:pPr>
      <w:r w:rsidRPr="0049036D">
        <w:rPr>
          <w:rFonts w:eastAsia="Calibri"/>
          <w:sz w:val="24"/>
          <w:szCs w:val="24"/>
          <w:lang w:eastAsia="en-US"/>
        </w:rPr>
        <w:t xml:space="preserve"> Дата окончания действия талон-допуска указана на бланке талона-допуска. Заблаговременно до окончания срока действия талона-допуска, при наличии действующего договора, ТС подлежит повторному осмотру специалистом ОРСПиПО, и при соответствии требованиям настоящего Положения на ТС выдаётся талон-допуск на новый срок (при условии заключения договора с Подрядчиком на новый срок).</w:t>
      </w:r>
    </w:p>
    <w:p w:rsidR="0049036D" w:rsidRPr="0049036D" w:rsidRDefault="0049036D" w:rsidP="00474EB0">
      <w:pPr>
        <w:pStyle w:val="afff"/>
        <w:numPr>
          <w:ilvl w:val="1"/>
          <w:numId w:val="68"/>
        </w:numPr>
        <w:spacing w:before="120"/>
        <w:ind w:left="0" w:firstLine="0"/>
        <w:contextualSpacing w:val="0"/>
        <w:rPr>
          <w:rFonts w:eastAsia="Calibri"/>
          <w:sz w:val="24"/>
          <w:szCs w:val="24"/>
          <w:lang w:eastAsia="en-US"/>
        </w:rPr>
      </w:pPr>
      <w:r w:rsidRPr="0049036D">
        <w:rPr>
          <w:rFonts w:eastAsia="Calibri"/>
          <w:sz w:val="24"/>
          <w:szCs w:val="24"/>
          <w:lang w:eastAsia="en-US"/>
        </w:rPr>
        <w:t xml:space="preserve"> В случае несоответствия ТС требованиям безопасности специалист ОРСПиПО вправе не допустить ТС к началу работ или приостановить эксплуатацию ТС до устранения нарушений.</w:t>
      </w:r>
    </w:p>
    <w:p w:rsidR="0049036D" w:rsidRPr="0049036D" w:rsidRDefault="0049036D" w:rsidP="00474EB0">
      <w:pPr>
        <w:pStyle w:val="afff"/>
        <w:numPr>
          <w:ilvl w:val="1"/>
          <w:numId w:val="68"/>
        </w:numPr>
        <w:spacing w:before="120"/>
        <w:ind w:left="0" w:firstLine="0"/>
        <w:contextualSpacing w:val="0"/>
        <w:rPr>
          <w:rFonts w:eastAsia="Calibri"/>
          <w:sz w:val="24"/>
          <w:szCs w:val="24"/>
          <w:lang w:eastAsia="en-US"/>
        </w:rPr>
      </w:pPr>
      <w:r w:rsidRPr="0049036D">
        <w:rPr>
          <w:rFonts w:eastAsia="Calibri"/>
          <w:sz w:val="24"/>
          <w:szCs w:val="24"/>
          <w:lang w:eastAsia="en-US"/>
        </w:rPr>
        <w:t>Общество вправе инициировать проведение проверок ТС в любое время в течение всего периода договорных отношений с Подрядчиком.</w:t>
      </w:r>
    </w:p>
    <w:p w:rsidR="0049036D" w:rsidRPr="0049036D" w:rsidRDefault="0049036D" w:rsidP="00474EB0">
      <w:pPr>
        <w:pStyle w:val="afff"/>
        <w:numPr>
          <w:ilvl w:val="1"/>
          <w:numId w:val="68"/>
        </w:numPr>
        <w:spacing w:before="120"/>
        <w:ind w:left="0" w:firstLine="0"/>
        <w:contextualSpacing w:val="0"/>
        <w:rPr>
          <w:rFonts w:eastAsia="Calibri"/>
          <w:sz w:val="24"/>
          <w:szCs w:val="24"/>
          <w:lang w:eastAsia="en-US"/>
        </w:rPr>
      </w:pPr>
      <w:r w:rsidRPr="0049036D">
        <w:rPr>
          <w:rFonts w:eastAsia="Calibri"/>
          <w:sz w:val="24"/>
          <w:szCs w:val="24"/>
          <w:lang w:eastAsia="en-US"/>
        </w:rPr>
        <w:lastRenderedPageBreak/>
        <w:t xml:space="preserve">При проведении проверок транспортного средства Подрядчика/Субподрядчика, водитель (машинист) обязан предъявить оригинал талон-допуска на ТС. </w:t>
      </w:r>
    </w:p>
    <w:p w:rsidR="0049036D" w:rsidRPr="0049036D" w:rsidRDefault="0049036D" w:rsidP="00474EB0">
      <w:pPr>
        <w:pStyle w:val="afff"/>
        <w:numPr>
          <w:ilvl w:val="1"/>
          <w:numId w:val="68"/>
        </w:numPr>
        <w:spacing w:before="120"/>
        <w:ind w:left="0" w:firstLine="0"/>
        <w:contextualSpacing w:val="0"/>
        <w:rPr>
          <w:rFonts w:eastAsia="Calibri"/>
          <w:sz w:val="24"/>
          <w:szCs w:val="24"/>
          <w:lang w:eastAsia="en-US"/>
        </w:rPr>
      </w:pPr>
      <w:r w:rsidRPr="0049036D">
        <w:rPr>
          <w:rFonts w:eastAsia="Calibri"/>
          <w:sz w:val="24"/>
          <w:szCs w:val="24"/>
          <w:lang w:eastAsia="en-US"/>
        </w:rPr>
        <w:t xml:space="preserve">В случае выявления грубых нарушений и несоответствий ТС Подрядчика/Субподрядчика требованиям транспортной безопасности согласно настоящего Положения, а также </w:t>
      </w:r>
      <w:hyperlink r:id="rId92" w:history="1">
        <w:r w:rsidRPr="0049036D">
          <w:rPr>
            <w:rFonts w:eastAsia="Calibri"/>
            <w:sz w:val="24"/>
            <w:szCs w:val="24"/>
            <w:lang w:eastAsia="en-US"/>
          </w:rPr>
          <w:t>перечню неисправностей и условий, при которых запрещается эксплуатация транспортных средств</w:t>
        </w:r>
      </w:hyperlink>
      <w:r w:rsidRPr="0049036D">
        <w:rPr>
          <w:rFonts w:eastAsia="Calibri"/>
          <w:sz w:val="24"/>
          <w:szCs w:val="24"/>
          <w:lang w:eastAsia="en-US"/>
        </w:rPr>
        <w:t>, утверждённому Постановлением Правительства РФ от 23.10.1993 N 1090 «О Правилах дорожного движения», талон-допуск у водителя (машиниста) изымается представителем Общества, проводившем проверку, до устранения нарушений.</w:t>
      </w:r>
    </w:p>
    <w:p w:rsidR="0049036D" w:rsidRPr="0049036D" w:rsidRDefault="0049036D" w:rsidP="00474EB0">
      <w:pPr>
        <w:pStyle w:val="afff"/>
        <w:numPr>
          <w:ilvl w:val="1"/>
          <w:numId w:val="68"/>
        </w:numPr>
        <w:spacing w:before="120"/>
        <w:ind w:left="0" w:firstLine="0"/>
        <w:contextualSpacing w:val="0"/>
        <w:rPr>
          <w:rFonts w:eastAsia="Calibri"/>
          <w:sz w:val="24"/>
          <w:szCs w:val="24"/>
          <w:lang w:eastAsia="en-US"/>
        </w:rPr>
      </w:pPr>
      <w:r w:rsidRPr="0049036D">
        <w:rPr>
          <w:rFonts w:eastAsia="Calibri"/>
          <w:sz w:val="24"/>
          <w:szCs w:val="24"/>
          <w:lang w:eastAsia="en-US"/>
        </w:rPr>
        <w:t>При изъятии талона-допуска ТС представителем Общества составляется Акт изъятия талона-допуска ТС (</w:t>
      </w:r>
      <w:hyperlink w:anchor="ПРИЛОЖЕНИЕ20" w:history="1">
        <w:r w:rsidRPr="00473A3D">
          <w:rPr>
            <w:rStyle w:val="aa"/>
            <w:rFonts w:eastAsia="Calibri"/>
          </w:rPr>
          <w:t>Приложение 20</w:t>
        </w:r>
      </w:hyperlink>
      <w:r w:rsidRPr="0049036D">
        <w:rPr>
          <w:rFonts w:eastAsia="Calibri"/>
          <w:sz w:val="24"/>
          <w:szCs w:val="24"/>
          <w:lang w:eastAsia="en-US"/>
        </w:rPr>
        <w:t>). Акт составляется в двух экземплярах, один из которых передается Подрядчику/Субподрядчику, второй акт и оригинал талон-допуска на ТС передается специалисту по транспортной безопасности ОРСПиПО.</w:t>
      </w:r>
    </w:p>
    <w:p w:rsidR="0049036D" w:rsidRPr="0049036D" w:rsidRDefault="0049036D" w:rsidP="00474EB0">
      <w:pPr>
        <w:pStyle w:val="afff"/>
        <w:numPr>
          <w:ilvl w:val="1"/>
          <w:numId w:val="68"/>
        </w:numPr>
        <w:spacing w:before="120"/>
        <w:ind w:left="0" w:firstLine="0"/>
        <w:contextualSpacing w:val="0"/>
        <w:rPr>
          <w:rFonts w:eastAsia="Calibri"/>
          <w:sz w:val="24"/>
          <w:szCs w:val="24"/>
          <w:lang w:eastAsia="en-US"/>
        </w:rPr>
      </w:pPr>
      <w:r w:rsidRPr="0049036D">
        <w:rPr>
          <w:rFonts w:eastAsia="Calibri"/>
          <w:sz w:val="24"/>
          <w:szCs w:val="24"/>
          <w:lang w:eastAsia="en-US"/>
        </w:rPr>
        <w:t xml:space="preserve">О факте изъятия талона-допуска ТС линейный руководитель Подрядчика/ Субподрядчика должен информировать куратора договора и направить ему скан-копию акта изъятия талона-допуска. Информация об изъятии талон допуска на ТС хранится на сетевом ресурсе </w:t>
      </w:r>
      <w:hyperlink r:id="rId93" w:history="1">
        <w:r w:rsidRPr="00315F26">
          <w:rPr>
            <w:rFonts w:eastAsia="Calibri"/>
            <w:color w:val="0000FF"/>
            <w:sz w:val="24"/>
            <w:szCs w:val="24"/>
            <w:u w:val="single"/>
            <w:lang w:eastAsia="en-US"/>
          </w:rPr>
          <w:t>S:\Взаимодействие с ПО\Целевые проверки\Классификатор проверок ПО</w:t>
        </w:r>
        <w:r w:rsidRPr="0049036D">
          <w:rPr>
            <w:rFonts w:eastAsia="Calibri"/>
            <w:sz w:val="24"/>
            <w:szCs w:val="24"/>
            <w:lang w:eastAsia="en-US"/>
          </w:rPr>
          <w:t xml:space="preserve"> (Информация о проведенных проверках)</w:t>
        </w:r>
      </w:hyperlink>
      <w:r w:rsidRPr="0049036D">
        <w:rPr>
          <w:rFonts w:eastAsia="Calibri"/>
          <w:sz w:val="24"/>
          <w:szCs w:val="24"/>
          <w:lang w:eastAsia="en-US"/>
        </w:rPr>
        <w:t xml:space="preserve">.  </w:t>
      </w:r>
    </w:p>
    <w:p w:rsidR="0049036D" w:rsidRPr="0049036D" w:rsidRDefault="0049036D" w:rsidP="00474EB0">
      <w:pPr>
        <w:pStyle w:val="afff"/>
        <w:numPr>
          <w:ilvl w:val="1"/>
          <w:numId w:val="68"/>
        </w:numPr>
        <w:spacing w:before="120"/>
        <w:ind w:left="0" w:firstLine="0"/>
        <w:contextualSpacing w:val="0"/>
        <w:rPr>
          <w:rFonts w:eastAsia="Calibri"/>
          <w:sz w:val="24"/>
          <w:szCs w:val="24"/>
          <w:lang w:eastAsia="en-US"/>
        </w:rPr>
      </w:pPr>
      <w:r w:rsidRPr="0049036D">
        <w:rPr>
          <w:rFonts w:eastAsia="Calibri"/>
          <w:sz w:val="24"/>
          <w:szCs w:val="24"/>
          <w:lang w:eastAsia="en-US"/>
        </w:rPr>
        <w:t xml:space="preserve">Представитель Общества, изъявший талон-допуск ТС Подрядчика/Субподрядчика, несёт ответственность за обоснованность данного изъятия. </w:t>
      </w:r>
    </w:p>
    <w:p w:rsidR="0049036D" w:rsidRPr="0049036D" w:rsidRDefault="0049036D" w:rsidP="00474EB0">
      <w:pPr>
        <w:pStyle w:val="afff"/>
        <w:numPr>
          <w:ilvl w:val="1"/>
          <w:numId w:val="68"/>
        </w:numPr>
        <w:spacing w:before="120"/>
        <w:ind w:left="0" w:firstLine="0"/>
        <w:contextualSpacing w:val="0"/>
        <w:rPr>
          <w:rFonts w:eastAsia="Calibri"/>
          <w:sz w:val="24"/>
          <w:szCs w:val="24"/>
          <w:lang w:eastAsia="en-US"/>
        </w:rPr>
      </w:pPr>
      <w:r w:rsidRPr="0049036D">
        <w:rPr>
          <w:rFonts w:eastAsia="Calibri"/>
          <w:sz w:val="24"/>
          <w:szCs w:val="24"/>
          <w:lang w:eastAsia="en-US"/>
        </w:rPr>
        <w:t>При отсутствии у водителя (машиниста) талона-допуска эксплуатация ТС запрещается. ТС, не прошедшие проверку и не получившие талоны-допуски на право эксплуатации на объектах Общества, равно как и ТС, не соответствующие требованиям безопасной эксплуатации, подлежат отстранению от работы.</w:t>
      </w:r>
    </w:p>
    <w:p w:rsidR="0049036D" w:rsidRPr="0049036D" w:rsidRDefault="0049036D" w:rsidP="00474EB0">
      <w:pPr>
        <w:pStyle w:val="afff"/>
        <w:numPr>
          <w:ilvl w:val="1"/>
          <w:numId w:val="68"/>
        </w:numPr>
        <w:spacing w:before="120"/>
        <w:ind w:left="0" w:firstLine="0"/>
        <w:contextualSpacing w:val="0"/>
        <w:rPr>
          <w:rFonts w:eastAsia="Calibri"/>
          <w:sz w:val="24"/>
          <w:szCs w:val="24"/>
          <w:lang w:eastAsia="en-US"/>
        </w:rPr>
      </w:pPr>
      <w:r w:rsidRPr="0049036D">
        <w:rPr>
          <w:rFonts w:eastAsia="Calibri"/>
          <w:sz w:val="24"/>
          <w:szCs w:val="24"/>
          <w:lang w:eastAsia="en-US"/>
        </w:rPr>
        <w:t>Неисправные ТС подлежат вывозу за пределы с лицензионного участка Общества.</w:t>
      </w:r>
    </w:p>
    <w:p w:rsidR="0049036D" w:rsidRPr="0049036D" w:rsidRDefault="0049036D" w:rsidP="00474EB0">
      <w:pPr>
        <w:pStyle w:val="afff"/>
        <w:numPr>
          <w:ilvl w:val="1"/>
          <w:numId w:val="68"/>
        </w:numPr>
        <w:spacing w:before="120"/>
        <w:ind w:left="0" w:firstLine="0"/>
        <w:contextualSpacing w:val="0"/>
        <w:rPr>
          <w:rFonts w:eastAsia="Calibri"/>
          <w:sz w:val="24"/>
          <w:szCs w:val="24"/>
          <w:lang w:eastAsia="en-US"/>
        </w:rPr>
      </w:pPr>
      <w:r w:rsidRPr="0049036D">
        <w:rPr>
          <w:rFonts w:eastAsia="Calibri"/>
          <w:sz w:val="24"/>
          <w:szCs w:val="24"/>
          <w:lang w:eastAsia="en-US"/>
        </w:rPr>
        <w:t>После устранения нарушений выявленных при изъятии талон допуска, транспортное средство подлежит повторной проверки и предоставляется ответственным лицом подрядной/субподрядной организации специалисту по транспортной безопасности ОРСПиПО, с целью возврата талон-допуска на ТС.</w:t>
      </w:r>
    </w:p>
    <w:p w:rsidR="0049036D" w:rsidRPr="0049036D" w:rsidRDefault="0049036D" w:rsidP="00474EB0">
      <w:pPr>
        <w:pStyle w:val="afff"/>
        <w:numPr>
          <w:ilvl w:val="1"/>
          <w:numId w:val="68"/>
        </w:numPr>
        <w:spacing w:before="120"/>
        <w:ind w:left="0" w:firstLine="0"/>
        <w:contextualSpacing w:val="0"/>
        <w:rPr>
          <w:rFonts w:eastAsia="Calibri"/>
          <w:sz w:val="24"/>
          <w:szCs w:val="24"/>
          <w:lang w:eastAsia="en-US"/>
        </w:rPr>
      </w:pPr>
      <w:r w:rsidRPr="0049036D">
        <w:rPr>
          <w:rFonts w:eastAsia="Calibri"/>
          <w:sz w:val="24"/>
          <w:szCs w:val="24"/>
          <w:lang w:eastAsia="en-US"/>
        </w:rPr>
        <w:t xml:space="preserve">Информация о выдаче и изъятии талонов-допусков вносится в электронную базу данных «Талон – Допуск» в формате Excel, расположенную на сетевом ресурсе </w:t>
      </w:r>
      <w:hyperlink r:id="rId94" w:history="1">
        <w:r w:rsidRPr="00315F26">
          <w:rPr>
            <w:rFonts w:eastAsia="Calibri"/>
            <w:color w:val="0000FF"/>
            <w:sz w:val="24"/>
            <w:szCs w:val="24"/>
            <w:u w:val="single"/>
            <w:lang w:eastAsia="en-US"/>
          </w:rPr>
          <w:t>X:\Производственный контроль\Транспортная безопасность</w:t>
        </w:r>
      </w:hyperlink>
      <w:r w:rsidRPr="0049036D">
        <w:rPr>
          <w:rFonts w:eastAsia="Calibri"/>
          <w:sz w:val="24"/>
          <w:szCs w:val="24"/>
          <w:lang w:eastAsia="en-US"/>
        </w:rPr>
        <w:t>, специалистом по транспортной безопасности ОРСПиПО.</w:t>
      </w:r>
    </w:p>
    <w:p w:rsidR="0049036D" w:rsidRPr="0049036D" w:rsidRDefault="0049036D" w:rsidP="00474EB0">
      <w:pPr>
        <w:pStyle w:val="afff"/>
        <w:numPr>
          <w:ilvl w:val="1"/>
          <w:numId w:val="68"/>
        </w:numPr>
        <w:spacing w:before="120"/>
        <w:ind w:left="0" w:firstLine="0"/>
        <w:contextualSpacing w:val="0"/>
        <w:rPr>
          <w:rFonts w:eastAsia="Calibri"/>
          <w:sz w:val="24"/>
          <w:szCs w:val="24"/>
          <w:lang w:eastAsia="en-US"/>
        </w:rPr>
      </w:pPr>
      <w:r w:rsidRPr="0049036D">
        <w:rPr>
          <w:rFonts w:eastAsia="Calibri"/>
          <w:sz w:val="24"/>
          <w:szCs w:val="24"/>
          <w:lang w:eastAsia="en-US"/>
        </w:rPr>
        <w:t xml:space="preserve">В случае изменения регистрационного номера, собственника, эксплуатирующей организации, фирменного наименования юридического лица Подрядчика/Субподрядчика, смене водительского состава, повторно предоставлять ТС на проверку специалисту ОРСПиПО не обязательно. Подрядная организация уведомляет о данном факте куратора по договору, не менее чем за 2 рабочих дня. Куратор по договору направляет служебную записку в СЭД «DIRECTUM» и комплект документов согласно перечня документов расположенного на сетевом ресурсе </w:t>
      </w:r>
      <w:hyperlink r:id="rId95" w:history="1">
        <w:r w:rsidRPr="00315F26">
          <w:rPr>
            <w:rFonts w:eastAsia="Calibri"/>
            <w:color w:val="0000FF"/>
            <w:sz w:val="24"/>
            <w:szCs w:val="24"/>
            <w:u w:val="single"/>
            <w:lang w:eastAsia="en-US"/>
          </w:rPr>
          <w:t>S:\Взаимодействие с ПО\Транспортная безопасность</w:t>
        </w:r>
      </w:hyperlink>
      <w:r w:rsidRPr="0049036D">
        <w:rPr>
          <w:rFonts w:eastAsia="Calibri"/>
          <w:sz w:val="24"/>
          <w:szCs w:val="24"/>
          <w:lang w:eastAsia="en-US"/>
        </w:rPr>
        <w:t>, а также предоставляет оригинал талон-допуска на ТС специалисту ОРСПиПО, с целью внесения изменений, при этом срок действия талона-допуска на ТС не изменяется.</w:t>
      </w:r>
    </w:p>
    <w:p w:rsidR="0049036D" w:rsidRPr="0049036D" w:rsidRDefault="0049036D" w:rsidP="0049036D">
      <w:pPr>
        <w:pStyle w:val="S4"/>
      </w:pPr>
    </w:p>
    <w:p w:rsidR="00E45131" w:rsidRPr="00340C83" w:rsidRDefault="00E45131" w:rsidP="0035267C">
      <w:pPr>
        <w:pStyle w:val="S13"/>
        <w:numPr>
          <w:ilvl w:val="0"/>
          <w:numId w:val="11"/>
        </w:numPr>
        <w:ind w:left="0" w:firstLine="0"/>
        <w:rPr>
          <w:caps w:val="0"/>
        </w:rPr>
      </w:pPr>
      <w:bookmarkStart w:id="1672" w:name="_Toc17730806"/>
      <w:r w:rsidRPr="00340C83">
        <w:rPr>
          <w:caps w:val="0"/>
        </w:rPr>
        <w:lastRenderedPageBreak/>
        <w:t>ССЫЛКИ</w:t>
      </w:r>
      <w:bookmarkEnd w:id="1671"/>
      <w:bookmarkEnd w:id="1672"/>
    </w:p>
    <w:p w:rsidR="00E45131" w:rsidRDefault="00E45131" w:rsidP="00E45131"/>
    <w:p w:rsidR="00E45131" w:rsidRPr="00FE3A1D" w:rsidRDefault="00E45131" w:rsidP="0035267C">
      <w:pPr>
        <w:numPr>
          <w:ilvl w:val="0"/>
          <w:numId w:val="8"/>
        </w:numPr>
        <w:tabs>
          <w:tab w:val="left" w:pos="567"/>
        </w:tabs>
        <w:autoSpaceDE w:val="0"/>
        <w:autoSpaceDN w:val="0"/>
        <w:ind w:left="567" w:hanging="567"/>
        <w:rPr>
          <w:szCs w:val="24"/>
        </w:rPr>
      </w:pPr>
      <w:r w:rsidRPr="0013679F">
        <w:rPr>
          <w:color w:val="000000" w:themeColor="text1"/>
          <w:szCs w:val="24"/>
        </w:rPr>
        <w:t>Европейское Соглашение, касающееся работы экипажей транспортных средств, производящих международные автомобильные перевозки (ЕСТР)</w:t>
      </w:r>
      <w:r>
        <w:rPr>
          <w:color w:val="000000" w:themeColor="text1"/>
          <w:szCs w:val="24"/>
        </w:rPr>
        <w:t>.</w:t>
      </w:r>
    </w:p>
    <w:p w:rsidR="00E45131" w:rsidRPr="00C63AEE" w:rsidRDefault="00E45131" w:rsidP="0035267C">
      <w:pPr>
        <w:numPr>
          <w:ilvl w:val="0"/>
          <w:numId w:val="8"/>
        </w:numPr>
        <w:tabs>
          <w:tab w:val="left" w:pos="567"/>
        </w:tabs>
        <w:autoSpaceDE w:val="0"/>
        <w:autoSpaceDN w:val="0"/>
        <w:ind w:left="567" w:hanging="567"/>
        <w:rPr>
          <w:szCs w:val="24"/>
        </w:rPr>
      </w:pPr>
      <w:r w:rsidRPr="00C63AEE">
        <w:t>Технический регламент Таможенного союза «О безопасности колесных транспортных средств» (ТР ТС 018/2011).</w:t>
      </w:r>
    </w:p>
    <w:p w:rsidR="00E45131" w:rsidRPr="00C63AEE" w:rsidRDefault="00E45131" w:rsidP="0035267C">
      <w:pPr>
        <w:numPr>
          <w:ilvl w:val="0"/>
          <w:numId w:val="8"/>
        </w:numPr>
        <w:autoSpaceDE w:val="0"/>
        <w:autoSpaceDN w:val="0"/>
        <w:ind w:left="567" w:hanging="567"/>
      </w:pPr>
      <w:r w:rsidRPr="00C63AEE">
        <w:t>Трудовой кодекс Российской Федерации от 30.12.2001 № 197-ФЗ.</w:t>
      </w:r>
    </w:p>
    <w:p w:rsidR="00E45131" w:rsidRPr="00C63AEE" w:rsidRDefault="00E45131" w:rsidP="0035267C">
      <w:pPr>
        <w:numPr>
          <w:ilvl w:val="0"/>
          <w:numId w:val="8"/>
        </w:numPr>
        <w:autoSpaceDE w:val="0"/>
        <w:autoSpaceDN w:val="0"/>
        <w:ind w:left="567" w:hanging="567"/>
      </w:pPr>
      <w:r w:rsidRPr="00C63AEE">
        <w:t>Уголовный кодекс Российской Федерации от 13.06.1996 № 63-ФЗ.</w:t>
      </w:r>
    </w:p>
    <w:p w:rsidR="00E45131" w:rsidRPr="00C63AEE" w:rsidRDefault="00E45131" w:rsidP="0035267C">
      <w:pPr>
        <w:numPr>
          <w:ilvl w:val="0"/>
          <w:numId w:val="8"/>
        </w:numPr>
        <w:autoSpaceDE w:val="0"/>
        <w:autoSpaceDN w:val="0"/>
        <w:ind w:left="567" w:hanging="567"/>
      </w:pPr>
      <w:r w:rsidRPr="00C63AEE">
        <w:t>Кодекс Российской Федерации об административных правонарушениях от 30.12.2001 № 195-ФЗ.</w:t>
      </w:r>
    </w:p>
    <w:p w:rsidR="00E45131" w:rsidRPr="00C63AEE" w:rsidRDefault="00E45131" w:rsidP="0035267C">
      <w:pPr>
        <w:numPr>
          <w:ilvl w:val="0"/>
          <w:numId w:val="8"/>
        </w:numPr>
        <w:autoSpaceDE w:val="0"/>
        <w:autoSpaceDN w:val="0"/>
        <w:ind w:left="567" w:hanging="567"/>
      </w:pPr>
      <w:r w:rsidRPr="00C63AEE">
        <w:t>Федеральный закон от 10.12.1995 № 196-ФЗ «О безопасности дорожного движения».</w:t>
      </w:r>
    </w:p>
    <w:p w:rsidR="00126CC6" w:rsidRPr="00C63AEE" w:rsidRDefault="00126CC6" w:rsidP="0035267C">
      <w:pPr>
        <w:numPr>
          <w:ilvl w:val="0"/>
          <w:numId w:val="8"/>
        </w:numPr>
        <w:autoSpaceDE w:val="0"/>
        <w:autoSpaceDN w:val="0"/>
        <w:ind w:left="567" w:hanging="567"/>
      </w:pPr>
      <w:r w:rsidRPr="00C63AEE">
        <w:t>Федеральный закон от 25.04.2002 № 40-ФЗ «Об обязательном страховании гражданской ответственности владельцев транспортных средств».</w:t>
      </w:r>
    </w:p>
    <w:p w:rsidR="00E45131" w:rsidRPr="00C63AEE" w:rsidRDefault="00E45131" w:rsidP="0035267C">
      <w:pPr>
        <w:numPr>
          <w:ilvl w:val="0"/>
          <w:numId w:val="8"/>
        </w:numPr>
        <w:autoSpaceDE w:val="0"/>
        <w:autoSpaceDN w:val="0"/>
        <w:ind w:left="567" w:hanging="567"/>
      </w:pPr>
      <w:r w:rsidRPr="00C63AEE">
        <w:rPr>
          <w:bCs/>
        </w:rPr>
        <w:t>Федеральный закон от 04.05.2011 № 99-ФЗ «О лицензировании отдельных видов деятельности».</w:t>
      </w:r>
    </w:p>
    <w:p w:rsidR="00E45131" w:rsidRPr="00C63AEE" w:rsidRDefault="00E45131" w:rsidP="0035267C">
      <w:pPr>
        <w:numPr>
          <w:ilvl w:val="0"/>
          <w:numId w:val="8"/>
        </w:numPr>
        <w:autoSpaceDE w:val="0"/>
        <w:autoSpaceDN w:val="0"/>
        <w:ind w:left="567" w:hanging="567"/>
        <w:rPr>
          <w:bCs/>
        </w:rPr>
      </w:pPr>
      <w:r w:rsidRPr="00C63AEE">
        <w:rPr>
          <w:bCs/>
        </w:rPr>
        <w:t>Федеральный закон от 08.11.2007 № 259-ФЗ «Устав автомобильного транспорта и городского наземного электрического транспорта».</w:t>
      </w:r>
    </w:p>
    <w:p w:rsidR="00E45131" w:rsidRPr="00C63AEE" w:rsidRDefault="00E45131" w:rsidP="0035267C">
      <w:pPr>
        <w:numPr>
          <w:ilvl w:val="0"/>
          <w:numId w:val="8"/>
        </w:numPr>
        <w:autoSpaceDE w:val="0"/>
        <w:autoSpaceDN w:val="0"/>
        <w:ind w:left="567" w:hanging="567"/>
      </w:pPr>
      <w:r w:rsidRPr="00C63AEE">
        <w:t>Федеральный закон от 19.07.1998 № 113-ФЗ «О гидрометеорологической службе».</w:t>
      </w:r>
    </w:p>
    <w:p w:rsidR="00E45131" w:rsidRPr="00C63AEE" w:rsidRDefault="00E45131" w:rsidP="0035267C">
      <w:pPr>
        <w:numPr>
          <w:ilvl w:val="0"/>
          <w:numId w:val="8"/>
        </w:numPr>
        <w:autoSpaceDE w:val="0"/>
        <w:autoSpaceDN w:val="0"/>
        <w:ind w:left="567" w:hanging="567"/>
      </w:pPr>
      <w:r w:rsidRPr="00C63AEE">
        <w:t>Федеральный закон от 01.07.2011 № 170-ФЗ «О техническом осмотре транспортных средств и о внесении изменений в отдельные законодательные акты Российской Федерации».</w:t>
      </w:r>
    </w:p>
    <w:p w:rsidR="00E45131" w:rsidRPr="00C63AEE" w:rsidRDefault="00E45131" w:rsidP="0035267C">
      <w:pPr>
        <w:numPr>
          <w:ilvl w:val="0"/>
          <w:numId w:val="8"/>
        </w:numPr>
        <w:autoSpaceDE w:val="0"/>
        <w:autoSpaceDN w:val="0"/>
        <w:ind w:left="567" w:hanging="567"/>
      </w:pPr>
      <w:r w:rsidRPr="00C63AEE">
        <w:t>Федеральный закон РФ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E45131" w:rsidRPr="00C63AEE" w:rsidRDefault="00E45131" w:rsidP="0035267C">
      <w:pPr>
        <w:numPr>
          <w:ilvl w:val="0"/>
          <w:numId w:val="8"/>
        </w:numPr>
        <w:autoSpaceDE w:val="0"/>
        <w:autoSpaceDN w:val="0"/>
        <w:ind w:left="567" w:hanging="567"/>
      </w:pPr>
      <w:r w:rsidRPr="00C63AEE">
        <w:t>Постановление Правительства РФ от 05.12.2011 № 1008 «О проведении технического осмотра транспортных средств».</w:t>
      </w:r>
    </w:p>
    <w:p w:rsidR="00BC49DC" w:rsidRDefault="00BC49DC" w:rsidP="0035267C">
      <w:pPr>
        <w:numPr>
          <w:ilvl w:val="0"/>
          <w:numId w:val="8"/>
        </w:numPr>
        <w:autoSpaceDE w:val="0"/>
        <w:autoSpaceDN w:val="0"/>
        <w:ind w:left="567" w:hanging="567"/>
      </w:pPr>
      <w:r w:rsidRPr="00C63AEE">
        <w:t xml:space="preserve">Постановление Правительства Российской Федерации от 24.10.2014 № 1097 </w:t>
      </w:r>
      <w:r w:rsidRPr="00C63AEE">
        <w:br/>
        <w:t>«О допуске к управлению транспортными средствами».</w:t>
      </w:r>
    </w:p>
    <w:p w:rsidR="003132FC" w:rsidRPr="003132FC" w:rsidRDefault="003132FC" w:rsidP="0035267C">
      <w:pPr>
        <w:numPr>
          <w:ilvl w:val="0"/>
          <w:numId w:val="8"/>
        </w:numPr>
        <w:autoSpaceDE w:val="0"/>
        <w:autoSpaceDN w:val="0"/>
        <w:ind w:left="567" w:hanging="567"/>
      </w:pPr>
      <w:r w:rsidRPr="008A451B">
        <w:rPr>
          <w:lang w:val="en-US"/>
        </w:rPr>
        <w:t xml:space="preserve">ISO 9001:2015 Quality management systems – Requirements = </w:t>
      </w:r>
      <w:r w:rsidRPr="003132FC">
        <w:t>Системы</w:t>
      </w:r>
      <w:r w:rsidRPr="008A451B">
        <w:rPr>
          <w:lang w:val="en-US"/>
        </w:rPr>
        <w:t xml:space="preserve"> </w:t>
      </w:r>
      <w:r w:rsidRPr="003132FC">
        <w:t>менеджмента</w:t>
      </w:r>
      <w:r w:rsidRPr="008A451B">
        <w:rPr>
          <w:lang w:val="en-US"/>
        </w:rPr>
        <w:t xml:space="preserve"> </w:t>
      </w:r>
      <w:r w:rsidRPr="003132FC">
        <w:t>качества</w:t>
      </w:r>
      <w:r w:rsidRPr="008A451B">
        <w:rPr>
          <w:lang w:val="en-US"/>
        </w:rPr>
        <w:t xml:space="preserve">. </w:t>
      </w:r>
      <w:r w:rsidRPr="003132FC">
        <w:t xml:space="preserve">Требования. </w:t>
      </w:r>
    </w:p>
    <w:p w:rsidR="003132FC" w:rsidRPr="003132FC" w:rsidRDefault="003132FC" w:rsidP="0035267C">
      <w:pPr>
        <w:numPr>
          <w:ilvl w:val="0"/>
          <w:numId w:val="8"/>
        </w:numPr>
        <w:autoSpaceDE w:val="0"/>
        <w:autoSpaceDN w:val="0"/>
        <w:ind w:left="567" w:hanging="567"/>
      </w:pPr>
      <w:r w:rsidRPr="003132FC">
        <w:t>OHSAS 18001:2007 Occupational health and safety management systems – Requirements = Системы менеджмента безопасности труда и охраны здоровья – Требования.</w:t>
      </w:r>
    </w:p>
    <w:p w:rsidR="003132FC" w:rsidRPr="003132FC" w:rsidRDefault="003132FC" w:rsidP="0035267C">
      <w:pPr>
        <w:numPr>
          <w:ilvl w:val="0"/>
          <w:numId w:val="8"/>
        </w:numPr>
        <w:autoSpaceDE w:val="0"/>
        <w:autoSpaceDN w:val="0"/>
        <w:ind w:left="567" w:hanging="567"/>
      </w:pPr>
      <w:r w:rsidRPr="008A451B">
        <w:rPr>
          <w:lang w:val="en-US"/>
        </w:rPr>
        <w:t xml:space="preserve">ISO 14001:2015 Environmental management systems. Requirements with guidance for use = </w:t>
      </w:r>
      <w:r w:rsidRPr="003132FC">
        <w:t>Системы</w:t>
      </w:r>
      <w:r w:rsidRPr="008A451B">
        <w:rPr>
          <w:lang w:val="en-US"/>
        </w:rPr>
        <w:t xml:space="preserve"> </w:t>
      </w:r>
      <w:r w:rsidRPr="003132FC">
        <w:t>экологического</w:t>
      </w:r>
      <w:r w:rsidRPr="008A451B">
        <w:rPr>
          <w:lang w:val="en-US"/>
        </w:rPr>
        <w:t xml:space="preserve"> </w:t>
      </w:r>
      <w:r w:rsidRPr="003132FC">
        <w:t>менеджмента</w:t>
      </w:r>
      <w:r w:rsidRPr="008A451B">
        <w:rPr>
          <w:lang w:val="en-US"/>
        </w:rPr>
        <w:t xml:space="preserve">. </w:t>
      </w:r>
      <w:r w:rsidRPr="003132FC">
        <w:t>Требования и руководство по применению.</w:t>
      </w:r>
    </w:p>
    <w:p w:rsidR="003132FC" w:rsidRPr="003132FC" w:rsidRDefault="003132FC" w:rsidP="0035267C">
      <w:pPr>
        <w:numPr>
          <w:ilvl w:val="0"/>
          <w:numId w:val="8"/>
        </w:numPr>
        <w:autoSpaceDE w:val="0"/>
        <w:autoSpaceDN w:val="0"/>
        <w:ind w:left="567" w:hanging="567"/>
      </w:pPr>
      <w:r w:rsidRPr="003132FC">
        <w:t>ИСО/ТУ 29001:2010 Нефтяная, нефтехимическая и газовая промышленность. Отраслевые системы менеджмента. Требования к организациям, поставляющим продукцию и предоставляющие услуги.</w:t>
      </w:r>
    </w:p>
    <w:p w:rsidR="003132FC" w:rsidRPr="003132FC" w:rsidRDefault="003132FC" w:rsidP="0035267C">
      <w:pPr>
        <w:numPr>
          <w:ilvl w:val="0"/>
          <w:numId w:val="8"/>
        </w:numPr>
        <w:autoSpaceDE w:val="0"/>
        <w:autoSpaceDN w:val="0"/>
        <w:ind w:left="567" w:hanging="567"/>
      </w:pPr>
      <w:r w:rsidRPr="008A451B">
        <w:rPr>
          <w:lang w:val="en-US"/>
        </w:rPr>
        <w:t xml:space="preserve">ISO 50001:2011 Energy management systems – Requirements with guidance for use = </w:t>
      </w:r>
      <w:r w:rsidRPr="003132FC">
        <w:t>Системы</w:t>
      </w:r>
      <w:r w:rsidRPr="008A451B">
        <w:rPr>
          <w:lang w:val="en-US"/>
        </w:rPr>
        <w:t xml:space="preserve"> </w:t>
      </w:r>
      <w:r w:rsidRPr="003132FC">
        <w:t>энергетического</w:t>
      </w:r>
      <w:r w:rsidRPr="008A451B">
        <w:rPr>
          <w:lang w:val="en-US"/>
        </w:rPr>
        <w:t xml:space="preserve"> </w:t>
      </w:r>
      <w:r w:rsidRPr="003132FC">
        <w:t>менеджмента</w:t>
      </w:r>
      <w:r w:rsidRPr="008A451B">
        <w:rPr>
          <w:lang w:val="en-US"/>
        </w:rPr>
        <w:t xml:space="preserve">. </w:t>
      </w:r>
      <w:r w:rsidRPr="003132FC">
        <w:t>Требования и руководство по применению.</w:t>
      </w:r>
    </w:p>
    <w:p w:rsidR="003132FC" w:rsidRPr="00C63AEE" w:rsidRDefault="003132FC" w:rsidP="0035267C">
      <w:pPr>
        <w:numPr>
          <w:ilvl w:val="0"/>
          <w:numId w:val="8"/>
        </w:numPr>
        <w:autoSpaceDE w:val="0"/>
        <w:autoSpaceDN w:val="0"/>
        <w:ind w:left="567" w:hanging="567"/>
      </w:pPr>
      <w:r w:rsidRPr="003132FC">
        <w:t>ГОСТ Р ИСО 50001-2012 «Системы энергетического менеджмента. Требования и руководство по применению».</w:t>
      </w:r>
    </w:p>
    <w:p w:rsidR="00970836" w:rsidRPr="00C63AEE" w:rsidRDefault="00970836" w:rsidP="0035267C">
      <w:pPr>
        <w:numPr>
          <w:ilvl w:val="0"/>
          <w:numId w:val="8"/>
        </w:numPr>
        <w:tabs>
          <w:tab w:val="left" w:pos="567"/>
        </w:tabs>
        <w:autoSpaceDE w:val="0"/>
        <w:autoSpaceDN w:val="0"/>
        <w:ind w:left="567" w:hanging="567"/>
        <w:rPr>
          <w:szCs w:val="24"/>
        </w:rPr>
      </w:pPr>
      <w:r w:rsidRPr="00C63AEE">
        <w:rPr>
          <w:szCs w:val="24"/>
        </w:rPr>
        <w:t>ГОСТ 12.0.004-90 Система стандартов безопасности труда. Организация обучения безопасности труда. Общие положения.</w:t>
      </w:r>
    </w:p>
    <w:p w:rsidR="00970836" w:rsidRPr="00C63AEE" w:rsidRDefault="00970836" w:rsidP="0035267C">
      <w:pPr>
        <w:pStyle w:val="afff"/>
        <w:numPr>
          <w:ilvl w:val="0"/>
          <w:numId w:val="8"/>
        </w:numPr>
        <w:tabs>
          <w:tab w:val="left" w:pos="567"/>
        </w:tabs>
        <w:autoSpaceDE w:val="0"/>
        <w:autoSpaceDN w:val="0"/>
        <w:adjustRightInd w:val="0"/>
        <w:ind w:left="567" w:hanging="567"/>
        <w:contextualSpacing w:val="0"/>
        <w:rPr>
          <w:snapToGrid w:val="0"/>
        </w:rPr>
      </w:pPr>
      <w:r w:rsidRPr="00C63AEE">
        <w:rPr>
          <w:snapToGrid w:val="0"/>
          <w:sz w:val="24"/>
          <w:szCs w:val="24"/>
        </w:rPr>
        <w:t>ГОСТ Р 52033-2003 Автомобили с бензиновыми двигателями. Выбросы загрязняющих веществ с отработавшими газами. Нормы и методы контроля при оценке технического состояния.</w:t>
      </w:r>
    </w:p>
    <w:p w:rsidR="00970836" w:rsidRPr="00C63AEE" w:rsidRDefault="00970836" w:rsidP="0035267C">
      <w:pPr>
        <w:pStyle w:val="afff"/>
        <w:numPr>
          <w:ilvl w:val="0"/>
          <w:numId w:val="8"/>
        </w:numPr>
        <w:tabs>
          <w:tab w:val="left" w:pos="567"/>
        </w:tabs>
        <w:autoSpaceDE w:val="0"/>
        <w:autoSpaceDN w:val="0"/>
        <w:adjustRightInd w:val="0"/>
        <w:ind w:left="567" w:hanging="567"/>
        <w:contextualSpacing w:val="0"/>
        <w:rPr>
          <w:snapToGrid w:val="0"/>
        </w:rPr>
      </w:pPr>
      <w:r w:rsidRPr="00C63AEE">
        <w:rPr>
          <w:snapToGrid w:val="0"/>
          <w:sz w:val="24"/>
          <w:szCs w:val="24"/>
        </w:rPr>
        <w:t>ГОСТ Р 52160-2003 Автотранспортные средства, оснащенные двигателями с воспламенением от сжатия. Дымность отработавших газов. Нормы и методы контроля при оценке технического состояния.</w:t>
      </w:r>
    </w:p>
    <w:p w:rsidR="00970836" w:rsidRPr="00C63AEE" w:rsidRDefault="00970836" w:rsidP="0035267C">
      <w:pPr>
        <w:numPr>
          <w:ilvl w:val="0"/>
          <w:numId w:val="8"/>
        </w:numPr>
        <w:tabs>
          <w:tab w:val="left" w:pos="567"/>
        </w:tabs>
        <w:autoSpaceDE w:val="0"/>
        <w:autoSpaceDN w:val="0"/>
        <w:ind w:left="567" w:hanging="567"/>
        <w:rPr>
          <w:szCs w:val="24"/>
        </w:rPr>
      </w:pPr>
      <w:r w:rsidRPr="00C63AEE">
        <w:rPr>
          <w:color w:val="000000" w:themeColor="text1"/>
        </w:rPr>
        <w:t>ГОСТ Р 50993-96 Автотранспортные средства. Системы отопления, вентиляции и кондиционирования. Требования к эффективности и безопасности.</w:t>
      </w:r>
    </w:p>
    <w:p w:rsidR="00970836" w:rsidRPr="00C63AEE" w:rsidRDefault="00970836" w:rsidP="0035267C">
      <w:pPr>
        <w:numPr>
          <w:ilvl w:val="0"/>
          <w:numId w:val="8"/>
        </w:numPr>
        <w:tabs>
          <w:tab w:val="left" w:pos="567"/>
        </w:tabs>
        <w:autoSpaceDE w:val="0"/>
        <w:autoSpaceDN w:val="0"/>
        <w:ind w:left="567" w:hanging="567"/>
        <w:rPr>
          <w:color w:val="000000" w:themeColor="text1"/>
        </w:rPr>
      </w:pPr>
      <w:r w:rsidRPr="00C63AEE">
        <w:rPr>
          <w:color w:val="000000" w:themeColor="text1"/>
        </w:rPr>
        <w:lastRenderedPageBreak/>
        <w:t>ГОСТ Р 50597-93 Автомобильные дороги и улицы. Требования к эксплуатационному состоянию, допустимому по условиям обеспечения безопасности дорожного движения.</w:t>
      </w:r>
    </w:p>
    <w:p w:rsidR="00970836" w:rsidRDefault="00970836" w:rsidP="0035267C">
      <w:pPr>
        <w:numPr>
          <w:ilvl w:val="0"/>
          <w:numId w:val="8"/>
        </w:numPr>
        <w:tabs>
          <w:tab w:val="left" w:pos="567"/>
        </w:tabs>
        <w:autoSpaceDE w:val="0"/>
        <w:autoSpaceDN w:val="0"/>
        <w:ind w:left="567" w:hanging="567"/>
        <w:rPr>
          <w:color w:val="000000" w:themeColor="text1"/>
        </w:rPr>
      </w:pPr>
      <w:r w:rsidRPr="00C63AEE">
        <w:rPr>
          <w:color w:val="000000" w:themeColor="text1"/>
        </w:rPr>
        <w:t>ГОСТ Р 51709-2001 Автотранспортные средства. Требования безопасности к техническому состоянию и методы проверки.</w:t>
      </w:r>
    </w:p>
    <w:p w:rsidR="00B21A4E" w:rsidRDefault="00B21A4E" w:rsidP="00B21A4E">
      <w:pPr>
        <w:numPr>
          <w:ilvl w:val="0"/>
          <w:numId w:val="8"/>
        </w:numPr>
        <w:tabs>
          <w:tab w:val="left" w:pos="567"/>
        </w:tabs>
        <w:autoSpaceDE w:val="0"/>
        <w:autoSpaceDN w:val="0"/>
        <w:ind w:left="567" w:hanging="567"/>
        <w:rPr>
          <w:color w:val="000000" w:themeColor="text1"/>
        </w:rPr>
      </w:pPr>
      <w:r w:rsidRPr="00B21A4E">
        <w:rPr>
          <w:color w:val="000000" w:themeColor="text1"/>
        </w:rPr>
        <w:t>ГОСТ 12.4.281-2014 Система стандартов безопасности труда (ССБТ). Одежда специальная повышенной видимости. Технические требования.</w:t>
      </w:r>
    </w:p>
    <w:p w:rsidR="0035267C" w:rsidRPr="0035267C" w:rsidRDefault="0035267C" w:rsidP="0035267C">
      <w:pPr>
        <w:numPr>
          <w:ilvl w:val="0"/>
          <w:numId w:val="8"/>
        </w:numPr>
        <w:tabs>
          <w:tab w:val="left" w:pos="567"/>
        </w:tabs>
        <w:autoSpaceDE w:val="0"/>
        <w:autoSpaceDN w:val="0"/>
        <w:ind w:left="567" w:hanging="567"/>
        <w:rPr>
          <w:szCs w:val="24"/>
        </w:rPr>
      </w:pPr>
      <w:r w:rsidRPr="00C63AEE">
        <w:rPr>
          <w:szCs w:val="24"/>
        </w:rPr>
        <w:t>ВСН 137-89 Ведомственные строительные нормы. Проектирование, строительство и содержание зимних автомобильных дорог в условиях Сибири и северо-востока СССР.</w:t>
      </w:r>
    </w:p>
    <w:p w:rsidR="00970836" w:rsidRDefault="00970836" w:rsidP="0035267C">
      <w:pPr>
        <w:numPr>
          <w:ilvl w:val="0"/>
          <w:numId w:val="8"/>
        </w:numPr>
        <w:autoSpaceDE w:val="0"/>
        <w:autoSpaceDN w:val="0"/>
        <w:ind w:left="567" w:hanging="567"/>
      </w:pPr>
      <w:r w:rsidRPr="00C63AEE">
        <w:t>Межотраслевые правила по охране труда на автомобильном транспорте, утвержденные постановлением Минтруда РФ от 12.05.2003 № 28.</w:t>
      </w:r>
    </w:p>
    <w:p w:rsidR="00970836" w:rsidRPr="00970836" w:rsidRDefault="00970836" w:rsidP="0035267C">
      <w:pPr>
        <w:numPr>
          <w:ilvl w:val="0"/>
          <w:numId w:val="8"/>
        </w:numPr>
        <w:tabs>
          <w:tab w:val="left" w:pos="567"/>
        </w:tabs>
        <w:autoSpaceDE w:val="0"/>
        <w:autoSpaceDN w:val="0"/>
        <w:ind w:left="567" w:hanging="567"/>
      </w:pPr>
      <w:r w:rsidRPr="00C63AEE">
        <w:rPr>
          <w:szCs w:val="24"/>
        </w:rPr>
        <w:t>Обязательные реквизиты и порядок заполнения путевых листов, утвержденные приказом Минтранса РФ от 18.09.2008 № 152.</w:t>
      </w:r>
    </w:p>
    <w:p w:rsidR="00970836" w:rsidRPr="00A71B94" w:rsidRDefault="00970836" w:rsidP="00970836">
      <w:pPr>
        <w:numPr>
          <w:ilvl w:val="0"/>
          <w:numId w:val="8"/>
        </w:numPr>
        <w:autoSpaceDE w:val="0"/>
        <w:autoSpaceDN w:val="0"/>
        <w:ind w:left="567" w:hanging="567"/>
        <w:rPr>
          <w:szCs w:val="24"/>
        </w:rPr>
      </w:pPr>
      <w:r w:rsidRPr="00C63AEE">
        <w:rPr>
          <w:szCs w:val="24"/>
        </w:rPr>
        <w:t>Обязательные реквизиты и порядок заполнения путевых листов, утвержденные приказом Минтранса РФ от 18.09.2008 № 152.</w:t>
      </w:r>
    </w:p>
    <w:p w:rsidR="00970836" w:rsidRDefault="00970836" w:rsidP="0035267C">
      <w:pPr>
        <w:numPr>
          <w:ilvl w:val="0"/>
          <w:numId w:val="8"/>
        </w:numPr>
        <w:tabs>
          <w:tab w:val="left" w:pos="567"/>
        </w:tabs>
        <w:autoSpaceDE w:val="0"/>
        <w:autoSpaceDN w:val="0"/>
        <w:ind w:left="567" w:hanging="567"/>
        <w:rPr>
          <w:szCs w:val="24"/>
        </w:rPr>
      </w:pPr>
      <w:r w:rsidRPr="00C63AEE">
        <w:rPr>
          <w:szCs w:val="24"/>
        </w:rPr>
        <w:t>ОДН 218.010-98 Автомобильные дороги общего пользования. Инструкции по проектированию, строительству и эксплуатации ледовых переправ.</w:t>
      </w:r>
    </w:p>
    <w:p w:rsidR="00970836" w:rsidRDefault="00970836" w:rsidP="0035267C">
      <w:pPr>
        <w:numPr>
          <w:ilvl w:val="0"/>
          <w:numId w:val="8"/>
        </w:numPr>
        <w:tabs>
          <w:tab w:val="left" w:pos="567"/>
        </w:tabs>
        <w:autoSpaceDE w:val="0"/>
        <w:autoSpaceDN w:val="0"/>
        <w:ind w:left="567" w:hanging="567"/>
        <w:rPr>
          <w:szCs w:val="24"/>
        </w:rPr>
      </w:pPr>
      <w:r w:rsidRPr="00C63AEE">
        <w:rPr>
          <w:szCs w:val="24"/>
        </w:rPr>
        <w:t>ОДМ 218.6.015-2015 Рекомендации по учету и анализу дорожно-транспортных происшествий на автомобильных дорогах Российской Федерации.</w:t>
      </w:r>
    </w:p>
    <w:p w:rsidR="00EF238A" w:rsidRPr="00C63AEE" w:rsidRDefault="00EF238A" w:rsidP="0035267C">
      <w:pPr>
        <w:numPr>
          <w:ilvl w:val="0"/>
          <w:numId w:val="8"/>
        </w:numPr>
        <w:autoSpaceDE w:val="0"/>
        <w:autoSpaceDN w:val="0"/>
        <w:ind w:left="567" w:hanging="567"/>
        <w:rPr>
          <w:szCs w:val="24"/>
        </w:rPr>
      </w:pPr>
      <w:r w:rsidRPr="00C63AEE">
        <w:rPr>
          <w:szCs w:val="24"/>
        </w:rPr>
        <w:t>Правил</w:t>
      </w:r>
      <w:r w:rsidR="00E166E2" w:rsidRPr="00C63AEE">
        <w:rPr>
          <w:szCs w:val="24"/>
        </w:rPr>
        <w:t>а</w:t>
      </w:r>
      <w:r w:rsidRPr="00C63AEE">
        <w:rPr>
          <w:szCs w:val="24"/>
        </w:rPr>
        <w:t xml:space="preserve"> представления информации о дорожно-транспортном происшествии страховщику</w:t>
      </w:r>
      <w:r w:rsidR="00E166E2" w:rsidRPr="00C63AEE">
        <w:rPr>
          <w:szCs w:val="24"/>
        </w:rPr>
        <w:t>, утвержденные постановлением Правительства РФ от 01.10.2014 № 1002</w:t>
      </w:r>
      <w:r w:rsidRPr="00C63AEE">
        <w:rPr>
          <w:szCs w:val="24"/>
        </w:rPr>
        <w:t>.</w:t>
      </w:r>
    </w:p>
    <w:p w:rsidR="00E45131" w:rsidRPr="00C63AEE" w:rsidRDefault="00E45131" w:rsidP="0035267C">
      <w:pPr>
        <w:numPr>
          <w:ilvl w:val="0"/>
          <w:numId w:val="8"/>
        </w:numPr>
        <w:autoSpaceDE w:val="0"/>
        <w:autoSpaceDN w:val="0"/>
        <w:ind w:left="567" w:hanging="567"/>
      </w:pPr>
      <w:r w:rsidRPr="00C63AEE">
        <w:t>Правила дорожного движения Р</w:t>
      </w:r>
      <w:r w:rsidR="009F5134" w:rsidRPr="00C63AEE">
        <w:t xml:space="preserve">оссийской </w:t>
      </w:r>
      <w:r w:rsidRPr="00C63AEE">
        <w:t>Ф</w:t>
      </w:r>
      <w:r w:rsidR="009F5134" w:rsidRPr="00C63AEE">
        <w:t>едерации</w:t>
      </w:r>
      <w:r w:rsidRPr="00C63AEE">
        <w:t>, утвержденные постановлением Правительства РФ от 23.10.1993 № 1090.</w:t>
      </w:r>
    </w:p>
    <w:p w:rsidR="00E45131" w:rsidRPr="00C63AEE" w:rsidRDefault="00E45131" w:rsidP="0035267C">
      <w:pPr>
        <w:numPr>
          <w:ilvl w:val="0"/>
          <w:numId w:val="8"/>
        </w:numPr>
        <w:tabs>
          <w:tab w:val="left" w:pos="567"/>
        </w:tabs>
        <w:autoSpaceDE w:val="0"/>
        <w:autoSpaceDN w:val="0"/>
        <w:ind w:left="567" w:hanging="567"/>
      </w:pPr>
      <w:r w:rsidRPr="00C63AEE">
        <w:t>Правила перевозок грузов автомобильным транспортом, утвержденные постановлением Правительства РФ от 15.04.2011 № 272.</w:t>
      </w:r>
    </w:p>
    <w:p w:rsidR="00F81281" w:rsidRPr="00C63AEE" w:rsidRDefault="00E45131" w:rsidP="0035267C">
      <w:pPr>
        <w:numPr>
          <w:ilvl w:val="0"/>
          <w:numId w:val="8"/>
        </w:numPr>
        <w:tabs>
          <w:tab w:val="left" w:pos="567"/>
        </w:tabs>
        <w:autoSpaceDE w:val="0"/>
        <w:autoSpaceDN w:val="0"/>
        <w:ind w:left="567" w:hanging="567"/>
      </w:pPr>
      <w:r w:rsidRPr="00C63AEE">
        <w:t>Правила учета дорожно-транспортных происшествий, утвержденные постановлением Правительства РФ от 29.06.1995 № 647.</w:t>
      </w:r>
    </w:p>
    <w:p w:rsidR="00F34811" w:rsidRPr="00C63AEE" w:rsidRDefault="00F34811" w:rsidP="0035267C">
      <w:pPr>
        <w:numPr>
          <w:ilvl w:val="0"/>
          <w:numId w:val="8"/>
        </w:numPr>
        <w:tabs>
          <w:tab w:val="left" w:pos="567"/>
        </w:tabs>
        <w:autoSpaceDE w:val="0"/>
        <w:autoSpaceDN w:val="0"/>
        <w:ind w:left="567" w:hanging="567"/>
      </w:pPr>
      <w:r w:rsidRPr="00C63AEE">
        <w:t>Правила предоставления информации о дорожно-транспортном происшествии страховщику, утверждённые постановлением Правительства РФ от 25.04.2016 № 353.</w:t>
      </w:r>
    </w:p>
    <w:p w:rsidR="00E45131" w:rsidRPr="00C63AEE" w:rsidRDefault="00CC5D59" w:rsidP="0035267C">
      <w:pPr>
        <w:numPr>
          <w:ilvl w:val="0"/>
          <w:numId w:val="8"/>
        </w:numPr>
        <w:autoSpaceDE w:val="0"/>
        <w:autoSpaceDN w:val="0"/>
        <w:ind w:left="567" w:hanging="567"/>
      </w:pPr>
      <w:r w:rsidRPr="00C63AEE">
        <w:t xml:space="preserve">ПОТ РМ-008-99 </w:t>
      </w:r>
      <w:r w:rsidR="00E45131" w:rsidRPr="00C63AEE">
        <w:t>Межотраслевые правила по охране труда при эксплуатации промышленного транспорта (напольный безрельсовый колесный транспорт).</w:t>
      </w:r>
    </w:p>
    <w:p w:rsidR="00E45131" w:rsidRPr="00C63AEE" w:rsidRDefault="00E45131" w:rsidP="0035267C">
      <w:pPr>
        <w:pStyle w:val="afff"/>
        <w:numPr>
          <w:ilvl w:val="0"/>
          <w:numId w:val="8"/>
        </w:numPr>
        <w:tabs>
          <w:tab w:val="left" w:pos="567"/>
        </w:tabs>
        <w:autoSpaceDE w:val="0"/>
        <w:autoSpaceDN w:val="0"/>
        <w:adjustRightInd w:val="0"/>
        <w:ind w:left="567" w:hanging="567"/>
        <w:contextualSpacing w:val="0"/>
        <w:rPr>
          <w:sz w:val="24"/>
          <w:szCs w:val="24"/>
        </w:rPr>
      </w:pPr>
      <w:r w:rsidRPr="00C63AEE">
        <w:t>П</w:t>
      </w:r>
      <w:r w:rsidRPr="00C63AEE">
        <w:rPr>
          <w:sz w:val="24"/>
          <w:szCs w:val="24"/>
        </w:rPr>
        <w:t xml:space="preserve">еречни вредных и (или) опасных производственных факторов и работ, при выполнении которых проводятся </w:t>
      </w:r>
      <w:r w:rsidRPr="00C63AEE">
        <w:rPr>
          <w:sz w:val="24"/>
        </w:rPr>
        <w:t>обязательные</w:t>
      </w:r>
      <w:r w:rsidRPr="00C63AEE">
        <w:rPr>
          <w:sz w:val="22"/>
          <w:szCs w:val="24"/>
        </w:rPr>
        <w:t xml:space="preserve"> </w:t>
      </w:r>
      <w:r w:rsidRPr="00C63AEE">
        <w:rPr>
          <w:sz w:val="24"/>
          <w:szCs w:val="24"/>
        </w:rPr>
        <w:t xml:space="preserve">предварительные и периодические медицинские осмотры (обследования), и </w:t>
      </w:r>
      <w:r w:rsidR="006219FC" w:rsidRPr="00C63AEE">
        <w:rPr>
          <w:sz w:val="24"/>
          <w:szCs w:val="24"/>
        </w:rPr>
        <w:t>Порядок</w:t>
      </w:r>
      <w:r w:rsidRPr="00C63AEE">
        <w:rPr>
          <w:sz w:val="24"/>
          <w:szCs w:val="24"/>
        </w:rPr>
        <w:t xml:space="preserve"> проведения обязательных предварительных и периодических медицинских осмотров (обследований) работников, занятых на тяжелых работах и на работах с вредными и (или) опасными условиями труда, утвержденные приказом Минздравсоцразвития России от 12.04.2011 № 302н.</w:t>
      </w:r>
    </w:p>
    <w:p w:rsidR="00E45131" w:rsidRPr="00C63AEE" w:rsidRDefault="00E45131" w:rsidP="0035267C">
      <w:pPr>
        <w:numPr>
          <w:ilvl w:val="0"/>
          <w:numId w:val="8"/>
        </w:numPr>
        <w:autoSpaceDE w:val="0"/>
        <w:autoSpaceDN w:val="0"/>
        <w:ind w:left="567" w:hanging="567"/>
      </w:pPr>
      <w:r w:rsidRPr="00C63AEE">
        <w:t>Положение о порядке аттестации лиц, занимающих должности исполнительных руководителей и специалистов предприятий транспорта, утвержденное приказом Минтранса России, Минтруда России от 11.03.1994 № 13/11.</w:t>
      </w:r>
    </w:p>
    <w:p w:rsidR="00E45131" w:rsidRPr="00C63AEE" w:rsidRDefault="00E45131" w:rsidP="0035267C">
      <w:pPr>
        <w:numPr>
          <w:ilvl w:val="0"/>
          <w:numId w:val="8"/>
        </w:numPr>
        <w:tabs>
          <w:tab w:val="left" w:pos="567"/>
        </w:tabs>
        <w:autoSpaceDE w:val="0"/>
        <w:autoSpaceDN w:val="0"/>
        <w:ind w:left="567" w:hanging="567"/>
        <w:rPr>
          <w:szCs w:val="24"/>
        </w:rPr>
      </w:pPr>
      <w:r w:rsidRPr="00C63AEE">
        <w:rPr>
          <w:szCs w:val="24"/>
        </w:rPr>
        <w:t>Положение об особенностях режима рабочего времени и времени отдыха водителей автомобилей, утвержденное приказом Минтранса России от 20.08.2004 № 15.</w:t>
      </w:r>
    </w:p>
    <w:p w:rsidR="00E45131" w:rsidRPr="00C63AEE" w:rsidRDefault="00E45131" w:rsidP="0035267C">
      <w:pPr>
        <w:numPr>
          <w:ilvl w:val="0"/>
          <w:numId w:val="8"/>
        </w:numPr>
        <w:tabs>
          <w:tab w:val="left" w:pos="567"/>
        </w:tabs>
        <w:autoSpaceDE w:val="0"/>
        <w:autoSpaceDN w:val="0"/>
        <w:ind w:left="567" w:hanging="567"/>
        <w:rPr>
          <w:szCs w:val="24"/>
        </w:rPr>
      </w:pPr>
      <w:r w:rsidRPr="00C63AEE">
        <w:t>Положение о порядке проведения служебного расследования дорожно-транспортных происшествий, утвержденное приказом Минавтотранса РСФСР от 26.04.1990 № 49.</w:t>
      </w:r>
    </w:p>
    <w:p w:rsidR="00E45131" w:rsidRPr="00C63AEE" w:rsidRDefault="00E45131" w:rsidP="0035267C">
      <w:pPr>
        <w:numPr>
          <w:ilvl w:val="0"/>
          <w:numId w:val="8"/>
        </w:numPr>
        <w:tabs>
          <w:tab w:val="left" w:pos="567"/>
        </w:tabs>
        <w:autoSpaceDE w:val="0"/>
        <w:autoSpaceDN w:val="0"/>
        <w:ind w:left="567" w:hanging="567"/>
      </w:pPr>
      <w:r w:rsidRPr="00C63AEE">
        <w:rPr>
          <w:szCs w:val="24"/>
        </w:rPr>
        <w:t>Положение о техническом обслуживании и ремонте подвижного состава автомобильного транспорта, утвержденное Минавтотрансом РСФСР 20.09.1984.</w:t>
      </w:r>
    </w:p>
    <w:p w:rsidR="00E45131" w:rsidRPr="00C63AEE" w:rsidRDefault="00E45131" w:rsidP="0035267C">
      <w:pPr>
        <w:numPr>
          <w:ilvl w:val="0"/>
          <w:numId w:val="8"/>
        </w:numPr>
        <w:tabs>
          <w:tab w:val="left" w:pos="567"/>
        </w:tabs>
        <w:autoSpaceDE w:val="0"/>
        <w:autoSpaceDN w:val="0"/>
        <w:ind w:left="567" w:hanging="567"/>
      </w:pPr>
      <w:r w:rsidRPr="00C63AEE">
        <w:t xml:space="preserve">Порядок направления на внеочередное обязательное медицинское освидетельствование водителей </w:t>
      </w:r>
      <w:r w:rsidR="001A4764" w:rsidRPr="00C63AEE">
        <w:t>транспортных средств</w:t>
      </w:r>
      <w:r w:rsidRPr="00C63AEE">
        <w:t>, а также порядка приостановления действия и аннулирования медицинского заключения о наличии (об отсутствии) у водителей транспортных средств (кандидатов в водители транспортных средств) медицинских противопоказаний, медицинских показаний или медицинских ограничений к управлению транспортными средствами, утвержденный приказом Минздрава России от</w:t>
      </w:r>
      <w:r w:rsidR="00387D16" w:rsidRPr="00C63AEE">
        <w:t> </w:t>
      </w:r>
      <w:r w:rsidRPr="00C63AEE">
        <w:t>15.06.2015 № 342н.</w:t>
      </w:r>
    </w:p>
    <w:p w:rsidR="00E45131" w:rsidRPr="00C63AEE" w:rsidRDefault="00E45131" w:rsidP="0035267C">
      <w:pPr>
        <w:pStyle w:val="afff"/>
        <w:numPr>
          <w:ilvl w:val="0"/>
          <w:numId w:val="8"/>
        </w:numPr>
        <w:autoSpaceDE w:val="0"/>
        <w:autoSpaceDN w:val="0"/>
        <w:adjustRightInd w:val="0"/>
        <w:ind w:left="567" w:hanging="567"/>
        <w:contextualSpacing w:val="0"/>
        <w:rPr>
          <w:sz w:val="24"/>
          <w:szCs w:val="24"/>
        </w:rPr>
      </w:pPr>
      <w:r w:rsidRPr="00C63AEE">
        <w:rPr>
          <w:sz w:val="24"/>
          <w:szCs w:val="24"/>
        </w:rPr>
        <w:lastRenderedPageBreak/>
        <w:t>Порядок обучения по охране труда и проверки знаний требований охраны труда работников организаций, утвержденный постановлением Минтруда РФ, Минобразования РФ от 13.01.2003 № 1/29.</w:t>
      </w:r>
    </w:p>
    <w:p w:rsidR="00E45131" w:rsidRPr="00C63AEE" w:rsidRDefault="00E45131" w:rsidP="0035267C">
      <w:pPr>
        <w:numPr>
          <w:ilvl w:val="0"/>
          <w:numId w:val="8"/>
        </w:numPr>
        <w:autoSpaceDE w:val="0"/>
        <w:autoSpaceDN w:val="0"/>
        <w:ind w:left="567" w:hanging="567"/>
      </w:pPr>
      <w:r w:rsidRPr="00C63AEE">
        <w:t xml:space="preserve">Порядок организации и проведения санитарно-просветительной работы по вопросам профилактики управления </w:t>
      </w:r>
      <w:r w:rsidR="00C6538F" w:rsidRPr="00C63AEE">
        <w:t xml:space="preserve">транспортным средством </w:t>
      </w:r>
      <w:r w:rsidRPr="00C63AEE">
        <w:t>в состоянии алкогольного, наркотического или иного токсического опьянения, утвержденный приказом Минздрава России от 15.06.2015 № 343н.</w:t>
      </w:r>
    </w:p>
    <w:p w:rsidR="00E45131" w:rsidRPr="00C63AEE" w:rsidRDefault="00E45131" w:rsidP="0035267C">
      <w:pPr>
        <w:numPr>
          <w:ilvl w:val="0"/>
          <w:numId w:val="8"/>
        </w:numPr>
        <w:autoSpaceDE w:val="0"/>
        <w:autoSpaceDN w:val="0"/>
        <w:ind w:left="567" w:hanging="567"/>
      </w:pPr>
      <w:r w:rsidRPr="00C63AEE">
        <w:t>Порядок государственного учета показателей состояния безопасности дорожного движения, утвержденный постановлением Правительства РФ от 30.04.1997 № 508.</w:t>
      </w:r>
    </w:p>
    <w:p w:rsidR="00E45131" w:rsidRPr="00C63AEE" w:rsidRDefault="00E45131" w:rsidP="0035267C">
      <w:pPr>
        <w:numPr>
          <w:ilvl w:val="0"/>
          <w:numId w:val="8"/>
        </w:numPr>
        <w:tabs>
          <w:tab w:val="left" w:pos="567"/>
        </w:tabs>
        <w:autoSpaceDE w:val="0"/>
        <w:autoSpaceDN w:val="0"/>
        <w:ind w:left="567" w:hanging="567"/>
      </w:pPr>
      <w:r w:rsidRPr="00C63AEE">
        <w:rPr>
          <w:szCs w:val="24"/>
          <w:lang w:eastAsia="ru-RU"/>
        </w:rPr>
        <w:t>Порядок выдачи специального разрешения на движение по автомобильным дорогам транспортного средства, осуществляющего перевозки тяжеловесных и (или) крупногабаритных грузов, утвержденный приказом Минтранса России от 24.07.2012 № 258.</w:t>
      </w:r>
    </w:p>
    <w:p w:rsidR="00E45131" w:rsidRPr="00C63AEE" w:rsidRDefault="00E45131" w:rsidP="0035267C">
      <w:pPr>
        <w:numPr>
          <w:ilvl w:val="0"/>
          <w:numId w:val="8"/>
        </w:numPr>
        <w:tabs>
          <w:tab w:val="left" w:pos="567"/>
        </w:tabs>
        <w:autoSpaceDE w:val="0"/>
        <w:autoSpaceDN w:val="0"/>
        <w:ind w:left="567" w:hanging="567"/>
      </w:pPr>
      <w:r w:rsidRPr="00C63AEE">
        <w:rPr>
          <w:rFonts w:cs="Calibri"/>
          <w:bCs/>
        </w:rPr>
        <w:t>Порядок оснащения транспортных средств тахографами, утвержденные приказом Минтранса России от 21.08.2013 № 273.</w:t>
      </w:r>
    </w:p>
    <w:p w:rsidR="00E45131" w:rsidRPr="00C63AEE" w:rsidRDefault="00E45131" w:rsidP="0035267C">
      <w:pPr>
        <w:numPr>
          <w:ilvl w:val="0"/>
          <w:numId w:val="8"/>
        </w:numPr>
        <w:tabs>
          <w:tab w:val="left" w:pos="567"/>
        </w:tabs>
        <w:autoSpaceDE w:val="0"/>
        <w:autoSpaceDN w:val="0"/>
        <w:ind w:left="567" w:hanging="567"/>
      </w:pPr>
      <w:r w:rsidRPr="00C63AEE">
        <w:t>Порядок проведения предсменных, предрейсовых и послесменных, послерейсовых медицинских осмотров, утвержденный приказом Минздрава России от 15.12.2014 №</w:t>
      </w:r>
      <w:r w:rsidR="006219FC" w:rsidRPr="00C63AEE">
        <w:t> </w:t>
      </w:r>
      <w:r w:rsidRPr="00C63AEE">
        <w:t>835н.</w:t>
      </w:r>
    </w:p>
    <w:p w:rsidR="00E45131" w:rsidRPr="00C63AEE" w:rsidRDefault="00E45131" w:rsidP="0035267C">
      <w:pPr>
        <w:numPr>
          <w:ilvl w:val="0"/>
          <w:numId w:val="8"/>
        </w:numPr>
        <w:tabs>
          <w:tab w:val="left" w:pos="567"/>
        </w:tabs>
        <w:autoSpaceDE w:val="0"/>
        <w:autoSpaceDN w:val="0"/>
        <w:ind w:left="567" w:hanging="567"/>
        <w:rPr>
          <w:szCs w:val="24"/>
        </w:rPr>
      </w:pPr>
      <w:r w:rsidRPr="00C63AEE">
        <w:rPr>
          <w:szCs w:val="24"/>
        </w:rPr>
        <w:t>Правила технической эксплуатации подвижного состава автомобильного транспорта, утвержденные приказом Минавтотранса РСФСР от 09.12.1970 № 19.</w:t>
      </w:r>
    </w:p>
    <w:p w:rsidR="00E45131" w:rsidRPr="00C63AEE" w:rsidRDefault="00E45131" w:rsidP="0035267C">
      <w:pPr>
        <w:numPr>
          <w:ilvl w:val="0"/>
          <w:numId w:val="8"/>
        </w:numPr>
        <w:autoSpaceDE w:val="0"/>
        <w:autoSpaceDN w:val="0"/>
        <w:ind w:left="567" w:hanging="567"/>
      </w:pPr>
      <w:r w:rsidRPr="00C63AEE">
        <w:rPr>
          <w:szCs w:val="24"/>
        </w:rPr>
        <w:t xml:space="preserve">Правила </w:t>
      </w:r>
      <w:r w:rsidRPr="00C63AEE">
        <w:rPr>
          <w:rFonts w:cs="Calibri"/>
          <w:bCs/>
        </w:rPr>
        <w:t xml:space="preserve">обеспечения безопасности перевозок пассажиров и грузов автомобильным транспортом и городским наземным электрическим транспортом и Перечень мероприятий по подготовке работников юридических лиц и индивидуальных предпринимателей, осуществляющих перевозки автомобильным транспортом и городским наземным электрическим транспортом, к безопасной работе и транспортных средств к безопасной эксплуатации, утвержденные </w:t>
      </w:r>
      <w:r w:rsidRPr="00C63AEE">
        <w:rPr>
          <w:szCs w:val="24"/>
        </w:rPr>
        <w:t>приказом Минтранса России от</w:t>
      </w:r>
      <w:r w:rsidR="006F469B" w:rsidRPr="00C63AEE">
        <w:rPr>
          <w:szCs w:val="24"/>
        </w:rPr>
        <w:t> </w:t>
      </w:r>
      <w:r w:rsidRPr="00C63AEE">
        <w:rPr>
          <w:szCs w:val="24"/>
        </w:rPr>
        <w:t>15.01.2014 № 7.</w:t>
      </w:r>
    </w:p>
    <w:p w:rsidR="00E45131" w:rsidRPr="00C63AEE" w:rsidRDefault="00E45131" w:rsidP="0035267C">
      <w:pPr>
        <w:numPr>
          <w:ilvl w:val="0"/>
          <w:numId w:val="8"/>
        </w:numPr>
        <w:tabs>
          <w:tab w:val="left" w:pos="567"/>
        </w:tabs>
        <w:autoSpaceDE w:val="0"/>
        <w:autoSpaceDN w:val="0"/>
        <w:ind w:left="567" w:hanging="567"/>
      </w:pPr>
      <w:r w:rsidRPr="00C63AEE">
        <w:t>Правила перевозки опасных грузов автомобильным транспортом, утвержденные приказом Минтранса РФ от 08.08.1995 № 73.</w:t>
      </w:r>
    </w:p>
    <w:p w:rsidR="00E45131" w:rsidRPr="00C63AEE" w:rsidRDefault="00E45131" w:rsidP="0035267C">
      <w:pPr>
        <w:numPr>
          <w:ilvl w:val="0"/>
          <w:numId w:val="8"/>
        </w:numPr>
        <w:tabs>
          <w:tab w:val="left" w:pos="567"/>
        </w:tabs>
        <w:autoSpaceDE w:val="0"/>
        <w:autoSpaceDN w:val="0"/>
        <w:ind w:left="567" w:hanging="567"/>
      </w:pPr>
      <w:r w:rsidRPr="00C63AEE">
        <w:t>Приказ Минздрава СССР от 29.09.1989 № 555 «О совершенствовании системы медицинских осмотров трудящихся и водителей индивидуальных транспортных средств».</w:t>
      </w:r>
    </w:p>
    <w:p w:rsidR="00E45131" w:rsidRPr="00C63AEE" w:rsidRDefault="00E45131" w:rsidP="0035267C">
      <w:pPr>
        <w:numPr>
          <w:ilvl w:val="0"/>
          <w:numId w:val="8"/>
        </w:numPr>
        <w:tabs>
          <w:tab w:val="left" w:pos="567"/>
        </w:tabs>
        <w:autoSpaceDE w:val="0"/>
        <w:autoSpaceDN w:val="0"/>
        <w:ind w:left="567" w:hanging="567"/>
      </w:pPr>
      <w:r w:rsidRPr="00C63AEE">
        <w:t>Письмо Минздрава РФ от 21.08.2003 № 2510/9468-03-32 «О предрейсовых медицинских осмотрах водителей транспортных средств».</w:t>
      </w:r>
    </w:p>
    <w:p w:rsidR="00970836" w:rsidRPr="00970836" w:rsidRDefault="00970836" w:rsidP="0035267C">
      <w:pPr>
        <w:numPr>
          <w:ilvl w:val="0"/>
          <w:numId w:val="8"/>
        </w:numPr>
        <w:autoSpaceDE w:val="0"/>
        <w:autoSpaceDN w:val="0"/>
        <w:ind w:left="567" w:hanging="567"/>
      </w:pPr>
      <w:r w:rsidRPr="00C63AEE">
        <w:rPr>
          <w:szCs w:val="24"/>
        </w:rPr>
        <w:t>РД-14-03-2007 Методические указания о порядке проверки деятельности организаций, эксплуатирующих объекты транспортирования опасных веществ.</w:t>
      </w:r>
    </w:p>
    <w:p w:rsidR="00B45B5B" w:rsidRPr="00C63AEE" w:rsidRDefault="00B45B5B" w:rsidP="0035267C">
      <w:pPr>
        <w:numPr>
          <w:ilvl w:val="0"/>
          <w:numId w:val="8"/>
        </w:numPr>
        <w:tabs>
          <w:tab w:val="left" w:pos="567"/>
        </w:tabs>
        <w:autoSpaceDE w:val="0"/>
        <w:autoSpaceDN w:val="0"/>
        <w:ind w:left="567" w:hanging="567"/>
        <w:rPr>
          <w:color w:val="000000" w:themeColor="text1"/>
        </w:rPr>
      </w:pPr>
      <w:r w:rsidRPr="00C63AEE">
        <w:rPr>
          <w:color w:val="000000" w:themeColor="text1"/>
        </w:rPr>
        <w:t>РД 152-001-94 Экологические требования к предприятиям транспортно-дорожного комплекса.</w:t>
      </w:r>
    </w:p>
    <w:p w:rsidR="00B45B5B" w:rsidRPr="00C63AEE" w:rsidRDefault="00B45B5B" w:rsidP="0035267C">
      <w:pPr>
        <w:numPr>
          <w:ilvl w:val="0"/>
          <w:numId w:val="8"/>
        </w:numPr>
        <w:tabs>
          <w:tab w:val="left" w:pos="567"/>
        </w:tabs>
        <w:autoSpaceDE w:val="0"/>
        <w:autoSpaceDN w:val="0"/>
        <w:ind w:left="567" w:hanging="567"/>
        <w:rPr>
          <w:color w:val="000000" w:themeColor="text1"/>
        </w:rPr>
      </w:pPr>
      <w:r w:rsidRPr="00C63AEE">
        <w:rPr>
          <w:color w:val="000000" w:themeColor="text1"/>
        </w:rPr>
        <w:t>РД 39-22-637-81 Система организации и управления комплексом работ по обеспечению безопасности дорожного движения на транспорте нефтяной промышленности.</w:t>
      </w:r>
    </w:p>
    <w:p w:rsidR="00B45B5B" w:rsidRPr="00C63AEE" w:rsidRDefault="00B45B5B" w:rsidP="0035267C">
      <w:pPr>
        <w:numPr>
          <w:ilvl w:val="0"/>
          <w:numId w:val="8"/>
        </w:numPr>
        <w:tabs>
          <w:tab w:val="left" w:pos="567"/>
        </w:tabs>
        <w:autoSpaceDE w:val="0"/>
        <w:autoSpaceDN w:val="0"/>
        <w:ind w:left="567" w:hanging="567"/>
        <w:rPr>
          <w:szCs w:val="24"/>
        </w:rPr>
      </w:pPr>
      <w:r w:rsidRPr="00C63AEE">
        <w:rPr>
          <w:szCs w:val="24"/>
        </w:rPr>
        <w:t>РД 3112199-1085-02 Временные нормы эксплуатационного пробега шин автотранспортных средств.</w:t>
      </w:r>
    </w:p>
    <w:p w:rsidR="00B45B5B" w:rsidRPr="00C63AEE" w:rsidRDefault="00B45B5B" w:rsidP="0035267C">
      <w:pPr>
        <w:numPr>
          <w:ilvl w:val="0"/>
          <w:numId w:val="8"/>
        </w:numPr>
        <w:tabs>
          <w:tab w:val="left" w:pos="567"/>
        </w:tabs>
        <w:autoSpaceDE w:val="0"/>
        <w:autoSpaceDN w:val="0"/>
        <w:ind w:left="567" w:hanging="567"/>
        <w:rPr>
          <w:szCs w:val="24"/>
        </w:rPr>
      </w:pPr>
      <w:r w:rsidRPr="00C63AEE">
        <w:rPr>
          <w:szCs w:val="24"/>
        </w:rPr>
        <w:t>РД 26127100-1070-01 Программа ежегодных занятий с водителями автотранспортных предприятий.</w:t>
      </w:r>
    </w:p>
    <w:p w:rsidR="00B45B5B" w:rsidRPr="00B45B5B" w:rsidRDefault="00B45B5B" w:rsidP="0035267C">
      <w:pPr>
        <w:numPr>
          <w:ilvl w:val="0"/>
          <w:numId w:val="8"/>
        </w:numPr>
        <w:tabs>
          <w:tab w:val="left" w:pos="567"/>
        </w:tabs>
        <w:autoSpaceDE w:val="0"/>
        <w:autoSpaceDN w:val="0"/>
        <w:ind w:left="567" w:hanging="567"/>
        <w:rPr>
          <w:szCs w:val="24"/>
        </w:rPr>
      </w:pPr>
      <w:r w:rsidRPr="00C63AEE">
        <w:t>РД-200-РСФСР-12-0071-86-09 Положение о проведении инструктажей по безопасности движения с водительским составом.</w:t>
      </w:r>
    </w:p>
    <w:p w:rsidR="00B45B5B" w:rsidRDefault="00B45B5B" w:rsidP="0035267C">
      <w:pPr>
        <w:numPr>
          <w:ilvl w:val="0"/>
          <w:numId w:val="8"/>
        </w:numPr>
        <w:tabs>
          <w:tab w:val="left" w:pos="567"/>
        </w:tabs>
        <w:autoSpaceDE w:val="0"/>
        <w:autoSpaceDN w:val="0"/>
        <w:ind w:left="567" w:hanging="567"/>
        <w:rPr>
          <w:szCs w:val="24"/>
        </w:rPr>
      </w:pPr>
      <w:r w:rsidRPr="00C63AEE">
        <w:rPr>
          <w:szCs w:val="24"/>
        </w:rPr>
        <w:t>РД-200-РСФСР-12-0071-86-12 Положение о повышении профессионального мастерства и стажировке водителей.</w:t>
      </w:r>
    </w:p>
    <w:p w:rsidR="00E45131" w:rsidRPr="00C63AEE" w:rsidRDefault="00E45131" w:rsidP="0035267C">
      <w:pPr>
        <w:numPr>
          <w:ilvl w:val="0"/>
          <w:numId w:val="8"/>
        </w:numPr>
        <w:tabs>
          <w:tab w:val="left" w:pos="567"/>
        </w:tabs>
        <w:autoSpaceDE w:val="0"/>
        <w:autoSpaceDN w:val="0"/>
        <w:ind w:left="567" w:hanging="567"/>
      </w:pPr>
      <w:r w:rsidRPr="00C63AEE">
        <w:t>Санитарные правила по гигиене труда водителей автомобилей, утвержденные Главным государственным санитарным врачом СССР 05.05.1988 № 4616-88.</w:t>
      </w:r>
    </w:p>
    <w:p w:rsidR="00E45131" w:rsidRPr="00C63AEE" w:rsidRDefault="00E45131" w:rsidP="0035267C">
      <w:pPr>
        <w:numPr>
          <w:ilvl w:val="0"/>
          <w:numId w:val="8"/>
        </w:numPr>
        <w:autoSpaceDE w:val="0"/>
        <w:autoSpaceDN w:val="0"/>
        <w:ind w:left="567" w:hanging="567"/>
      </w:pPr>
      <w:r w:rsidRPr="00C63AEE">
        <w:rPr>
          <w:bCs/>
        </w:rPr>
        <w:t>Тарифно-квалификационные характеристики по общеотраслевым профессиям рабочих, утвержденные постановлением Минтруда РФ от 10.11.1992 № 31.</w:t>
      </w:r>
    </w:p>
    <w:p w:rsidR="00E45131" w:rsidRPr="00C63AEE" w:rsidRDefault="00E45131" w:rsidP="0035267C">
      <w:pPr>
        <w:pStyle w:val="afff"/>
        <w:numPr>
          <w:ilvl w:val="0"/>
          <w:numId w:val="8"/>
        </w:numPr>
        <w:tabs>
          <w:tab w:val="left" w:pos="567"/>
        </w:tabs>
        <w:autoSpaceDE w:val="0"/>
        <w:autoSpaceDN w:val="0"/>
        <w:adjustRightInd w:val="0"/>
        <w:ind w:left="567" w:hanging="567"/>
        <w:contextualSpacing w:val="0"/>
      </w:pPr>
      <w:r w:rsidRPr="00C63AEE">
        <w:rPr>
          <w:snapToGrid w:val="0"/>
          <w:sz w:val="24"/>
          <w:szCs w:val="24"/>
        </w:rPr>
        <w:lastRenderedPageBreak/>
        <w:t>Состав и рекомендации по применению аптечки первой помощи (автомобильной), утвержденный приказом Минздравмедпрома РФ от 20.08.1996 № 325.</w:t>
      </w:r>
    </w:p>
    <w:p w:rsidR="00DF4BC3" w:rsidRPr="00C63AEE" w:rsidRDefault="00DF4BC3" w:rsidP="0035267C">
      <w:pPr>
        <w:numPr>
          <w:ilvl w:val="0"/>
          <w:numId w:val="8"/>
        </w:numPr>
        <w:autoSpaceDE w:val="0"/>
        <w:autoSpaceDN w:val="0"/>
        <w:ind w:left="567" w:hanging="567"/>
        <w:rPr>
          <w:szCs w:val="24"/>
        </w:rPr>
      </w:pPr>
      <w:r w:rsidRPr="00C63AEE">
        <w:rPr>
          <w:szCs w:val="24"/>
        </w:rPr>
        <w:t>СТ РК ГОСТ Р 51709</w:t>
      </w:r>
      <w:r w:rsidR="00FA6C91" w:rsidRPr="00C63AEE">
        <w:rPr>
          <w:szCs w:val="24"/>
        </w:rPr>
        <w:t>-</w:t>
      </w:r>
      <w:r w:rsidRPr="00C63AEE">
        <w:rPr>
          <w:szCs w:val="24"/>
        </w:rPr>
        <w:t>2004 Требования к техническому состоянию по условиям безопасности движения</w:t>
      </w:r>
      <w:r w:rsidR="00FA6C91" w:rsidRPr="00C63AEE">
        <w:rPr>
          <w:szCs w:val="24"/>
        </w:rPr>
        <w:t>.</w:t>
      </w:r>
    </w:p>
    <w:p w:rsidR="00E45131" w:rsidRPr="00C63AEE" w:rsidRDefault="007C5875" w:rsidP="00975E7B">
      <w:pPr>
        <w:numPr>
          <w:ilvl w:val="0"/>
          <w:numId w:val="8"/>
        </w:numPr>
        <w:tabs>
          <w:tab w:val="left" w:pos="567"/>
        </w:tabs>
        <w:autoSpaceDE w:val="0"/>
        <w:autoSpaceDN w:val="0"/>
        <w:ind w:left="567" w:hanging="567"/>
        <w:rPr>
          <w:szCs w:val="24"/>
        </w:rPr>
      </w:pPr>
      <w:r w:rsidRPr="007C5875">
        <w:rPr>
          <w:szCs w:val="24"/>
        </w:rPr>
        <w:t xml:space="preserve">Политика Компании в области промышленной безопасности, охраны труда и окружающей среды </w:t>
      </w:r>
      <w:r w:rsidR="00E45131" w:rsidRPr="00C63AEE">
        <w:rPr>
          <w:szCs w:val="24"/>
        </w:rPr>
        <w:t>№ </w:t>
      </w:r>
      <w:r w:rsidRPr="007C5875">
        <w:rPr>
          <w:szCs w:val="24"/>
        </w:rPr>
        <w:t xml:space="preserve">П3-05 П-11 </w:t>
      </w:r>
      <w:r w:rsidR="00E45131" w:rsidRPr="00C63AEE">
        <w:rPr>
          <w:szCs w:val="24"/>
        </w:rPr>
        <w:t xml:space="preserve">версия 1.00, </w:t>
      </w:r>
      <w:r w:rsidR="00992D3B" w:rsidRPr="00992D3B">
        <w:rPr>
          <w:szCs w:val="24"/>
        </w:rPr>
        <w:t>введенн</w:t>
      </w:r>
      <w:r w:rsidR="00737AB2">
        <w:rPr>
          <w:szCs w:val="24"/>
        </w:rPr>
        <w:t>ая</w:t>
      </w:r>
      <w:r w:rsidR="00992D3B" w:rsidRPr="00992D3B">
        <w:rPr>
          <w:szCs w:val="24"/>
        </w:rPr>
        <w:t xml:space="preserve"> в действие приказом АО «РН-Няганьнефтегаз» от </w:t>
      </w:r>
      <w:r w:rsidR="00975E7B" w:rsidRPr="00975E7B">
        <w:rPr>
          <w:szCs w:val="24"/>
        </w:rPr>
        <w:t xml:space="preserve">17.12.2018 </w:t>
      </w:r>
      <w:r w:rsidR="00975E7B">
        <w:rPr>
          <w:szCs w:val="24"/>
        </w:rPr>
        <w:t xml:space="preserve">г. </w:t>
      </w:r>
      <w:r w:rsidR="00975E7B" w:rsidRPr="00975E7B">
        <w:rPr>
          <w:szCs w:val="24"/>
        </w:rPr>
        <w:t>№</w:t>
      </w:r>
      <w:r w:rsidR="00975E7B">
        <w:rPr>
          <w:szCs w:val="24"/>
        </w:rPr>
        <w:t xml:space="preserve"> </w:t>
      </w:r>
      <w:r w:rsidR="00975E7B" w:rsidRPr="00975E7B">
        <w:rPr>
          <w:szCs w:val="24"/>
        </w:rPr>
        <w:t>2016</w:t>
      </w:r>
      <w:r w:rsidR="00E45131" w:rsidRPr="00C63AEE">
        <w:rPr>
          <w:szCs w:val="24"/>
        </w:rPr>
        <w:t>.</w:t>
      </w:r>
    </w:p>
    <w:p w:rsidR="00B45EA7" w:rsidRPr="002E1E4B" w:rsidRDefault="00B45EA7" w:rsidP="0035267C">
      <w:pPr>
        <w:numPr>
          <w:ilvl w:val="0"/>
          <w:numId w:val="8"/>
        </w:numPr>
        <w:tabs>
          <w:tab w:val="left" w:pos="567"/>
        </w:tabs>
        <w:autoSpaceDE w:val="0"/>
        <w:autoSpaceDN w:val="0"/>
        <w:ind w:left="567" w:hanging="567"/>
      </w:pPr>
      <w:r w:rsidRPr="002E1E4B">
        <w:t>Положение Компании «Порядок расследования происшествий»  № П3-05 Р-0778</w:t>
      </w:r>
      <w:r w:rsidRPr="003D1790">
        <w:t xml:space="preserve"> версия 1.00, утвержденное приказом </w:t>
      </w:r>
      <w:r w:rsidRPr="002E1E4B">
        <w:t>ОАО «НК «Роснефть»</w:t>
      </w:r>
      <w:r w:rsidRPr="003D1790">
        <w:t xml:space="preserve"> от 23.09.2016 № 506</w:t>
      </w:r>
      <w:r w:rsidR="002E1E4B" w:rsidRPr="002E1E4B">
        <w:t xml:space="preserve">, </w:t>
      </w:r>
      <w:r w:rsidR="002E1E4B" w:rsidRPr="007B2BC3">
        <w:t>введенн</w:t>
      </w:r>
      <w:r w:rsidR="00416296">
        <w:t>ое</w:t>
      </w:r>
      <w:r w:rsidR="002E1E4B" w:rsidRPr="007B2BC3">
        <w:t xml:space="preserve"> в действие приказом АО «РН-Няганьнефтегаз» от</w:t>
      </w:r>
      <w:r w:rsidR="002E1E4B" w:rsidRPr="002E1E4B">
        <w:t xml:space="preserve"> 12.10.2016 №1441.</w:t>
      </w:r>
    </w:p>
    <w:p w:rsidR="00E45131" w:rsidRPr="009E3375" w:rsidRDefault="00E45131" w:rsidP="0035267C">
      <w:pPr>
        <w:numPr>
          <w:ilvl w:val="0"/>
          <w:numId w:val="8"/>
        </w:numPr>
        <w:tabs>
          <w:tab w:val="left" w:pos="567"/>
        </w:tabs>
        <w:autoSpaceDE w:val="0"/>
        <w:autoSpaceDN w:val="0"/>
        <w:ind w:left="567" w:hanging="567"/>
      </w:pPr>
      <w:r w:rsidRPr="009E3375">
        <w:t>Положение Компании «Подготовка производственных объектов Компании к безопасной работе в осеннее-зимний период» № П3-05 Р-0592 версия 1.00, утвержденное приказом ОАО «НК</w:t>
      </w:r>
      <w:r w:rsidR="009E3375" w:rsidRPr="009E3375">
        <w:t xml:space="preserve"> «Роснефть» от 15.12.2014 № 653, </w:t>
      </w:r>
      <w:r w:rsidR="009E3375" w:rsidRPr="00556889">
        <w:t>введенн</w:t>
      </w:r>
      <w:r w:rsidR="00416296">
        <w:t>ое</w:t>
      </w:r>
      <w:r w:rsidR="009E3375" w:rsidRPr="00556889">
        <w:t xml:space="preserve"> в действие приказом АО «РН-Няганьнефтегаз» от </w:t>
      </w:r>
      <w:r w:rsidR="009E3375" w:rsidRPr="009E3375">
        <w:t>22.12.2014 №1405.</w:t>
      </w:r>
    </w:p>
    <w:p w:rsidR="00E45131" w:rsidRPr="00416296" w:rsidRDefault="00E45131" w:rsidP="0035267C">
      <w:pPr>
        <w:numPr>
          <w:ilvl w:val="0"/>
          <w:numId w:val="8"/>
        </w:numPr>
        <w:tabs>
          <w:tab w:val="left" w:pos="567"/>
        </w:tabs>
        <w:autoSpaceDE w:val="0"/>
        <w:autoSpaceDN w:val="0"/>
        <w:ind w:left="567" w:hanging="567"/>
        <w:rPr>
          <w:szCs w:val="24"/>
        </w:rPr>
      </w:pPr>
      <w:r w:rsidRPr="009E3375">
        <w:t xml:space="preserve">Методические указания Компании «Оснащение средствами пожаротушения, пожарной техникой и другими ресурсами для целей пожаротушения объектов Компании» </w:t>
      </w:r>
      <w:r w:rsidRPr="009E3375">
        <w:br/>
      </w:r>
      <w:r w:rsidR="00B45EA7" w:rsidRPr="009E3375">
        <w:t>№ П3-05 М-0072 версия 2.00, утвержденный приказом ОАО «НК «Роснефть» от 25.01.2017 № 17</w:t>
      </w:r>
      <w:r w:rsidR="009E3375" w:rsidRPr="009E3375">
        <w:t xml:space="preserve">, </w:t>
      </w:r>
      <w:r w:rsidR="009E3375" w:rsidRPr="00556889">
        <w:t>введенны</w:t>
      </w:r>
      <w:r w:rsidR="00416296">
        <w:t>е</w:t>
      </w:r>
      <w:r w:rsidR="009E3375" w:rsidRPr="00556889">
        <w:t xml:space="preserve"> в действие приказом АО «РН-Няганьнефтегаз» от </w:t>
      </w:r>
      <w:r w:rsidR="009E3375" w:rsidRPr="009E3375">
        <w:t>13.02.2017 №0210</w:t>
      </w:r>
      <w:r w:rsidRPr="009E3375">
        <w:t>.</w:t>
      </w:r>
    </w:p>
    <w:p w:rsidR="00DB04FE" w:rsidRPr="00B660F5" w:rsidRDefault="00416296" w:rsidP="00B660F5">
      <w:pPr>
        <w:numPr>
          <w:ilvl w:val="0"/>
          <w:numId w:val="8"/>
        </w:numPr>
        <w:tabs>
          <w:tab w:val="left" w:pos="567"/>
        </w:tabs>
        <w:autoSpaceDE w:val="0"/>
        <w:autoSpaceDN w:val="0"/>
        <w:ind w:left="567" w:hanging="567"/>
      </w:pPr>
      <w:r>
        <w:t xml:space="preserve">Стандарт АО «РН-Няганьнефтегаз» </w:t>
      </w:r>
      <w:r w:rsidRPr="00C410F2">
        <w:t xml:space="preserve">«Критерии чрезвычайных ситуаций, происшествий. Регламент предоставления оперативной информации о чрезвычайных ситуациях (угрозе возникновения), происшествиях» </w:t>
      </w:r>
      <w:r>
        <w:t xml:space="preserve">№ П3-11.04 С-0013 ЮЛ-415 </w:t>
      </w:r>
      <w:r w:rsidR="00B660F5" w:rsidRPr="00B660F5">
        <w:t>версия 3.00, введенный в действие приказом АО «РН-Няганьнефтегаз» от 05.02.2018 № 0205.</w:t>
      </w:r>
    </w:p>
    <w:p w:rsidR="008F2ACE" w:rsidRDefault="008F2ACE" w:rsidP="00E45131">
      <w:pPr>
        <w:rPr>
          <w:szCs w:val="24"/>
        </w:rPr>
      </w:pPr>
    </w:p>
    <w:p w:rsidR="008F2ACE" w:rsidRDefault="008F2ACE" w:rsidP="00E45131">
      <w:pPr>
        <w:rPr>
          <w:szCs w:val="24"/>
        </w:rPr>
        <w:sectPr w:rsidR="008F2ACE" w:rsidSect="008E2945">
          <w:headerReference w:type="even" r:id="rId96"/>
          <w:headerReference w:type="default" r:id="rId97"/>
          <w:footerReference w:type="even" r:id="rId98"/>
          <w:headerReference w:type="first" r:id="rId99"/>
          <w:pgSz w:w="11906" w:h="16838"/>
          <w:pgMar w:top="510" w:right="1021" w:bottom="567" w:left="1247" w:header="737" w:footer="680" w:gutter="0"/>
          <w:cols w:space="708"/>
          <w:docGrid w:linePitch="360"/>
        </w:sectPr>
      </w:pPr>
    </w:p>
    <w:p w:rsidR="00E45131" w:rsidRPr="00BE546D" w:rsidRDefault="00E45131" w:rsidP="0030268B">
      <w:pPr>
        <w:pStyle w:val="11"/>
      </w:pPr>
      <w:bookmarkStart w:id="1673" w:name="_ПРИЛОЖЕНИЯ"/>
      <w:bookmarkStart w:id="1674" w:name="_Toc431215533"/>
      <w:bookmarkStart w:id="1675" w:name="_Toc456177183"/>
      <w:bookmarkStart w:id="1676" w:name="_Toc17730807"/>
      <w:bookmarkEnd w:id="1673"/>
      <w:r w:rsidRPr="00340C83">
        <w:lastRenderedPageBreak/>
        <w:t>ПРИЛОЖЕНИЯ</w:t>
      </w:r>
      <w:bookmarkEnd w:id="1674"/>
      <w:bookmarkEnd w:id="1675"/>
      <w:bookmarkEnd w:id="1676"/>
    </w:p>
    <w:p w:rsidR="00E23977" w:rsidRPr="00BE546D" w:rsidRDefault="00E23977" w:rsidP="00BE546D"/>
    <w:p w:rsidR="00E23977" w:rsidRPr="00BE546D" w:rsidRDefault="00E23977" w:rsidP="00BE546D"/>
    <w:p w:rsidR="00E45131" w:rsidRPr="00DB3FFE" w:rsidRDefault="00E45131" w:rsidP="00E45131">
      <w:pPr>
        <w:pStyle w:val="Sf0"/>
        <w:rPr>
          <w:rFonts w:cs="Arial"/>
        </w:rPr>
      </w:pPr>
      <w:r>
        <w:t xml:space="preserve">Таблица </w:t>
      </w:r>
      <w:fldSimple w:instr=" SEQ Таблица \* ARABIC ">
        <w:r w:rsidR="006E24A1">
          <w:rPr>
            <w:noProof/>
          </w:rPr>
          <w:t>2</w:t>
        </w:r>
      </w:fldSimple>
    </w:p>
    <w:p w:rsidR="00E45131" w:rsidRPr="00DB3FFE" w:rsidRDefault="00E45131" w:rsidP="00E45131">
      <w:pPr>
        <w:spacing w:after="60"/>
        <w:jc w:val="right"/>
        <w:rPr>
          <w:rFonts w:ascii="Arial" w:hAnsi="Arial" w:cs="Arial"/>
          <w:b/>
          <w:sz w:val="20"/>
          <w:szCs w:val="20"/>
        </w:rPr>
      </w:pPr>
      <w:r w:rsidRPr="00DB3FFE">
        <w:rPr>
          <w:rFonts w:ascii="Arial" w:hAnsi="Arial" w:cs="Arial"/>
          <w:b/>
          <w:sz w:val="20"/>
          <w:szCs w:val="20"/>
        </w:rPr>
        <w:t xml:space="preserve">Перечень Приложений к </w:t>
      </w:r>
      <w:r>
        <w:rPr>
          <w:rFonts w:ascii="Arial" w:hAnsi="Arial" w:cs="Arial"/>
          <w:b/>
          <w:sz w:val="20"/>
          <w:szCs w:val="20"/>
        </w:rPr>
        <w:t>Положению</w:t>
      </w:r>
      <w:r w:rsidRPr="00DB3FFE">
        <w:rPr>
          <w:rFonts w:ascii="Arial" w:hAnsi="Arial" w:cs="Arial"/>
          <w:b/>
          <w:sz w:val="20"/>
          <w:szCs w:val="20"/>
        </w:rPr>
        <w:t xml:space="preserve"> </w:t>
      </w:r>
      <w:r w:rsidR="0008200B">
        <w:rPr>
          <w:rFonts w:ascii="Arial" w:hAnsi="Arial" w:cs="Arial"/>
          <w:b/>
          <w:sz w:val="20"/>
          <w:szCs w:val="20"/>
        </w:rPr>
        <w:t>Общества</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1428"/>
        <w:gridCol w:w="5625"/>
        <w:gridCol w:w="2801"/>
      </w:tblGrid>
      <w:tr w:rsidR="00EA02BF" w:rsidRPr="001C38FC" w:rsidTr="00315F26">
        <w:trPr>
          <w:trHeight w:val="307"/>
          <w:tblHeader/>
        </w:trPr>
        <w:tc>
          <w:tcPr>
            <w:tcW w:w="725" w:type="pct"/>
            <w:tcBorders>
              <w:bottom w:val="single" w:sz="12" w:space="0" w:color="000000"/>
            </w:tcBorders>
            <w:shd w:val="clear" w:color="auto" w:fill="FFD200"/>
            <w:vAlign w:val="center"/>
          </w:tcPr>
          <w:p w:rsidR="00E45131" w:rsidRPr="000536AD" w:rsidRDefault="00E45131" w:rsidP="008E2945">
            <w:pPr>
              <w:pStyle w:val="S11"/>
              <w:rPr>
                <w:u w:color="000000"/>
              </w:rPr>
            </w:pPr>
            <w:r w:rsidRPr="000536AD">
              <w:rPr>
                <w:u w:color="000000"/>
              </w:rPr>
              <w:t>номер приложения</w:t>
            </w:r>
          </w:p>
        </w:tc>
        <w:tc>
          <w:tcPr>
            <w:tcW w:w="2854" w:type="pct"/>
            <w:tcBorders>
              <w:bottom w:val="single" w:sz="12" w:space="0" w:color="000000"/>
            </w:tcBorders>
            <w:shd w:val="clear" w:color="auto" w:fill="FFD200"/>
            <w:vAlign w:val="center"/>
          </w:tcPr>
          <w:p w:rsidR="00E45131" w:rsidRPr="000536AD" w:rsidRDefault="00E45131" w:rsidP="008E2945">
            <w:pPr>
              <w:pStyle w:val="S11"/>
              <w:rPr>
                <w:u w:color="000000"/>
              </w:rPr>
            </w:pPr>
            <w:r w:rsidRPr="000536AD">
              <w:rPr>
                <w:u w:color="000000"/>
              </w:rPr>
              <w:t>наименование приложения</w:t>
            </w:r>
          </w:p>
        </w:tc>
        <w:tc>
          <w:tcPr>
            <w:tcW w:w="1421" w:type="pct"/>
            <w:tcBorders>
              <w:bottom w:val="single" w:sz="12" w:space="0" w:color="000000"/>
            </w:tcBorders>
            <w:shd w:val="clear" w:color="auto" w:fill="FFD200"/>
            <w:vAlign w:val="center"/>
          </w:tcPr>
          <w:p w:rsidR="00E45131" w:rsidRPr="000536AD" w:rsidRDefault="00E45131" w:rsidP="008E2945">
            <w:pPr>
              <w:pStyle w:val="S11"/>
              <w:rPr>
                <w:u w:color="000000"/>
              </w:rPr>
            </w:pPr>
            <w:r w:rsidRPr="000536AD">
              <w:rPr>
                <w:u w:color="000000"/>
              </w:rPr>
              <w:t>примечание</w:t>
            </w:r>
          </w:p>
        </w:tc>
      </w:tr>
      <w:tr w:rsidR="00EA02BF" w:rsidRPr="001C38FC" w:rsidTr="00315F26">
        <w:trPr>
          <w:trHeight w:val="185"/>
          <w:tblHeader/>
        </w:trPr>
        <w:tc>
          <w:tcPr>
            <w:tcW w:w="725" w:type="pct"/>
            <w:tcBorders>
              <w:top w:val="single" w:sz="12" w:space="0" w:color="000000"/>
              <w:bottom w:val="single" w:sz="12" w:space="0" w:color="000000"/>
            </w:tcBorders>
            <w:shd w:val="clear" w:color="auto" w:fill="FFD200"/>
            <w:vAlign w:val="center"/>
          </w:tcPr>
          <w:p w:rsidR="00E45131" w:rsidRPr="000536AD" w:rsidRDefault="00E45131" w:rsidP="008E2945">
            <w:pPr>
              <w:pStyle w:val="S11"/>
              <w:rPr>
                <w:u w:color="000000"/>
              </w:rPr>
            </w:pPr>
            <w:r w:rsidRPr="000536AD">
              <w:rPr>
                <w:u w:color="000000"/>
              </w:rPr>
              <w:t>1</w:t>
            </w:r>
          </w:p>
        </w:tc>
        <w:tc>
          <w:tcPr>
            <w:tcW w:w="2854" w:type="pct"/>
            <w:tcBorders>
              <w:top w:val="single" w:sz="12" w:space="0" w:color="000000"/>
              <w:bottom w:val="single" w:sz="12" w:space="0" w:color="000000"/>
            </w:tcBorders>
            <w:shd w:val="clear" w:color="auto" w:fill="FFD200"/>
            <w:vAlign w:val="center"/>
          </w:tcPr>
          <w:p w:rsidR="00E45131" w:rsidRPr="000536AD" w:rsidRDefault="00E45131" w:rsidP="008E2945">
            <w:pPr>
              <w:pStyle w:val="S11"/>
              <w:rPr>
                <w:u w:color="000000"/>
              </w:rPr>
            </w:pPr>
            <w:r w:rsidRPr="000536AD">
              <w:rPr>
                <w:u w:color="000000"/>
              </w:rPr>
              <w:t>2</w:t>
            </w:r>
          </w:p>
        </w:tc>
        <w:tc>
          <w:tcPr>
            <w:tcW w:w="1421" w:type="pct"/>
            <w:tcBorders>
              <w:top w:val="single" w:sz="12" w:space="0" w:color="000000"/>
              <w:bottom w:val="single" w:sz="12" w:space="0" w:color="000000"/>
            </w:tcBorders>
            <w:shd w:val="clear" w:color="auto" w:fill="FFD200"/>
            <w:vAlign w:val="center"/>
          </w:tcPr>
          <w:p w:rsidR="00E45131" w:rsidRPr="000536AD" w:rsidRDefault="00E45131" w:rsidP="008E2945">
            <w:pPr>
              <w:pStyle w:val="S11"/>
              <w:rPr>
                <w:u w:color="000000"/>
              </w:rPr>
            </w:pPr>
            <w:r w:rsidRPr="000536AD">
              <w:rPr>
                <w:u w:color="000000"/>
              </w:rPr>
              <w:t>3</w:t>
            </w:r>
          </w:p>
        </w:tc>
      </w:tr>
      <w:tr w:rsidR="00DB29E2" w:rsidRPr="00B44AF6" w:rsidTr="00315F26">
        <w:trPr>
          <w:trHeight w:val="354"/>
        </w:trPr>
        <w:tc>
          <w:tcPr>
            <w:tcW w:w="725" w:type="pct"/>
            <w:tcBorders>
              <w:top w:val="single" w:sz="12" w:space="0" w:color="000000"/>
              <w:bottom w:val="single" w:sz="4" w:space="0" w:color="auto"/>
            </w:tcBorders>
          </w:tcPr>
          <w:p w:rsidR="00DB29E2" w:rsidRPr="00B44AF6" w:rsidRDefault="00DB29E2" w:rsidP="008E2945">
            <w:pPr>
              <w:snapToGrid w:val="0"/>
              <w:jc w:val="left"/>
              <w:rPr>
                <w:bCs/>
                <w:szCs w:val="24"/>
              </w:rPr>
            </w:pPr>
            <w:r w:rsidRPr="00B44AF6">
              <w:rPr>
                <w:bCs/>
                <w:szCs w:val="24"/>
              </w:rPr>
              <w:t>1</w:t>
            </w:r>
          </w:p>
        </w:tc>
        <w:tc>
          <w:tcPr>
            <w:tcW w:w="2854" w:type="pct"/>
            <w:tcBorders>
              <w:top w:val="single" w:sz="12" w:space="0" w:color="000000"/>
              <w:bottom w:val="single" w:sz="4" w:space="0" w:color="auto"/>
            </w:tcBorders>
          </w:tcPr>
          <w:p w:rsidR="00DB29E2" w:rsidRPr="00B44AF6" w:rsidRDefault="00DB29E2" w:rsidP="00F04445">
            <w:pPr>
              <w:snapToGrid w:val="0"/>
              <w:jc w:val="left"/>
              <w:rPr>
                <w:szCs w:val="24"/>
              </w:rPr>
            </w:pPr>
            <w:r>
              <w:rPr>
                <w:szCs w:val="24"/>
              </w:rPr>
              <w:t>Формы т</w:t>
            </w:r>
            <w:r w:rsidRPr="00B44AF6">
              <w:rPr>
                <w:szCs w:val="24"/>
              </w:rPr>
              <w:t>ипов</w:t>
            </w:r>
            <w:r>
              <w:rPr>
                <w:szCs w:val="24"/>
              </w:rPr>
              <w:t>ых</w:t>
            </w:r>
            <w:r w:rsidRPr="00B44AF6">
              <w:rPr>
                <w:szCs w:val="24"/>
              </w:rPr>
              <w:t xml:space="preserve"> лист</w:t>
            </w:r>
            <w:r>
              <w:rPr>
                <w:szCs w:val="24"/>
              </w:rPr>
              <w:t>ов</w:t>
            </w:r>
            <w:r w:rsidRPr="00B44AF6">
              <w:rPr>
                <w:szCs w:val="24"/>
              </w:rPr>
              <w:t xml:space="preserve"> контрольн</w:t>
            </w:r>
            <w:r>
              <w:rPr>
                <w:szCs w:val="24"/>
              </w:rPr>
              <w:t>ых</w:t>
            </w:r>
            <w:r w:rsidRPr="00B44AF6">
              <w:rPr>
                <w:szCs w:val="24"/>
              </w:rPr>
              <w:t xml:space="preserve"> осмотр</w:t>
            </w:r>
            <w:r>
              <w:rPr>
                <w:szCs w:val="24"/>
              </w:rPr>
              <w:t>ов ТС.</w:t>
            </w:r>
          </w:p>
        </w:tc>
        <w:tc>
          <w:tcPr>
            <w:tcW w:w="1421" w:type="pct"/>
            <w:tcBorders>
              <w:top w:val="single" w:sz="12" w:space="0" w:color="000000"/>
              <w:bottom w:val="single" w:sz="4" w:space="0" w:color="auto"/>
            </w:tcBorders>
          </w:tcPr>
          <w:p w:rsidR="00DB29E2" w:rsidRPr="00B44AF6" w:rsidRDefault="00DB29E2" w:rsidP="008E2945">
            <w:pPr>
              <w:snapToGrid w:val="0"/>
              <w:jc w:val="left"/>
              <w:rPr>
                <w:szCs w:val="24"/>
              </w:rPr>
            </w:pPr>
            <w:r w:rsidRPr="00B44AF6">
              <w:rPr>
                <w:bCs/>
                <w:szCs w:val="24"/>
              </w:rPr>
              <w:t>Включено в настоящий файл</w:t>
            </w:r>
          </w:p>
        </w:tc>
      </w:tr>
      <w:tr w:rsidR="00DB29E2" w:rsidRPr="00B44AF6" w:rsidTr="00315F26">
        <w:trPr>
          <w:trHeight w:val="480"/>
        </w:trPr>
        <w:tc>
          <w:tcPr>
            <w:tcW w:w="725" w:type="pct"/>
            <w:tcBorders>
              <w:top w:val="single" w:sz="4" w:space="0" w:color="auto"/>
              <w:bottom w:val="single" w:sz="4" w:space="0" w:color="auto"/>
            </w:tcBorders>
          </w:tcPr>
          <w:p w:rsidR="00DB29E2" w:rsidRPr="00B44AF6" w:rsidRDefault="00DB29E2" w:rsidP="008E2945">
            <w:pPr>
              <w:snapToGrid w:val="0"/>
              <w:jc w:val="left"/>
              <w:rPr>
                <w:bCs/>
                <w:szCs w:val="24"/>
              </w:rPr>
            </w:pPr>
            <w:r>
              <w:rPr>
                <w:bCs/>
                <w:szCs w:val="24"/>
              </w:rPr>
              <w:t>2</w:t>
            </w:r>
          </w:p>
        </w:tc>
        <w:tc>
          <w:tcPr>
            <w:tcW w:w="2854" w:type="pct"/>
            <w:tcBorders>
              <w:top w:val="single" w:sz="4" w:space="0" w:color="auto"/>
              <w:bottom w:val="single" w:sz="4" w:space="0" w:color="auto"/>
            </w:tcBorders>
          </w:tcPr>
          <w:p w:rsidR="00DB29E2" w:rsidRDefault="00DB29E2" w:rsidP="00F04445">
            <w:pPr>
              <w:snapToGrid w:val="0"/>
              <w:jc w:val="left"/>
              <w:rPr>
                <w:szCs w:val="24"/>
              </w:rPr>
            </w:pPr>
            <w:r>
              <w:rPr>
                <w:szCs w:val="24"/>
              </w:rPr>
              <w:t>Форма Карты наблюдения пассажира/водителя</w:t>
            </w:r>
            <w:r w:rsidR="00262CAA">
              <w:rPr>
                <w:szCs w:val="24"/>
              </w:rPr>
              <w:t>.</w:t>
            </w:r>
          </w:p>
        </w:tc>
        <w:tc>
          <w:tcPr>
            <w:tcW w:w="1421" w:type="pct"/>
            <w:tcBorders>
              <w:top w:val="single" w:sz="4" w:space="0" w:color="auto"/>
              <w:bottom w:val="single" w:sz="4" w:space="0" w:color="auto"/>
            </w:tcBorders>
          </w:tcPr>
          <w:p w:rsidR="00DB29E2" w:rsidRDefault="00DB29E2" w:rsidP="008E2945">
            <w:pPr>
              <w:snapToGrid w:val="0"/>
              <w:jc w:val="left"/>
              <w:rPr>
                <w:bCs/>
                <w:szCs w:val="24"/>
              </w:rPr>
            </w:pPr>
            <w:r w:rsidRPr="00B44AF6">
              <w:rPr>
                <w:bCs/>
                <w:szCs w:val="24"/>
              </w:rPr>
              <w:t>Включено в настоящий файл</w:t>
            </w:r>
          </w:p>
        </w:tc>
      </w:tr>
      <w:tr w:rsidR="00DB29E2" w:rsidRPr="00B44AF6" w:rsidTr="00315F26">
        <w:trPr>
          <w:trHeight w:val="240"/>
        </w:trPr>
        <w:tc>
          <w:tcPr>
            <w:tcW w:w="725" w:type="pct"/>
            <w:tcBorders>
              <w:top w:val="single" w:sz="4" w:space="0" w:color="auto"/>
            </w:tcBorders>
          </w:tcPr>
          <w:p w:rsidR="00DB29E2" w:rsidRPr="00B44AF6" w:rsidRDefault="00DB29E2" w:rsidP="008E2945">
            <w:pPr>
              <w:snapToGrid w:val="0"/>
              <w:jc w:val="left"/>
              <w:rPr>
                <w:bCs/>
                <w:szCs w:val="24"/>
              </w:rPr>
            </w:pPr>
            <w:r>
              <w:rPr>
                <w:bCs/>
                <w:szCs w:val="24"/>
              </w:rPr>
              <w:t>3</w:t>
            </w:r>
          </w:p>
        </w:tc>
        <w:tc>
          <w:tcPr>
            <w:tcW w:w="2854" w:type="pct"/>
            <w:tcBorders>
              <w:top w:val="single" w:sz="4" w:space="0" w:color="auto"/>
            </w:tcBorders>
          </w:tcPr>
          <w:p w:rsidR="00DB29E2" w:rsidRDefault="00DB29E2" w:rsidP="00F04445">
            <w:pPr>
              <w:snapToGrid w:val="0"/>
              <w:jc w:val="left"/>
              <w:rPr>
                <w:szCs w:val="24"/>
              </w:rPr>
            </w:pPr>
            <w:r>
              <w:rPr>
                <w:szCs w:val="24"/>
              </w:rPr>
              <w:t>Форма технологической карты контроля состояния ТС при выпуске на линию и возвращении с линии.</w:t>
            </w:r>
          </w:p>
        </w:tc>
        <w:tc>
          <w:tcPr>
            <w:tcW w:w="1421" w:type="pct"/>
            <w:tcBorders>
              <w:top w:val="single" w:sz="4" w:space="0" w:color="auto"/>
            </w:tcBorders>
          </w:tcPr>
          <w:p w:rsidR="00DB29E2" w:rsidRPr="00B44AF6" w:rsidRDefault="00DB29E2" w:rsidP="008E2945">
            <w:pPr>
              <w:snapToGrid w:val="0"/>
              <w:jc w:val="left"/>
              <w:rPr>
                <w:bCs/>
                <w:szCs w:val="24"/>
              </w:rPr>
            </w:pPr>
            <w:r w:rsidRPr="00B44AF6">
              <w:rPr>
                <w:bCs/>
                <w:szCs w:val="24"/>
              </w:rPr>
              <w:t>Включено в настоящий файл</w:t>
            </w:r>
          </w:p>
        </w:tc>
      </w:tr>
      <w:tr w:rsidR="00DB29E2" w:rsidRPr="00B44AF6" w:rsidTr="00315F26">
        <w:trPr>
          <w:trHeight w:val="270"/>
        </w:trPr>
        <w:tc>
          <w:tcPr>
            <w:tcW w:w="725" w:type="pct"/>
            <w:tcBorders>
              <w:bottom w:val="single" w:sz="4" w:space="0" w:color="auto"/>
            </w:tcBorders>
          </w:tcPr>
          <w:p w:rsidR="00DB29E2" w:rsidRPr="005D54AF" w:rsidRDefault="00DB29E2" w:rsidP="008E2945">
            <w:pPr>
              <w:snapToGrid w:val="0"/>
              <w:jc w:val="left"/>
              <w:rPr>
                <w:bCs/>
                <w:szCs w:val="24"/>
              </w:rPr>
            </w:pPr>
            <w:r>
              <w:rPr>
                <w:bCs/>
                <w:szCs w:val="24"/>
              </w:rPr>
              <w:t>4</w:t>
            </w:r>
          </w:p>
        </w:tc>
        <w:tc>
          <w:tcPr>
            <w:tcW w:w="2854" w:type="pct"/>
            <w:tcBorders>
              <w:bottom w:val="single" w:sz="4" w:space="0" w:color="auto"/>
            </w:tcBorders>
          </w:tcPr>
          <w:p w:rsidR="00DB29E2" w:rsidRPr="00B44AF6" w:rsidRDefault="00DB29E2" w:rsidP="00485FD8">
            <w:pPr>
              <w:snapToGrid w:val="0"/>
              <w:jc w:val="left"/>
              <w:rPr>
                <w:szCs w:val="24"/>
              </w:rPr>
            </w:pPr>
            <w:r>
              <w:rPr>
                <w:szCs w:val="24"/>
              </w:rPr>
              <w:t>Р</w:t>
            </w:r>
            <w:r w:rsidRPr="00F01AA3">
              <w:rPr>
                <w:szCs w:val="24"/>
              </w:rPr>
              <w:t xml:space="preserve">екомендуемые меры дисциплинарного взыскания за нарушение </w:t>
            </w:r>
            <w:r w:rsidR="00262CAA">
              <w:rPr>
                <w:szCs w:val="24"/>
              </w:rPr>
              <w:t>требований настоящего Положения.</w:t>
            </w:r>
          </w:p>
        </w:tc>
        <w:tc>
          <w:tcPr>
            <w:tcW w:w="1421" w:type="pct"/>
            <w:tcBorders>
              <w:bottom w:val="single" w:sz="4" w:space="0" w:color="auto"/>
            </w:tcBorders>
          </w:tcPr>
          <w:p w:rsidR="00DB29E2" w:rsidRPr="00B44AF6" w:rsidRDefault="00DB29E2" w:rsidP="008E2945">
            <w:pPr>
              <w:snapToGrid w:val="0"/>
              <w:jc w:val="left"/>
              <w:rPr>
                <w:szCs w:val="24"/>
              </w:rPr>
            </w:pPr>
            <w:r w:rsidRPr="00B44AF6">
              <w:rPr>
                <w:bCs/>
                <w:szCs w:val="24"/>
              </w:rPr>
              <w:t xml:space="preserve">Включено в настоящий файл  </w:t>
            </w:r>
          </w:p>
        </w:tc>
      </w:tr>
      <w:tr w:rsidR="00DB29E2" w:rsidRPr="00B44AF6" w:rsidTr="00315F26">
        <w:trPr>
          <w:trHeight w:val="330"/>
        </w:trPr>
        <w:tc>
          <w:tcPr>
            <w:tcW w:w="725" w:type="pct"/>
            <w:tcBorders>
              <w:top w:val="single" w:sz="4" w:space="0" w:color="auto"/>
              <w:bottom w:val="single" w:sz="4" w:space="0" w:color="auto"/>
            </w:tcBorders>
          </w:tcPr>
          <w:p w:rsidR="00DB29E2" w:rsidRPr="005D54AF" w:rsidRDefault="00DB29E2" w:rsidP="008E2945">
            <w:pPr>
              <w:snapToGrid w:val="0"/>
              <w:jc w:val="left"/>
              <w:rPr>
                <w:bCs/>
                <w:szCs w:val="24"/>
              </w:rPr>
            </w:pPr>
            <w:r>
              <w:rPr>
                <w:bCs/>
                <w:szCs w:val="24"/>
              </w:rPr>
              <w:t>5</w:t>
            </w:r>
          </w:p>
        </w:tc>
        <w:tc>
          <w:tcPr>
            <w:tcW w:w="2854" w:type="pct"/>
            <w:tcBorders>
              <w:top w:val="single" w:sz="4" w:space="0" w:color="auto"/>
              <w:bottom w:val="single" w:sz="4" w:space="0" w:color="auto"/>
            </w:tcBorders>
          </w:tcPr>
          <w:p w:rsidR="00DB29E2" w:rsidRDefault="00DB29E2" w:rsidP="00485FD8">
            <w:pPr>
              <w:snapToGrid w:val="0"/>
              <w:jc w:val="left"/>
              <w:rPr>
                <w:szCs w:val="24"/>
              </w:rPr>
            </w:pPr>
            <w:r>
              <w:rPr>
                <w:szCs w:val="24"/>
              </w:rPr>
              <w:t>Перечень рекомендуемых п</w:t>
            </w:r>
            <w:r w:rsidRPr="00B44AF6">
              <w:rPr>
                <w:szCs w:val="24"/>
              </w:rPr>
              <w:t>араметр</w:t>
            </w:r>
            <w:r>
              <w:rPr>
                <w:szCs w:val="24"/>
              </w:rPr>
              <w:t>ов</w:t>
            </w:r>
            <w:r w:rsidRPr="00B44AF6">
              <w:rPr>
                <w:szCs w:val="24"/>
              </w:rPr>
              <w:t xml:space="preserve"> бортовых систем мониторинга</w:t>
            </w:r>
            <w:r>
              <w:rPr>
                <w:szCs w:val="24"/>
              </w:rPr>
              <w:t xml:space="preserve"> ТС</w:t>
            </w:r>
            <w:r w:rsidRPr="00B44AF6">
              <w:rPr>
                <w:szCs w:val="24"/>
              </w:rPr>
              <w:t xml:space="preserve"> (передающиеся диспетчеру в режиме онлайн)</w:t>
            </w:r>
            <w:r>
              <w:rPr>
                <w:szCs w:val="24"/>
              </w:rPr>
              <w:t>.</w:t>
            </w:r>
          </w:p>
        </w:tc>
        <w:tc>
          <w:tcPr>
            <w:tcW w:w="1421" w:type="pct"/>
            <w:tcBorders>
              <w:top w:val="single" w:sz="4" w:space="0" w:color="auto"/>
              <w:bottom w:val="single" w:sz="4" w:space="0" w:color="auto"/>
            </w:tcBorders>
          </w:tcPr>
          <w:p w:rsidR="00DB29E2" w:rsidRDefault="00DB29E2" w:rsidP="008E2945">
            <w:pPr>
              <w:snapToGrid w:val="0"/>
              <w:jc w:val="left"/>
              <w:rPr>
                <w:bCs/>
                <w:szCs w:val="24"/>
              </w:rPr>
            </w:pPr>
            <w:r w:rsidRPr="00B44AF6">
              <w:rPr>
                <w:bCs/>
                <w:szCs w:val="24"/>
              </w:rPr>
              <w:t>Включено в настоящий файл</w:t>
            </w:r>
          </w:p>
        </w:tc>
      </w:tr>
      <w:tr w:rsidR="00DB29E2" w:rsidRPr="00B44AF6" w:rsidTr="00315F26">
        <w:trPr>
          <w:trHeight w:val="126"/>
        </w:trPr>
        <w:tc>
          <w:tcPr>
            <w:tcW w:w="725" w:type="pct"/>
            <w:tcBorders>
              <w:top w:val="single" w:sz="4" w:space="0" w:color="auto"/>
              <w:bottom w:val="single" w:sz="4" w:space="0" w:color="auto"/>
            </w:tcBorders>
          </w:tcPr>
          <w:p w:rsidR="00DB29E2" w:rsidRPr="005D54AF" w:rsidRDefault="00DB29E2" w:rsidP="008E2945">
            <w:pPr>
              <w:snapToGrid w:val="0"/>
              <w:jc w:val="left"/>
              <w:rPr>
                <w:bCs/>
                <w:szCs w:val="24"/>
              </w:rPr>
            </w:pPr>
            <w:r>
              <w:rPr>
                <w:bCs/>
                <w:szCs w:val="24"/>
              </w:rPr>
              <w:t>6</w:t>
            </w:r>
          </w:p>
        </w:tc>
        <w:tc>
          <w:tcPr>
            <w:tcW w:w="2854" w:type="pct"/>
            <w:tcBorders>
              <w:top w:val="single" w:sz="4" w:space="0" w:color="auto"/>
              <w:bottom w:val="single" w:sz="4" w:space="0" w:color="auto"/>
            </w:tcBorders>
          </w:tcPr>
          <w:p w:rsidR="00DB29E2" w:rsidRDefault="00DB29E2" w:rsidP="00485FD8">
            <w:pPr>
              <w:snapToGrid w:val="0"/>
              <w:jc w:val="left"/>
              <w:rPr>
                <w:szCs w:val="24"/>
              </w:rPr>
            </w:pPr>
            <w:r w:rsidRPr="0042028A">
              <w:rPr>
                <w:szCs w:val="24"/>
              </w:rPr>
              <w:t>О</w:t>
            </w:r>
            <w:r>
              <w:rPr>
                <w:szCs w:val="24"/>
              </w:rPr>
              <w:t>бразец личной карточки водителя.</w:t>
            </w:r>
          </w:p>
        </w:tc>
        <w:tc>
          <w:tcPr>
            <w:tcW w:w="1421" w:type="pct"/>
            <w:tcBorders>
              <w:top w:val="single" w:sz="4" w:space="0" w:color="auto"/>
              <w:bottom w:val="single" w:sz="4" w:space="0" w:color="auto"/>
            </w:tcBorders>
          </w:tcPr>
          <w:p w:rsidR="00DB29E2" w:rsidRDefault="00DB29E2" w:rsidP="008E2945">
            <w:pPr>
              <w:snapToGrid w:val="0"/>
              <w:jc w:val="left"/>
              <w:rPr>
                <w:bCs/>
                <w:szCs w:val="24"/>
              </w:rPr>
            </w:pPr>
            <w:r w:rsidRPr="00B44AF6">
              <w:rPr>
                <w:bCs/>
                <w:szCs w:val="24"/>
              </w:rPr>
              <w:t>Включено в настоящий файл</w:t>
            </w:r>
          </w:p>
        </w:tc>
      </w:tr>
      <w:tr w:rsidR="00DB29E2" w:rsidRPr="00B44AF6" w:rsidTr="00315F26">
        <w:trPr>
          <w:trHeight w:val="135"/>
        </w:trPr>
        <w:tc>
          <w:tcPr>
            <w:tcW w:w="725" w:type="pct"/>
            <w:tcBorders>
              <w:top w:val="single" w:sz="4" w:space="0" w:color="auto"/>
              <w:bottom w:val="single" w:sz="4" w:space="0" w:color="auto"/>
            </w:tcBorders>
          </w:tcPr>
          <w:p w:rsidR="00DB29E2" w:rsidRPr="005D54AF" w:rsidRDefault="00DB29E2" w:rsidP="008E2945">
            <w:pPr>
              <w:snapToGrid w:val="0"/>
              <w:jc w:val="left"/>
              <w:rPr>
                <w:bCs/>
                <w:szCs w:val="24"/>
              </w:rPr>
            </w:pPr>
            <w:r>
              <w:rPr>
                <w:bCs/>
                <w:szCs w:val="24"/>
              </w:rPr>
              <w:t>7</w:t>
            </w:r>
          </w:p>
        </w:tc>
        <w:tc>
          <w:tcPr>
            <w:tcW w:w="2854" w:type="pct"/>
            <w:tcBorders>
              <w:top w:val="single" w:sz="4" w:space="0" w:color="auto"/>
              <w:bottom w:val="single" w:sz="4" w:space="0" w:color="auto"/>
            </w:tcBorders>
          </w:tcPr>
          <w:p w:rsidR="00DB29E2" w:rsidRDefault="00DB29E2" w:rsidP="00485FD8">
            <w:pPr>
              <w:snapToGrid w:val="0"/>
              <w:jc w:val="left"/>
              <w:rPr>
                <w:szCs w:val="24"/>
              </w:rPr>
            </w:pPr>
            <w:r w:rsidRPr="00B44AF6">
              <w:rPr>
                <w:szCs w:val="24"/>
              </w:rPr>
              <w:t>Перечень возможных рисков и меры по их снижению</w:t>
            </w:r>
            <w:r w:rsidR="00262CAA">
              <w:rPr>
                <w:szCs w:val="24"/>
              </w:rPr>
              <w:t>.</w:t>
            </w:r>
          </w:p>
        </w:tc>
        <w:tc>
          <w:tcPr>
            <w:tcW w:w="1421" w:type="pct"/>
            <w:tcBorders>
              <w:top w:val="single" w:sz="4" w:space="0" w:color="auto"/>
              <w:bottom w:val="single" w:sz="4" w:space="0" w:color="auto"/>
            </w:tcBorders>
          </w:tcPr>
          <w:p w:rsidR="00DB29E2" w:rsidRDefault="00DB29E2" w:rsidP="008E2945">
            <w:pPr>
              <w:snapToGrid w:val="0"/>
              <w:jc w:val="left"/>
              <w:rPr>
                <w:bCs/>
                <w:szCs w:val="24"/>
              </w:rPr>
            </w:pPr>
            <w:r w:rsidRPr="00B44AF6">
              <w:rPr>
                <w:bCs/>
                <w:szCs w:val="24"/>
              </w:rPr>
              <w:t>Включено в настоящий файл</w:t>
            </w:r>
          </w:p>
        </w:tc>
      </w:tr>
      <w:tr w:rsidR="00DB29E2" w:rsidRPr="00B44AF6" w:rsidTr="00315F26">
        <w:trPr>
          <w:trHeight w:val="126"/>
        </w:trPr>
        <w:tc>
          <w:tcPr>
            <w:tcW w:w="725" w:type="pct"/>
            <w:tcBorders>
              <w:top w:val="single" w:sz="4" w:space="0" w:color="auto"/>
              <w:bottom w:val="single" w:sz="4" w:space="0" w:color="auto"/>
            </w:tcBorders>
          </w:tcPr>
          <w:p w:rsidR="00DB29E2" w:rsidRPr="005D54AF" w:rsidRDefault="00DB29E2" w:rsidP="008E2945">
            <w:pPr>
              <w:snapToGrid w:val="0"/>
              <w:jc w:val="left"/>
              <w:rPr>
                <w:bCs/>
                <w:szCs w:val="24"/>
              </w:rPr>
            </w:pPr>
            <w:r>
              <w:rPr>
                <w:bCs/>
                <w:szCs w:val="24"/>
              </w:rPr>
              <w:t>8</w:t>
            </w:r>
          </w:p>
        </w:tc>
        <w:tc>
          <w:tcPr>
            <w:tcW w:w="2854" w:type="pct"/>
            <w:tcBorders>
              <w:top w:val="single" w:sz="4" w:space="0" w:color="auto"/>
              <w:bottom w:val="single" w:sz="4" w:space="0" w:color="auto"/>
            </w:tcBorders>
          </w:tcPr>
          <w:p w:rsidR="00DB29E2" w:rsidRDefault="00DB29E2" w:rsidP="00485FD8">
            <w:pPr>
              <w:snapToGrid w:val="0"/>
              <w:jc w:val="left"/>
              <w:rPr>
                <w:szCs w:val="24"/>
              </w:rPr>
            </w:pPr>
            <w:r w:rsidRPr="00B44AF6">
              <w:rPr>
                <w:szCs w:val="24"/>
              </w:rPr>
              <w:t xml:space="preserve">Пример Типового плана </w:t>
            </w:r>
            <w:r>
              <w:rPr>
                <w:szCs w:val="24"/>
              </w:rPr>
              <w:t>транспортной</w:t>
            </w:r>
            <w:r w:rsidRPr="00B44AF6">
              <w:rPr>
                <w:szCs w:val="24"/>
              </w:rPr>
              <w:t xml:space="preserve"> перевозки</w:t>
            </w:r>
            <w:r>
              <w:rPr>
                <w:szCs w:val="24"/>
              </w:rPr>
              <w:t>.</w:t>
            </w:r>
          </w:p>
        </w:tc>
        <w:tc>
          <w:tcPr>
            <w:tcW w:w="1421" w:type="pct"/>
            <w:tcBorders>
              <w:top w:val="single" w:sz="4" w:space="0" w:color="auto"/>
              <w:bottom w:val="single" w:sz="4" w:space="0" w:color="auto"/>
            </w:tcBorders>
          </w:tcPr>
          <w:p w:rsidR="00DB29E2" w:rsidRDefault="00DB29E2" w:rsidP="008E2945">
            <w:pPr>
              <w:snapToGrid w:val="0"/>
              <w:jc w:val="left"/>
              <w:rPr>
                <w:bCs/>
                <w:szCs w:val="24"/>
              </w:rPr>
            </w:pPr>
            <w:r w:rsidRPr="00B44AF6">
              <w:rPr>
                <w:bCs/>
                <w:szCs w:val="24"/>
              </w:rPr>
              <w:t>Включено в настоящий файл</w:t>
            </w:r>
          </w:p>
        </w:tc>
      </w:tr>
      <w:tr w:rsidR="00DB29E2" w:rsidRPr="00B44AF6" w:rsidTr="00315F26">
        <w:trPr>
          <w:trHeight w:val="555"/>
        </w:trPr>
        <w:tc>
          <w:tcPr>
            <w:tcW w:w="725" w:type="pct"/>
            <w:tcBorders>
              <w:top w:val="single" w:sz="4" w:space="0" w:color="auto"/>
            </w:tcBorders>
          </w:tcPr>
          <w:p w:rsidR="00DB29E2" w:rsidRPr="005D54AF" w:rsidRDefault="00DB29E2" w:rsidP="008E2945">
            <w:pPr>
              <w:snapToGrid w:val="0"/>
              <w:jc w:val="left"/>
              <w:rPr>
                <w:bCs/>
                <w:szCs w:val="24"/>
              </w:rPr>
            </w:pPr>
            <w:r>
              <w:rPr>
                <w:bCs/>
                <w:szCs w:val="24"/>
              </w:rPr>
              <w:t>9</w:t>
            </w:r>
          </w:p>
        </w:tc>
        <w:tc>
          <w:tcPr>
            <w:tcW w:w="2854" w:type="pct"/>
            <w:tcBorders>
              <w:top w:val="single" w:sz="4" w:space="0" w:color="auto"/>
            </w:tcBorders>
          </w:tcPr>
          <w:p w:rsidR="00DB29E2" w:rsidRDefault="00DB29E2" w:rsidP="00485FD8">
            <w:pPr>
              <w:snapToGrid w:val="0"/>
              <w:jc w:val="left"/>
              <w:rPr>
                <w:szCs w:val="24"/>
              </w:rPr>
            </w:pPr>
            <w:r w:rsidRPr="00B44AF6">
              <w:rPr>
                <w:szCs w:val="24"/>
              </w:rPr>
              <w:t>Пример Паспорта регулярных линий транспортных перевозок</w:t>
            </w:r>
            <w:r>
              <w:rPr>
                <w:szCs w:val="24"/>
              </w:rPr>
              <w:t>.</w:t>
            </w:r>
          </w:p>
        </w:tc>
        <w:tc>
          <w:tcPr>
            <w:tcW w:w="1421" w:type="pct"/>
            <w:tcBorders>
              <w:top w:val="single" w:sz="4" w:space="0" w:color="auto"/>
            </w:tcBorders>
          </w:tcPr>
          <w:p w:rsidR="00DB29E2" w:rsidRDefault="00DB29E2" w:rsidP="008E2945">
            <w:pPr>
              <w:snapToGrid w:val="0"/>
              <w:jc w:val="left"/>
              <w:rPr>
                <w:bCs/>
                <w:szCs w:val="24"/>
              </w:rPr>
            </w:pPr>
            <w:r w:rsidRPr="00B44AF6">
              <w:rPr>
                <w:bCs/>
                <w:szCs w:val="24"/>
              </w:rPr>
              <w:t>Включено в настоящий файл</w:t>
            </w:r>
          </w:p>
        </w:tc>
      </w:tr>
      <w:tr w:rsidR="00DB29E2" w:rsidRPr="00B44AF6" w:rsidTr="00315F26">
        <w:tc>
          <w:tcPr>
            <w:tcW w:w="725" w:type="pct"/>
          </w:tcPr>
          <w:p w:rsidR="00DB29E2" w:rsidRPr="00B44AF6" w:rsidRDefault="00DB29E2" w:rsidP="008E2945">
            <w:pPr>
              <w:snapToGrid w:val="0"/>
              <w:jc w:val="left"/>
              <w:rPr>
                <w:bCs/>
                <w:szCs w:val="24"/>
              </w:rPr>
            </w:pPr>
            <w:r>
              <w:rPr>
                <w:bCs/>
                <w:szCs w:val="24"/>
              </w:rPr>
              <w:t>10</w:t>
            </w:r>
          </w:p>
        </w:tc>
        <w:tc>
          <w:tcPr>
            <w:tcW w:w="2854" w:type="pct"/>
          </w:tcPr>
          <w:p w:rsidR="00DB29E2" w:rsidRPr="00B44AF6" w:rsidRDefault="00DB29E2" w:rsidP="00107131">
            <w:pPr>
              <w:snapToGrid w:val="0"/>
              <w:jc w:val="left"/>
              <w:rPr>
                <w:szCs w:val="24"/>
              </w:rPr>
            </w:pPr>
            <w:r>
              <w:rPr>
                <w:szCs w:val="24"/>
              </w:rPr>
              <w:t>Перечень ф</w:t>
            </w:r>
            <w:r w:rsidRPr="00B44AF6">
              <w:rPr>
                <w:szCs w:val="24"/>
              </w:rPr>
              <w:t>актор</w:t>
            </w:r>
            <w:r>
              <w:rPr>
                <w:szCs w:val="24"/>
              </w:rPr>
              <w:t>ов</w:t>
            </w:r>
            <w:r w:rsidRPr="00B44AF6">
              <w:rPr>
                <w:szCs w:val="24"/>
              </w:rPr>
              <w:t xml:space="preserve">, которые необходимо учитывать при оценке </w:t>
            </w:r>
            <w:r>
              <w:rPr>
                <w:szCs w:val="24"/>
              </w:rPr>
              <w:t>БДД.</w:t>
            </w:r>
          </w:p>
        </w:tc>
        <w:tc>
          <w:tcPr>
            <w:tcW w:w="1421" w:type="pct"/>
          </w:tcPr>
          <w:p w:rsidR="00DB29E2" w:rsidRPr="00B44AF6" w:rsidRDefault="00DB29E2" w:rsidP="008E2945">
            <w:pPr>
              <w:snapToGrid w:val="0"/>
              <w:jc w:val="left"/>
              <w:rPr>
                <w:szCs w:val="24"/>
              </w:rPr>
            </w:pPr>
            <w:r w:rsidRPr="00B44AF6">
              <w:rPr>
                <w:bCs/>
                <w:szCs w:val="24"/>
              </w:rPr>
              <w:t>Включено в настоящий файл</w:t>
            </w:r>
          </w:p>
        </w:tc>
      </w:tr>
      <w:tr w:rsidR="00DB29E2" w:rsidRPr="00B44AF6" w:rsidTr="00315F26">
        <w:tc>
          <w:tcPr>
            <w:tcW w:w="725" w:type="pct"/>
          </w:tcPr>
          <w:p w:rsidR="00DB29E2" w:rsidRPr="00B44AF6" w:rsidRDefault="00DB29E2" w:rsidP="008E2945">
            <w:pPr>
              <w:snapToGrid w:val="0"/>
              <w:jc w:val="left"/>
              <w:rPr>
                <w:bCs/>
                <w:szCs w:val="24"/>
              </w:rPr>
            </w:pPr>
            <w:r>
              <w:rPr>
                <w:bCs/>
                <w:szCs w:val="24"/>
              </w:rPr>
              <w:t>11</w:t>
            </w:r>
          </w:p>
        </w:tc>
        <w:tc>
          <w:tcPr>
            <w:tcW w:w="2854" w:type="pct"/>
          </w:tcPr>
          <w:p w:rsidR="00DB29E2" w:rsidRPr="00B44AF6" w:rsidRDefault="00DB29E2" w:rsidP="00262CAA">
            <w:pPr>
              <w:snapToGrid w:val="0"/>
              <w:jc w:val="left"/>
              <w:rPr>
                <w:szCs w:val="24"/>
              </w:rPr>
            </w:pPr>
            <w:r w:rsidRPr="00B44AF6">
              <w:rPr>
                <w:szCs w:val="24"/>
              </w:rPr>
              <w:t>Условия, при которых движение ТС</w:t>
            </w:r>
            <w:r w:rsidR="00262CAA">
              <w:rPr>
                <w:szCs w:val="24"/>
              </w:rPr>
              <w:t xml:space="preserve"> </w:t>
            </w:r>
            <w:r w:rsidRPr="00B44AF6">
              <w:rPr>
                <w:szCs w:val="24"/>
              </w:rPr>
              <w:t>временно ограничива</w:t>
            </w:r>
            <w:r>
              <w:rPr>
                <w:szCs w:val="24"/>
              </w:rPr>
              <w:t>е</w:t>
            </w:r>
            <w:r w:rsidRPr="00B44AF6">
              <w:rPr>
                <w:szCs w:val="24"/>
              </w:rPr>
              <w:t>тся или прекращается</w:t>
            </w:r>
            <w:r>
              <w:rPr>
                <w:szCs w:val="24"/>
              </w:rPr>
              <w:t>.</w:t>
            </w:r>
          </w:p>
        </w:tc>
        <w:tc>
          <w:tcPr>
            <w:tcW w:w="1421" w:type="pct"/>
          </w:tcPr>
          <w:p w:rsidR="00DB29E2" w:rsidRPr="00B44AF6" w:rsidRDefault="00DB29E2" w:rsidP="008E2945">
            <w:pPr>
              <w:snapToGrid w:val="0"/>
              <w:jc w:val="left"/>
              <w:rPr>
                <w:szCs w:val="24"/>
              </w:rPr>
            </w:pPr>
            <w:r w:rsidRPr="00B44AF6">
              <w:rPr>
                <w:bCs/>
                <w:szCs w:val="24"/>
              </w:rPr>
              <w:t>Включено в настоящий файл</w:t>
            </w:r>
          </w:p>
        </w:tc>
      </w:tr>
      <w:tr w:rsidR="00DB29E2" w:rsidRPr="00B44AF6" w:rsidTr="00315F26">
        <w:trPr>
          <w:trHeight w:val="375"/>
        </w:trPr>
        <w:tc>
          <w:tcPr>
            <w:tcW w:w="725" w:type="pct"/>
            <w:tcBorders>
              <w:bottom w:val="single" w:sz="4" w:space="0" w:color="auto"/>
            </w:tcBorders>
          </w:tcPr>
          <w:p w:rsidR="00737EDB" w:rsidRPr="00B44AF6" w:rsidRDefault="00DB29E2" w:rsidP="00262CAA">
            <w:pPr>
              <w:snapToGrid w:val="0"/>
              <w:jc w:val="left"/>
              <w:rPr>
                <w:bCs/>
                <w:szCs w:val="24"/>
              </w:rPr>
            </w:pPr>
            <w:r>
              <w:rPr>
                <w:bCs/>
                <w:szCs w:val="24"/>
              </w:rPr>
              <w:t>12</w:t>
            </w:r>
            <w:r w:rsidR="001819BF">
              <w:rPr>
                <w:bCs/>
                <w:szCs w:val="24"/>
              </w:rPr>
              <w:t>а</w:t>
            </w:r>
          </w:p>
        </w:tc>
        <w:tc>
          <w:tcPr>
            <w:tcW w:w="2854" w:type="pct"/>
            <w:tcBorders>
              <w:bottom w:val="single" w:sz="4" w:space="0" w:color="auto"/>
            </w:tcBorders>
          </w:tcPr>
          <w:p w:rsidR="00737EDB" w:rsidRPr="00B44AF6" w:rsidRDefault="00DB29E2" w:rsidP="001819BF">
            <w:pPr>
              <w:snapToGrid w:val="0"/>
              <w:jc w:val="left"/>
              <w:rPr>
                <w:szCs w:val="24"/>
              </w:rPr>
            </w:pPr>
            <w:r>
              <w:rPr>
                <w:szCs w:val="24"/>
              </w:rPr>
              <w:t xml:space="preserve">Форма </w:t>
            </w:r>
            <w:r w:rsidR="001819BF">
              <w:rPr>
                <w:szCs w:val="24"/>
              </w:rPr>
              <w:t xml:space="preserve">дополнительного соглашения </w:t>
            </w:r>
            <w:r>
              <w:rPr>
                <w:szCs w:val="24"/>
              </w:rPr>
              <w:t xml:space="preserve"> по безопасности вождения.</w:t>
            </w:r>
          </w:p>
        </w:tc>
        <w:tc>
          <w:tcPr>
            <w:tcW w:w="1421" w:type="pct"/>
            <w:tcBorders>
              <w:bottom w:val="single" w:sz="4" w:space="0" w:color="auto"/>
            </w:tcBorders>
          </w:tcPr>
          <w:p w:rsidR="00737EDB" w:rsidRPr="00B44AF6" w:rsidRDefault="00DB29E2" w:rsidP="008E2945">
            <w:pPr>
              <w:snapToGrid w:val="0"/>
              <w:jc w:val="left"/>
              <w:rPr>
                <w:szCs w:val="24"/>
              </w:rPr>
            </w:pPr>
            <w:r w:rsidRPr="00B44AF6">
              <w:rPr>
                <w:bCs/>
                <w:szCs w:val="24"/>
              </w:rPr>
              <w:t>Включено в настоящий файл</w:t>
            </w:r>
          </w:p>
        </w:tc>
      </w:tr>
      <w:tr w:rsidR="00737EDB" w:rsidRPr="00B44AF6" w:rsidTr="00315F26">
        <w:trPr>
          <w:trHeight w:val="360"/>
        </w:trPr>
        <w:tc>
          <w:tcPr>
            <w:tcW w:w="725" w:type="pct"/>
            <w:tcBorders>
              <w:top w:val="single" w:sz="4" w:space="0" w:color="auto"/>
              <w:bottom w:val="single" w:sz="4" w:space="0" w:color="auto"/>
            </w:tcBorders>
          </w:tcPr>
          <w:p w:rsidR="00737EDB" w:rsidRDefault="00737EDB" w:rsidP="008E2945">
            <w:pPr>
              <w:snapToGrid w:val="0"/>
              <w:jc w:val="left"/>
              <w:rPr>
                <w:bCs/>
                <w:szCs w:val="24"/>
              </w:rPr>
            </w:pPr>
            <w:r>
              <w:rPr>
                <w:bCs/>
                <w:szCs w:val="24"/>
              </w:rPr>
              <w:t>13</w:t>
            </w:r>
          </w:p>
        </w:tc>
        <w:tc>
          <w:tcPr>
            <w:tcW w:w="2854" w:type="pct"/>
            <w:tcBorders>
              <w:top w:val="single" w:sz="4" w:space="0" w:color="auto"/>
              <w:bottom w:val="single" w:sz="4" w:space="0" w:color="auto"/>
            </w:tcBorders>
          </w:tcPr>
          <w:p w:rsidR="00737EDB" w:rsidRDefault="00737EDB" w:rsidP="008E2945">
            <w:pPr>
              <w:snapToGrid w:val="0"/>
              <w:jc w:val="left"/>
              <w:rPr>
                <w:szCs w:val="24"/>
              </w:rPr>
            </w:pPr>
            <w:r>
              <w:rPr>
                <w:szCs w:val="24"/>
              </w:rPr>
              <w:t xml:space="preserve">Перечень документов регламентирующих работу </w:t>
            </w:r>
            <w:r w:rsidRPr="00B44AF6">
              <w:rPr>
                <w:szCs w:val="24"/>
              </w:rPr>
              <w:t>в области БДД</w:t>
            </w:r>
            <w:r>
              <w:rPr>
                <w:szCs w:val="24"/>
              </w:rPr>
              <w:t>.</w:t>
            </w:r>
          </w:p>
        </w:tc>
        <w:tc>
          <w:tcPr>
            <w:tcW w:w="1421" w:type="pct"/>
            <w:tcBorders>
              <w:top w:val="single" w:sz="4" w:space="0" w:color="auto"/>
              <w:bottom w:val="single" w:sz="4" w:space="0" w:color="auto"/>
            </w:tcBorders>
          </w:tcPr>
          <w:p w:rsidR="00737EDB" w:rsidRPr="00B44AF6" w:rsidRDefault="00737EDB" w:rsidP="008E2945">
            <w:pPr>
              <w:snapToGrid w:val="0"/>
              <w:jc w:val="left"/>
              <w:rPr>
                <w:bCs/>
                <w:szCs w:val="24"/>
              </w:rPr>
            </w:pPr>
            <w:r w:rsidRPr="00B44AF6">
              <w:rPr>
                <w:bCs/>
                <w:szCs w:val="24"/>
              </w:rPr>
              <w:t>Включено в настоящий файл</w:t>
            </w:r>
          </w:p>
        </w:tc>
      </w:tr>
      <w:tr w:rsidR="00737EDB" w:rsidRPr="00B44AF6" w:rsidTr="00315F26">
        <w:trPr>
          <w:trHeight w:val="270"/>
        </w:trPr>
        <w:tc>
          <w:tcPr>
            <w:tcW w:w="725" w:type="pct"/>
            <w:tcBorders>
              <w:top w:val="single" w:sz="4" w:space="0" w:color="auto"/>
              <w:bottom w:val="single" w:sz="4" w:space="0" w:color="auto"/>
            </w:tcBorders>
          </w:tcPr>
          <w:p w:rsidR="00737EDB" w:rsidRDefault="00737EDB" w:rsidP="008E2945">
            <w:pPr>
              <w:snapToGrid w:val="0"/>
              <w:jc w:val="left"/>
              <w:rPr>
                <w:bCs/>
                <w:szCs w:val="24"/>
              </w:rPr>
            </w:pPr>
            <w:r>
              <w:rPr>
                <w:bCs/>
                <w:szCs w:val="24"/>
              </w:rPr>
              <w:t>14</w:t>
            </w:r>
          </w:p>
        </w:tc>
        <w:tc>
          <w:tcPr>
            <w:tcW w:w="2854" w:type="pct"/>
            <w:tcBorders>
              <w:top w:val="single" w:sz="4" w:space="0" w:color="auto"/>
              <w:bottom w:val="single" w:sz="4" w:space="0" w:color="auto"/>
            </w:tcBorders>
          </w:tcPr>
          <w:p w:rsidR="00737EDB" w:rsidRDefault="00737EDB" w:rsidP="008E2945">
            <w:pPr>
              <w:snapToGrid w:val="0"/>
              <w:jc w:val="left"/>
              <w:rPr>
                <w:szCs w:val="24"/>
              </w:rPr>
            </w:pPr>
            <w:r w:rsidRPr="00B44AF6">
              <w:rPr>
                <w:szCs w:val="24"/>
              </w:rPr>
              <w:t>Типов</w:t>
            </w:r>
            <w:r>
              <w:rPr>
                <w:szCs w:val="24"/>
              </w:rPr>
              <w:t>ые</w:t>
            </w:r>
            <w:r w:rsidRPr="00B44AF6">
              <w:rPr>
                <w:szCs w:val="24"/>
              </w:rPr>
              <w:t xml:space="preserve"> программ</w:t>
            </w:r>
            <w:r>
              <w:rPr>
                <w:szCs w:val="24"/>
              </w:rPr>
              <w:t>ы</w:t>
            </w:r>
            <w:r w:rsidRPr="00B44AF6">
              <w:rPr>
                <w:szCs w:val="24"/>
              </w:rPr>
              <w:t xml:space="preserve"> обучения </w:t>
            </w:r>
            <w:r>
              <w:rPr>
                <w:szCs w:val="24"/>
              </w:rPr>
              <w:t>/типовое техническое задание по программе обучения «Защитное вождение», «Специализированное обучение зимнему вождению» и «Специализированное обучение управлению спецтехникой</w:t>
            </w:r>
            <w:r w:rsidRPr="00B44AF6">
              <w:rPr>
                <w:szCs w:val="24"/>
              </w:rPr>
              <w:t>»</w:t>
            </w:r>
            <w:r>
              <w:rPr>
                <w:szCs w:val="24"/>
              </w:rPr>
              <w:t>.</w:t>
            </w:r>
          </w:p>
        </w:tc>
        <w:tc>
          <w:tcPr>
            <w:tcW w:w="1421" w:type="pct"/>
            <w:tcBorders>
              <w:top w:val="single" w:sz="4" w:space="0" w:color="auto"/>
              <w:bottom w:val="single" w:sz="4" w:space="0" w:color="auto"/>
            </w:tcBorders>
          </w:tcPr>
          <w:p w:rsidR="00737EDB" w:rsidRDefault="00737EDB" w:rsidP="008E2945">
            <w:pPr>
              <w:snapToGrid w:val="0"/>
              <w:jc w:val="left"/>
              <w:rPr>
                <w:bCs/>
                <w:szCs w:val="24"/>
              </w:rPr>
            </w:pPr>
            <w:r w:rsidRPr="00B44AF6">
              <w:rPr>
                <w:bCs/>
                <w:szCs w:val="24"/>
              </w:rPr>
              <w:t>Включено в настоящий файл</w:t>
            </w:r>
          </w:p>
        </w:tc>
      </w:tr>
      <w:tr w:rsidR="00737EDB" w:rsidRPr="00B44AF6" w:rsidTr="00315F26">
        <w:trPr>
          <w:trHeight w:val="165"/>
        </w:trPr>
        <w:tc>
          <w:tcPr>
            <w:tcW w:w="725" w:type="pct"/>
            <w:tcBorders>
              <w:top w:val="single" w:sz="4" w:space="0" w:color="auto"/>
              <w:bottom w:val="single" w:sz="4" w:space="0" w:color="auto"/>
            </w:tcBorders>
          </w:tcPr>
          <w:p w:rsidR="00737EDB" w:rsidRDefault="00737EDB" w:rsidP="008E2945">
            <w:pPr>
              <w:snapToGrid w:val="0"/>
              <w:jc w:val="left"/>
              <w:rPr>
                <w:bCs/>
                <w:szCs w:val="24"/>
              </w:rPr>
            </w:pPr>
            <w:r>
              <w:rPr>
                <w:bCs/>
                <w:szCs w:val="24"/>
              </w:rPr>
              <w:t>15</w:t>
            </w:r>
          </w:p>
        </w:tc>
        <w:tc>
          <w:tcPr>
            <w:tcW w:w="2854" w:type="pct"/>
            <w:tcBorders>
              <w:top w:val="single" w:sz="4" w:space="0" w:color="auto"/>
              <w:bottom w:val="single" w:sz="4" w:space="0" w:color="auto"/>
            </w:tcBorders>
          </w:tcPr>
          <w:p w:rsidR="00737EDB" w:rsidRDefault="00737EDB" w:rsidP="008E2945">
            <w:pPr>
              <w:snapToGrid w:val="0"/>
              <w:jc w:val="left"/>
              <w:rPr>
                <w:szCs w:val="24"/>
              </w:rPr>
            </w:pPr>
            <w:r>
              <w:rPr>
                <w:szCs w:val="24"/>
              </w:rPr>
              <w:t>Типовая</w:t>
            </w:r>
            <w:r w:rsidRPr="00B44AF6">
              <w:rPr>
                <w:szCs w:val="24"/>
              </w:rPr>
              <w:t xml:space="preserve"> программа стажировки водителей и машинистов (мотористов) спецтехники</w:t>
            </w:r>
            <w:r>
              <w:rPr>
                <w:szCs w:val="24"/>
              </w:rPr>
              <w:t>.</w:t>
            </w:r>
          </w:p>
        </w:tc>
        <w:tc>
          <w:tcPr>
            <w:tcW w:w="1421" w:type="pct"/>
            <w:tcBorders>
              <w:top w:val="single" w:sz="4" w:space="0" w:color="auto"/>
              <w:bottom w:val="single" w:sz="4" w:space="0" w:color="auto"/>
            </w:tcBorders>
          </w:tcPr>
          <w:p w:rsidR="00737EDB" w:rsidRDefault="00737EDB" w:rsidP="008E2945">
            <w:pPr>
              <w:snapToGrid w:val="0"/>
              <w:jc w:val="left"/>
              <w:rPr>
                <w:bCs/>
                <w:szCs w:val="24"/>
              </w:rPr>
            </w:pPr>
            <w:r w:rsidRPr="00B44AF6">
              <w:rPr>
                <w:bCs/>
                <w:szCs w:val="24"/>
              </w:rPr>
              <w:t>Включено в настоящий файл</w:t>
            </w:r>
          </w:p>
        </w:tc>
      </w:tr>
      <w:tr w:rsidR="00737EDB" w:rsidRPr="00B44AF6" w:rsidTr="00315F26">
        <w:trPr>
          <w:trHeight w:val="165"/>
        </w:trPr>
        <w:tc>
          <w:tcPr>
            <w:tcW w:w="725" w:type="pct"/>
            <w:tcBorders>
              <w:top w:val="single" w:sz="4" w:space="0" w:color="auto"/>
            </w:tcBorders>
          </w:tcPr>
          <w:p w:rsidR="00737EDB" w:rsidRDefault="00737EDB" w:rsidP="008E2945">
            <w:pPr>
              <w:snapToGrid w:val="0"/>
              <w:jc w:val="left"/>
              <w:rPr>
                <w:bCs/>
                <w:szCs w:val="24"/>
              </w:rPr>
            </w:pPr>
            <w:r>
              <w:rPr>
                <w:bCs/>
                <w:szCs w:val="24"/>
              </w:rPr>
              <w:t>16</w:t>
            </w:r>
          </w:p>
        </w:tc>
        <w:tc>
          <w:tcPr>
            <w:tcW w:w="2854" w:type="pct"/>
            <w:tcBorders>
              <w:top w:val="single" w:sz="4" w:space="0" w:color="auto"/>
            </w:tcBorders>
          </w:tcPr>
          <w:p w:rsidR="00737EDB" w:rsidRDefault="00305C19" w:rsidP="008E2945">
            <w:pPr>
              <w:snapToGrid w:val="0"/>
              <w:jc w:val="left"/>
              <w:rPr>
                <w:szCs w:val="24"/>
              </w:rPr>
            </w:pPr>
            <w:r w:rsidRPr="00AA37DC">
              <w:rPr>
                <w:szCs w:val="24"/>
              </w:rPr>
              <w:t>Форма акта</w:t>
            </w:r>
            <w:r w:rsidR="00AA37DC" w:rsidRPr="00AA37DC">
              <w:rPr>
                <w:szCs w:val="24"/>
              </w:rPr>
              <w:t xml:space="preserve"> проверки применения водителями и пассажирами ремней безопасности</w:t>
            </w:r>
            <w:r w:rsidR="00AA37DC">
              <w:rPr>
                <w:szCs w:val="24"/>
              </w:rPr>
              <w:t>.</w:t>
            </w:r>
          </w:p>
        </w:tc>
        <w:tc>
          <w:tcPr>
            <w:tcW w:w="1421" w:type="pct"/>
            <w:tcBorders>
              <w:top w:val="single" w:sz="4" w:space="0" w:color="auto"/>
            </w:tcBorders>
          </w:tcPr>
          <w:p w:rsidR="00737EDB" w:rsidRDefault="00AA37DC" w:rsidP="008E2945">
            <w:pPr>
              <w:snapToGrid w:val="0"/>
              <w:jc w:val="left"/>
              <w:rPr>
                <w:bCs/>
                <w:szCs w:val="24"/>
              </w:rPr>
            </w:pPr>
            <w:r w:rsidRPr="00B44AF6">
              <w:rPr>
                <w:bCs/>
                <w:szCs w:val="24"/>
              </w:rPr>
              <w:t>Включено в настоящий файл</w:t>
            </w:r>
          </w:p>
        </w:tc>
      </w:tr>
      <w:tr w:rsidR="0008200B" w:rsidRPr="00B44AF6" w:rsidTr="00315F26">
        <w:tc>
          <w:tcPr>
            <w:tcW w:w="725" w:type="pct"/>
          </w:tcPr>
          <w:p w:rsidR="0008200B" w:rsidRPr="00B44AF6" w:rsidRDefault="0008200B" w:rsidP="008E2945">
            <w:pPr>
              <w:snapToGrid w:val="0"/>
              <w:jc w:val="left"/>
              <w:rPr>
                <w:bCs/>
                <w:szCs w:val="24"/>
              </w:rPr>
            </w:pPr>
            <w:r w:rsidRPr="00B44AF6">
              <w:rPr>
                <w:bCs/>
                <w:szCs w:val="24"/>
              </w:rPr>
              <w:t>1</w:t>
            </w:r>
            <w:r>
              <w:rPr>
                <w:bCs/>
                <w:szCs w:val="24"/>
              </w:rPr>
              <w:t>7</w:t>
            </w:r>
          </w:p>
        </w:tc>
        <w:tc>
          <w:tcPr>
            <w:tcW w:w="2854" w:type="pct"/>
          </w:tcPr>
          <w:p w:rsidR="0008200B" w:rsidRPr="00B44AF6" w:rsidDel="00B35B6C" w:rsidRDefault="00AA37DC" w:rsidP="00202074">
            <w:pPr>
              <w:snapToGrid w:val="0"/>
              <w:jc w:val="left"/>
              <w:rPr>
                <w:szCs w:val="24"/>
              </w:rPr>
            </w:pPr>
            <w:r w:rsidRPr="00AA37DC">
              <w:rPr>
                <w:szCs w:val="24"/>
              </w:rPr>
              <w:t>Ф</w:t>
            </w:r>
            <w:r w:rsidR="00305C19" w:rsidRPr="00AA37DC">
              <w:rPr>
                <w:szCs w:val="24"/>
              </w:rPr>
              <w:t>орма</w:t>
            </w:r>
            <w:r w:rsidRPr="00AA37DC">
              <w:rPr>
                <w:szCs w:val="24"/>
              </w:rPr>
              <w:t xml:space="preserve"> </w:t>
            </w:r>
            <w:r w:rsidR="00305C19" w:rsidRPr="00AA37DC">
              <w:rPr>
                <w:szCs w:val="24"/>
              </w:rPr>
              <w:t>акта проверки ПДК (постоянно действующей комиссии) по предупреждению ДТП (рекомендуемая)</w:t>
            </w:r>
          </w:p>
        </w:tc>
        <w:tc>
          <w:tcPr>
            <w:tcW w:w="1421" w:type="pct"/>
          </w:tcPr>
          <w:p w:rsidR="0008200B" w:rsidRPr="00B44AF6" w:rsidDel="00B35B6C" w:rsidRDefault="0008200B" w:rsidP="00202074">
            <w:pPr>
              <w:snapToGrid w:val="0"/>
              <w:jc w:val="left"/>
              <w:rPr>
                <w:szCs w:val="24"/>
              </w:rPr>
            </w:pPr>
            <w:r w:rsidRPr="00B44AF6">
              <w:rPr>
                <w:bCs/>
                <w:szCs w:val="24"/>
              </w:rPr>
              <w:t>Включено в настоящий файл</w:t>
            </w:r>
          </w:p>
        </w:tc>
      </w:tr>
      <w:tr w:rsidR="00315F26" w:rsidRPr="00B44AF6" w:rsidTr="00315F26">
        <w:tc>
          <w:tcPr>
            <w:tcW w:w="725" w:type="pct"/>
          </w:tcPr>
          <w:p w:rsidR="00315F26" w:rsidRPr="00B44AF6" w:rsidRDefault="00315F26" w:rsidP="00315F26">
            <w:pPr>
              <w:snapToGrid w:val="0"/>
              <w:jc w:val="left"/>
              <w:rPr>
                <w:bCs/>
                <w:szCs w:val="24"/>
              </w:rPr>
            </w:pPr>
            <w:r>
              <w:rPr>
                <w:bCs/>
                <w:szCs w:val="24"/>
              </w:rPr>
              <w:t>18</w:t>
            </w:r>
          </w:p>
        </w:tc>
        <w:tc>
          <w:tcPr>
            <w:tcW w:w="2854" w:type="pct"/>
          </w:tcPr>
          <w:p w:rsidR="00315F26" w:rsidRPr="00315F26" w:rsidRDefault="00315F26" w:rsidP="00315F26">
            <w:pPr>
              <w:snapToGrid w:val="0"/>
              <w:rPr>
                <w:bCs/>
                <w:szCs w:val="24"/>
              </w:rPr>
            </w:pPr>
            <w:r>
              <w:rPr>
                <w:bCs/>
                <w:szCs w:val="24"/>
              </w:rPr>
              <w:t>Талон-допуск на ТС</w:t>
            </w:r>
          </w:p>
        </w:tc>
        <w:tc>
          <w:tcPr>
            <w:tcW w:w="1421" w:type="pct"/>
          </w:tcPr>
          <w:p w:rsidR="00315F26" w:rsidRPr="00315F26" w:rsidRDefault="00315F26" w:rsidP="00315F26">
            <w:pPr>
              <w:snapToGrid w:val="0"/>
              <w:rPr>
                <w:bCs/>
                <w:szCs w:val="24"/>
              </w:rPr>
            </w:pPr>
            <w:r w:rsidRPr="00315F26">
              <w:rPr>
                <w:bCs/>
                <w:szCs w:val="24"/>
              </w:rPr>
              <w:t>Включено в настоящий файл</w:t>
            </w:r>
          </w:p>
        </w:tc>
      </w:tr>
      <w:tr w:rsidR="00315F26" w:rsidRPr="00B44AF6" w:rsidTr="00315F26">
        <w:tc>
          <w:tcPr>
            <w:tcW w:w="725" w:type="pct"/>
          </w:tcPr>
          <w:p w:rsidR="00315F26" w:rsidRPr="00B44AF6" w:rsidRDefault="00315F26" w:rsidP="00315F26">
            <w:pPr>
              <w:snapToGrid w:val="0"/>
              <w:jc w:val="left"/>
              <w:rPr>
                <w:bCs/>
                <w:szCs w:val="24"/>
              </w:rPr>
            </w:pPr>
            <w:r>
              <w:rPr>
                <w:bCs/>
                <w:szCs w:val="24"/>
              </w:rPr>
              <w:t>19</w:t>
            </w:r>
          </w:p>
        </w:tc>
        <w:tc>
          <w:tcPr>
            <w:tcW w:w="2854" w:type="pct"/>
          </w:tcPr>
          <w:p w:rsidR="00315F26" w:rsidRPr="00315F26" w:rsidRDefault="00315F26" w:rsidP="00315F26">
            <w:pPr>
              <w:snapToGrid w:val="0"/>
              <w:rPr>
                <w:bCs/>
                <w:szCs w:val="24"/>
              </w:rPr>
            </w:pPr>
            <w:r w:rsidRPr="00315F26">
              <w:rPr>
                <w:bCs/>
                <w:szCs w:val="24"/>
              </w:rPr>
              <w:t>Чек-лист проверки ТС</w:t>
            </w:r>
            <w:r>
              <w:rPr>
                <w:bCs/>
                <w:szCs w:val="24"/>
              </w:rPr>
              <w:t xml:space="preserve"> перед получением талон-</w:t>
            </w:r>
            <w:r>
              <w:rPr>
                <w:bCs/>
                <w:szCs w:val="24"/>
              </w:rPr>
              <w:lastRenderedPageBreak/>
              <w:t>допуска</w:t>
            </w:r>
          </w:p>
        </w:tc>
        <w:tc>
          <w:tcPr>
            <w:tcW w:w="1421" w:type="pct"/>
          </w:tcPr>
          <w:p w:rsidR="00315F26" w:rsidRPr="00315F26" w:rsidRDefault="00315F26" w:rsidP="00315F26">
            <w:pPr>
              <w:snapToGrid w:val="0"/>
              <w:rPr>
                <w:bCs/>
                <w:szCs w:val="24"/>
              </w:rPr>
            </w:pPr>
            <w:r w:rsidRPr="00315F26">
              <w:rPr>
                <w:bCs/>
                <w:szCs w:val="24"/>
              </w:rPr>
              <w:lastRenderedPageBreak/>
              <w:t xml:space="preserve">Включено в настоящий </w:t>
            </w:r>
            <w:r w:rsidRPr="00315F26">
              <w:rPr>
                <w:bCs/>
                <w:szCs w:val="24"/>
              </w:rPr>
              <w:lastRenderedPageBreak/>
              <w:t>файл</w:t>
            </w:r>
          </w:p>
        </w:tc>
      </w:tr>
      <w:tr w:rsidR="00315F26" w:rsidRPr="00B44AF6" w:rsidTr="00315F26">
        <w:tc>
          <w:tcPr>
            <w:tcW w:w="725" w:type="pct"/>
          </w:tcPr>
          <w:p w:rsidR="00315F26" w:rsidRPr="00B44AF6" w:rsidRDefault="00315F26" w:rsidP="00315F26">
            <w:pPr>
              <w:snapToGrid w:val="0"/>
              <w:jc w:val="left"/>
              <w:rPr>
                <w:bCs/>
                <w:szCs w:val="24"/>
              </w:rPr>
            </w:pPr>
            <w:r>
              <w:rPr>
                <w:bCs/>
                <w:szCs w:val="24"/>
              </w:rPr>
              <w:lastRenderedPageBreak/>
              <w:t>20</w:t>
            </w:r>
          </w:p>
        </w:tc>
        <w:tc>
          <w:tcPr>
            <w:tcW w:w="2854" w:type="pct"/>
          </w:tcPr>
          <w:p w:rsidR="00315F26" w:rsidRPr="00315F26" w:rsidRDefault="00315F26" w:rsidP="00315F26">
            <w:pPr>
              <w:snapToGrid w:val="0"/>
              <w:rPr>
                <w:bCs/>
                <w:szCs w:val="24"/>
              </w:rPr>
            </w:pPr>
            <w:r w:rsidRPr="00315F26">
              <w:rPr>
                <w:bCs/>
                <w:szCs w:val="24"/>
              </w:rPr>
              <w:t>Ф</w:t>
            </w:r>
            <w:r>
              <w:rPr>
                <w:bCs/>
                <w:szCs w:val="24"/>
              </w:rPr>
              <w:t>орма Акта изъятия талон-допуска</w:t>
            </w:r>
          </w:p>
        </w:tc>
        <w:tc>
          <w:tcPr>
            <w:tcW w:w="1421" w:type="pct"/>
          </w:tcPr>
          <w:p w:rsidR="00315F26" w:rsidRPr="00315F26" w:rsidRDefault="00315F26" w:rsidP="00315F26">
            <w:pPr>
              <w:snapToGrid w:val="0"/>
              <w:rPr>
                <w:bCs/>
                <w:szCs w:val="24"/>
              </w:rPr>
            </w:pPr>
            <w:r w:rsidRPr="00315F26">
              <w:rPr>
                <w:bCs/>
                <w:szCs w:val="24"/>
              </w:rPr>
              <w:t>Включено в настоящий файл</w:t>
            </w:r>
          </w:p>
        </w:tc>
      </w:tr>
    </w:tbl>
    <w:p w:rsidR="00E45131" w:rsidRPr="00262CAA" w:rsidRDefault="00E45131" w:rsidP="00E45131">
      <w:pPr>
        <w:rPr>
          <w:sz w:val="2"/>
        </w:rPr>
      </w:pPr>
    </w:p>
    <w:p w:rsidR="00E45131" w:rsidRPr="00262CAA" w:rsidRDefault="00E45131" w:rsidP="00E45131">
      <w:pPr>
        <w:rPr>
          <w:sz w:val="2"/>
        </w:rPr>
        <w:sectPr w:rsidR="00E45131" w:rsidRPr="00262CAA" w:rsidSect="008E2945">
          <w:headerReference w:type="even" r:id="rId100"/>
          <w:headerReference w:type="default" r:id="rId101"/>
          <w:headerReference w:type="first" r:id="rId102"/>
          <w:pgSz w:w="11906" w:h="16838"/>
          <w:pgMar w:top="510" w:right="1021" w:bottom="567" w:left="1247" w:header="737" w:footer="680" w:gutter="0"/>
          <w:cols w:space="708"/>
          <w:docGrid w:linePitch="360"/>
        </w:sectPr>
      </w:pPr>
    </w:p>
    <w:p w:rsidR="001900BE" w:rsidRPr="00A974E1" w:rsidRDefault="00577A3F" w:rsidP="00A521D9">
      <w:bookmarkStart w:id="1677" w:name="_Приложение_1._ПОЛОЖЕНИЕ"/>
      <w:bookmarkStart w:id="1678" w:name="_Приложение_1._Типовое"/>
      <w:bookmarkStart w:id="1679" w:name="_ПРИЛОЖЕНИЕ_1._ФОРМЫ"/>
      <w:bookmarkStart w:id="1680" w:name="_Toc384650769"/>
      <w:bookmarkStart w:id="1681" w:name="_Toc389831605"/>
      <w:bookmarkStart w:id="1682" w:name="_Toc477359444"/>
      <w:bookmarkStart w:id="1683" w:name="_Toc481594288"/>
      <w:bookmarkStart w:id="1684" w:name="_Toc390697384"/>
      <w:bookmarkStart w:id="1685" w:name="_Toc394929070"/>
      <w:bookmarkStart w:id="1686" w:name="_Toc431215534"/>
      <w:bookmarkStart w:id="1687" w:name="_Toc450900907"/>
      <w:bookmarkStart w:id="1688" w:name="_Toc456177184"/>
      <w:bookmarkStart w:id="1689" w:name="_Toc456253575"/>
      <w:bookmarkStart w:id="1690" w:name="_Toc456801603"/>
      <w:bookmarkStart w:id="1691" w:name="_Toc466985790"/>
      <w:bookmarkStart w:id="1692" w:name="_Toc466993732"/>
      <w:bookmarkEnd w:id="1677"/>
      <w:bookmarkEnd w:id="1678"/>
      <w:bookmarkEnd w:id="1679"/>
      <w:r w:rsidRPr="00A521D9">
        <w:rPr>
          <w:rFonts w:ascii="Arial" w:hAnsi="Arial" w:cs="Arial"/>
          <w:b/>
          <w:szCs w:val="24"/>
        </w:rPr>
        <w:lastRenderedPageBreak/>
        <w:t>ПРИЛОЖЕНИЕ 1</w:t>
      </w:r>
      <w:bookmarkEnd w:id="1680"/>
      <w:bookmarkEnd w:id="1681"/>
      <w:r w:rsidRPr="00A521D9">
        <w:rPr>
          <w:rFonts w:ascii="Arial" w:hAnsi="Arial" w:cs="Arial"/>
          <w:b/>
          <w:szCs w:val="24"/>
        </w:rPr>
        <w:t xml:space="preserve">. </w:t>
      </w:r>
      <w:r w:rsidR="001900BE" w:rsidRPr="00A521D9">
        <w:rPr>
          <w:rFonts w:ascii="Arial" w:hAnsi="Arial" w:cs="Arial"/>
          <w:b/>
          <w:szCs w:val="24"/>
        </w:rPr>
        <w:t>ФОРМЫ ТИПОВЫХ ЛИСТОВ КОНТРОЛЬНЫХ ОСМОТРОВ ТС</w:t>
      </w:r>
      <w:bookmarkEnd w:id="1682"/>
      <w:bookmarkEnd w:id="1683"/>
    </w:p>
    <w:p w:rsidR="001900BE" w:rsidRPr="00AA26D8" w:rsidRDefault="001900BE" w:rsidP="001900BE">
      <w:pPr>
        <w:rPr>
          <w:rStyle w:val="1140"/>
          <w:rFonts w:eastAsia="Calibri"/>
          <w:b w:val="0"/>
          <w:lang w:val="ru-RU"/>
        </w:rPr>
      </w:pPr>
    </w:p>
    <w:p w:rsidR="001900BE" w:rsidRPr="00F211AB" w:rsidRDefault="001900BE" w:rsidP="001900BE">
      <w:pPr>
        <w:jc w:val="center"/>
        <w:rPr>
          <w:b/>
        </w:rPr>
      </w:pPr>
      <w:r w:rsidRPr="003F5A69">
        <w:rPr>
          <w:b/>
        </w:rPr>
        <w:t>Типовой лист контрольного осмотра</w:t>
      </w:r>
      <w:r w:rsidRPr="004439D2">
        <w:rPr>
          <w:b/>
        </w:rPr>
        <w:t xml:space="preserve"> </w:t>
      </w:r>
      <w:r>
        <w:rPr>
          <w:b/>
        </w:rPr>
        <w:t>ТС</w:t>
      </w:r>
    </w:p>
    <w:p w:rsidR="001900BE" w:rsidRPr="003F5A69" w:rsidRDefault="001900BE" w:rsidP="001900BE"/>
    <w:p w:rsidR="001900BE" w:rsidRPr="00A974E1" w:rsidRDefault="001900BE" w:rsidP="001900BE">
      <w:pPr>
        <w:suppressAutoHyphens/>
        <w:autoSpaceDE w:val="0"/>
        <w:autoSpaceDN w:val="0"/>
        <w:adjustRightInd w:val="0"/>
        <w:spacing w:after="120"/>
        <w:jc w:val="center"/>
      </w:pPr>
      <w:r w:rsidRPr="00D22B06">
        <w:t xml:space="preserve">Данный Типовой лист контрольного осмотра предназначен для оценки пригодности к дальнейшей </w:t>
      </w:r>
      <w:r w:rsidRPr="00C3506C">
        <w:t xml:space="preserve">эксплуатации ТС и прицепов (полуприцепов), принадлежащих </w:t>
      </w:r>
      <w:r w:rsidR="008F2BA5">
        <w:t>Обществу</w:t>
      </w:r>
      <w:r w:rsidRPr="00BE541B">
        <w:t>/подрядной организации.</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656"/>
        <w:gridCol w:w="1305"/>
        <w:gridCol w:w="1620"/>
        <w:gridCol w:w="637"/>
        <w:gridCol w:w="1902"/>
        <w:gridCol w:w="1734"/>
      </w:tblGrid>
      <w:tr w:rsidR="001900BE" w:rsidRPr="00A974E1" w:rsidTr="001900BE">
        <w:trPr>
          <w:cantSplit/>
        </w:trPr>
        <w:tc>
          <w:tcPr>
            <w:tcW w:w="2010" w:type="pct"/>
            <w:gridSpan w:val="2"/>
            <w:tcBorders>
              <w:top w:val="single" w:sz="12" w:space="0" w:color="auto"/>
              <w:bottom w:val="single" w:sz="4" w:space="0" w:color="auto"/>
              <w:right w:val="single" w:sz="12" w:space="0" w:color="auto"/>
            </w:tcBorders>
          </w:tcPr>
          <w:p w:rsidR="001900BE" w:rsidRPr="00A974E1" w:rsidRDefault="001900BE" w:rsidP="001900BE">
            <w:pPr>
              <w:suppressAutoHyphens/>
              <w:jc w:val="left"/>
            </w:pPr>
            <w:r w:rsidRPr="00D22B06">
              <w:t>Ф. И. О. водителя</w:t>
            </w:r>
          </w:p>
        </w:tc>
        <w:tc>
          <w:tcPr>
            <w:tcW w:w="2990" w:type="pct"/>
            <w:gridSpan w:val="4"/>
            <w:tcBorders>
              <w:left w:val="single" w:sz="12" w:space="0" w:color="auto"/>
            </w:tcBorders>
            <w:vAlign w:val="center"/>
          </w:tcPr>
          <w:p w:rsidR="001900BE" w:rsidRPr="00A974E1" w:rsidRDefault="001900BE" w:rsidP="001900BE">
            <w:pPr>
              <w:suppressAutoHyphens/>
              <w:jc w:val="center"/>
              <w:rPr>
                <w:b/>
                <w:bCs/>
              </w:rPr>
            </w:pPr>
          </w:p>
        </w:tc>
      </w:tr>
      <w:tr w:rsidR="001900BE" w:rsidRPr="00A974E1" w:rsidTr="001900BE">
        <w:trPr>
          <w:cantSplit/>
        </w:trPr>
        <w:tc>
          <w:tcPr>
            <w:tcW w:w="2010" w:type="pct"/>
            <w:gridSpan w:val="2"/>
            <w:tcBorders>
              <w:top w:val="single" w:sz="4" w:space="0" w:color="auto"/>
              <w:bottom w:val="single" w:sz="4" w:space="0" w:color="auto"/>
              <w:right w:val="single" w:sz="12" w:space="0" w:color="auto"/>
            </w:tcBorders>
          </w:tcPr>
          <w:p w:rsidR="001900BE" w:rsidRPr="00A974E1" w:rsidRDefault="001900BE" w:rsidP="001900BE">
            <w:pPr>
              <w:suppressAutoHyphens/>
              <w:jc w:val="left"/>
            </w:pPr>
            <w:r w:rsidRPr="00D22B06">
              <w:t xml:space="preserve">Собственник </w:t>
            </w:r>
            <w:r>
              <w:t>ТС</w:t>
            </w:r>
          </w:p>
        </w:tc>
        <w:tc>
          <w:tcPr>
            <w:tcW w:w="2990" w:type="pct"/>
            <w:gridSpan w:val="4"/>
            <w:tcBorders>
              <w:left w:val="single" w:sz="12" w:space="0" w:color="auto"/>
            </w:tcBorders>
            <w:vAlign w:val="center"/>
          </w:tcPr>
          <w:p w:rsidR="001900BE" w:rsidRPr="00A974E1" w:rsidRDefault="001900BE" w:rsidP="001900BE">
            <w:pPr>
              <w:suppressAutoHyphens/>
              <w:jc w:val="center"/>
              <w:rPr>
                <w:b/>
                <w:bCs/>
              </w:rPr>
            </w:pPr>
          </w:p>
        </w:tc>
      </w:tr>
      <w:tr w:rsidR="001900BE" w:rsidRPr="00A974E1" w:rsidTr="001900BE">
        <w:trPr>
          <w:cantSplit/>
        </w:trPr>
        <w:tc>
          <w:tcPr>
            <w:tcW w:w="2010" w:type="pct"/>
            <w:gridSpan w:val="2"/>
            <w:tcBorders>
              <w:top w:val="single" w:sz="4" w:space="0" w:color="auto"/>
              <w:bottom w:val="single" w:sz="4" w:space="0" w:color="auto"/>
              <w:right w:val="single" w:sz="12" w:space="0" w:color="auto"/>
            </w:tcBorders>
          </w:tcPr>
          <w:p w:rsidR="001900BE" w:rsidRPr="00A974E1" w:rsidRDefault="001900BE" w:rsidP="001900BE">
            <w:pPr>
              <w:suppressAutoHyphens/>
              <w:jc w:val="left"/>
            </w:pPr>
            <w:r w:rsidRPr="00D22B06">
              <w:t xml:space="preserve">Марка, </w:t>
            </w:r>
            <w:r>
              <w:t>ТС</w:t>
            </w:r>
          </w:p>
        </w:tc>
        <w:tc>
          <w:tcPr>
            <w:tcW w:w="2990" w:type="pct"/>
            <w:gridSpan w:val="4"/>
            <w:tcBorders>
              <w:left w:val="single" w:sz="12" w:space="0" w:color="auto"/>
            </w:tcBorders>
            <w:vAlign w:val="center"/>
          </w:tcPr>
          <w:p w:rsidR="001900BE" w:rsidRPr="00A974E1" w:rsidRDefault="001900BE" w:rsidP="001900BE">
            <w:pPr>
              <w:suppressAutoHyphens/>
            </w:pPr>
          </w:p>
        </w:tc>
      </w:tr>
      <w:tr w:rsidR="001900BE" w:rsidRPr="00A974E1" w:rsidTr="001900BE">
        <w:trPr>
          <w:cantSplit/>
        </w:trPr>
        <w:tc>
          <w:tcPr>
            <w:tcW w:w="2010" w:type="pct"/>
            <w:gridSpan w:val="2"/>
            <w:tcBorders>
              <w:top w:val="single" w:sz="4" w:space="0" w:color="auto"/>
              <w:bottom w:val="single" w:sz="12" w:space="0" w:color="auto"/>
              <w:right w:val="single" w:sz="12" w:space="0" w:color="auto"/>
            </w:tcBorders>
          </w:tcPr>
          <w:p w:rsidR="001900BE" w:rsidRPr="00A974E1" w:rsidRDefault="001900BE" w:rsidP="001900BE">
            <w:pPr>
              <w:suppressAutoHyphens/>
              <w:jc w:val="left"/>
            </w:pPr>
            <w:r w:rsidRPr="00D22B06">
              <w:t xml:space="preserve">Назначение </w:t>
            </w:r>
            <w:r>
              <w:t>ТС</w:t>
            </w:r>
          </w:p>
        </w:tc>
        <w:tc>
          <w:tcPr>
            <w:tcW w:w="2990" w:type="pct"/>
            <w:gridSpan w:val="4"/>
            <w:tcBorders>
              <w:left w:val="single" w:sz="12" w:space="0" w:color="auto"/>
              <w:bottom w:val="single" w:sz="12" w:space="0" w:color="auto"/>
            </w:tcBorders>
            <w:vAlign w:val="center"/>
          </w:tcPr>
          <w:p w:rsidR="001900BE" w:rsidRPr="00A974E1" w:rsidRDefault="001900BE" w:rsidP="001900BE">
            <w:pPr>
              <w:suppressAutoHyphens/>
              <w:jc w:val="center"/>
              <w:rPr>
                <w:b/>
                <w:bCs/>
              </w:rPr>
            </w:pPr>
          </w:p>
        </w:tc>
      </w:tr>
      <w:tr w:rsidR="001900BE" w:rsidRPr="00A974E1" w:rsidTr="001900BE">
        <w:trPr>
          <w:cantSplit/>
        </w:trPr>
        <w:tc>
          <w:tcPr>
            <w:tcW w:w="2010" w:type="pct"/>
            <w:gridSpan w:val="2"/>
            <w:tcBorders>
              <w:top w:val="single" w:sz="12" w:space="0" w:color="auto"/>
              <w:bottom w:val="single" w:sz="4" w:space="0" w:color="auto"/>
              <w:right w:val="single" w:sz="12" w:space="0" w:color="auto"/>
            </w:tcBorders>
          </w:tcPr>
          <w:p w:rsidR="001900BE" w:rsidRPr="00A974E1" w:rsidRDefault="001900BE" w:rsidP="001900BE">
            <w:pPr>
              <w:suppressAutoHyphens/>
              <w:jc w:val="left"/>
            </w:pPr>
            <w:r w:rsidRPr="00D22B06">
              <w:t>Регистрационный номер</w:t>
            </w:r>
          </w:p>
        </w:tc>
        <w:tc>
          <w:tcPr>
            <w:tcW w:w="822" w:type="pct"/>
            <w:tcBorders>
              <w:top w:val="single" w:sz="12"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pPr>
          </w:p>
          <w:p w:rsidR="001900BE" w:rsidRPr="00A974E1" w:rsidRDefault="001900BE" w:rsidP="001900BE">
            <w:pPr>
              <w:suppressAutoHyphens/>
            </w:pPr>
          </w:p>
        </w:tc>
        <w:tc>
          <w:tcPr>
            <w:tcW w:w="1288" w:type="pct"/>
            <w:gridSpan w:val="2"/>
            <w:tcBorders>
              <w:top w:val="single" w:sz="12" w:space="0" w:color="auto"/>
              <w:left w:val="single" w:sz="12" w:space="0" w:color="auto"/>
              <w:bottom w:val="single" w:sz="4" w:space="0" w:color="auto"/>
              <w:right w:val="single" w:sz="12" w:space="0" w:color="auto"/>
            </w:tcBorders>
          </w:tcPr>
          <w:p w:rsidR="001900BE" w:rsidRPr="00A974E1" w:rsidRDefault="001900BE" w:rsidP="001900BE">
            <w:pPr>
              <w:suppressAutoHyphens/>
              <w:jc w:val="left"/>
            </w:pPr>
            <w:r w:rsidRPr="00D22B06">
              <w:t>Идентификационный номер</w:t>
            </w:r>
          </w:p>
        </w:tc>
        <w:tc>
          <w:tcPr>
            <w:tcW w:w="880" w:type="pct"/>
            <w:tcBorders>
              <w:top w:val="single" w:sz="12" w:space="0" w:color="auto"/>
              <w:left w:val="single" w:sz="12" w:space="0" w:color="auto"/>
              <w:bottom w:val="single" w:sz="4" w:space="0" w:color="auto"/>
            </w:tcBorders>
            <w:vAlign w:val="center"/>
          </w:tcPr>
          <w:p w:rsidR="001900BE" w:rsidRPr="00A974E1" w:rsidRDefault="001900BE" w:rsidP="001900BE">
            <w:pPr>
              <w:suppressAutoHyphens/>
            </w:pPr>
          </w:p>
          <w:p w:rsidR="001900BE" w:rsidRPr="00A974E1" w:rsidRDefault="001900BE" w:rsidP="001900BE">
            <w:pPr>
              <w:pStyle w:val="11"/>
            </w:pPr>
          </w:p>
        </w:tc>
      </w:tr>
      <w:tr w:rsidR="001900BE" w:rsidRPr="00D405FF" w:rsidTr="001900BE">
        <w:trPr>
          <w:cantSplit/>
          <w:trHeight w:val="473"/>
        </w:trPr>
        <w:tc>
          <w:tcPr>
            <w:tcW w:w="2010" w:type="pct"/>
            <w:gridSpan w:val="2"/>
            <w:tcBorders>
              <w:top w:val="single" w:sz="4" w:space="0" w:color="auto"/>
              <w:bottom w:val="single" w:sz="12" w:space="0" w:color="auto"/>
              <w:right w:val="single" w:sz="12" w:space="0" w:color="auto"/>
            </w:tcBorders>
          </w:tcPr>
          <w:p w:rsidR="001900BE" w:rsidRPr="00A974E1" w:rsidRDefault="001900BE" w:rsidP="001900BE">
            <w:pPr>
              <w:suppressAutoHyphens/>
              <w:jc w:val="left"/>
            </w:pPr>
            <w:r w:rsidRPr="00D22B06">
              <w:t xml:space="preserve">Год выпуска </w:t>
            </w:r>
            <w:r>
              <w:t>ТС</w:t>
            </w:r>
          </w:p>
        </w:tc>
        <w:tc>
          <w:tcPr>
            <w:tcW w:w="822" w:type="pct"/>
            <w:tcBorders>
              <w:top w:val="single" w:sz="4" w:space="0" w:color="auto"/>
              <w:left w:val="single" w:sz="12" w:space="0" w:color="auto"/>
              <w:bottom w:val="single" w:sz="12" w:space="0" w:color="auto"/>
              <w:right w:val="single" w:sz="12" w:space="0" w:color="auto"/>
            </w:tcBorders>
            <w:vAlign w:val="center"/>
          </w:tcPr>
          <w:p w:rsidR="001900BE" w:rsidRPr="00A974E1" w:rsidRDefault="001900BE" w:rsidP="001900BE">
            <w:pPr>
              <w:suppressAutoHyphens/>
            </w:pPr>
          </w:p>
        </w:tc>
        <w:tc>
          <w:tcPr>
            <w:tcW w:w="1288" w:type="pct"/>
            <w:gridSpan w:val="2"/>
            <w:tcBorders>
              <w:top w:val="single" w:sz="4" w:space="0" w:color="auto"/>
              <w:left w:val="single" w:sz="12" w:space="0" w:color="auto"/>
              <w:bottom w:val="single" w:sz="12" w:space="0" w:color="auto"/>
              <w:right w:val="single" w:sz="12" w:space="0" w:color="auto"/>
            </w:tcBorders>
          </w:tcPr>
          <w:p w:rsidR="001900BE" w:rsidRPr="00A974E1" w:rsidRDefault="001900BE" w:rsidP="001900BE">
            <w:pPr>
              <w:suppressAutoHyphens/>
              <w:jc w:val="left"/>
            </w:pPr>
            <w:r w:rsidRPr="00D22B06">
              <w:t xml:space="preserve">Общий пробег с начала эксплуатации </w:t>
            </w:r>
          </w:p>
        </w:tc>
        <w:tc>
          <w:tcPr>
            <w:tcW w:w="880" w:type="pct"/>
            <w:tcBorders>
              <w:top w:val="single" w:sz="4" w:space="0" w:color="auto"/>
              <w:left w:val="single" w:sz="12" w:space="0" w:color="auto"/>
              <w:bottom w:val="single" w:sz="12" w:space="0" w:color="auto"/>
            </w:tcBorders>
            <w:vAlign w:val="center"/>
          </w:tcPr>
          <w:p w:rsidR="001900BE" w:rsidRPr="00A974E1" w:rsidRDefault="001900BE" w:rsidP="001900BE">
            <w:pPr>
              <w:suppressAutoHyphens/>
            </w:pPr>
          </w:p>
        </w:tc>
      </w:tr>
      <w:tr w:rsidR="001900BE" w:rsidRPr="00A974E1" w:rsidTr="001900BE">
        <w:trPr>
          <w:cantSplit/>
          <w:trHeight w:val="469"/>
        </w:trPr>
        <w:tc>
          <w:tcPr>
            <w:tcW w:w="2010" w:type="pct"/>
            <w:gridSpan w:val="2"/>
            <w:tcBorders>
              <w:top w:val="single" w:sz="12" w:space="0" w:color="auto"/>
              <w:bottom w:val="single" w:sz="12" w:space="0" w:color="auto"/>
              <w:right w:val="single" w:sz="12" w:space="0" w:color="auto"/>
            </w:tcBorders>
          </w:tcPr>
          <w:p w:rsidR="001900BE" w:rsidRPr="00A974E1" w:rsidRDefault="001900BE" w:rsidP="001900BE">
            <w:pPr>
              <w:suppressAutoHyphens/>
              <w:jc w:val="left"/>
            </w:pPr>
            <w:r w:rsidRPr="00D22B06">
              <w:t>Место проведения осмотра</w:t>
            </w:r>
          </w:p>
        </w:tc>
        <w:tc>
          <w:tcPr>
            <w:tcW w:w="2990" w:type="pct"/>
            <w:gridSpan w:val="4"/>
            <w:tcBorders>
              <w:top w:val="single" w:sz="12" w:space="0" w:color="auto"/>
              <w:left w:val="single" w:sz="12" w:space="0" w:color="auto"/>
              <w:bottom w:val="single" w:sz="12" w:space="0" w:color="auto"/>
            </w:tcBorders>
            <w:vAlign w:val="center"/>
          </w:tcPr>
          <w:p w:rsidR="001900BE" w:rsidRPr="00A974E1" w:rsidRDefault="001900BE" w:rsidP="001900BE">
            <w:pPr>
              <w:suppressAutoHyphens/>
              <w:rPr>
                <w:b/>
                <w:bCs/>
              </w:rPr>
            </w:pPr>
          </w:p>
        </w:tc>
      </w:tr>
      <w:tr w:rsidR="001900BE" w:rsidRPr="00A974E1" w:rsidTr="001900BE">
        <w:trPr>
          <w:cantSplit/>
          <w:trHeight w:val="469"/>
        </w:trPr>
        <w:tc>
          <w:tcPr>
            <w:tcW w:w="1348" w:type="pct"/>
            <w:tcBorders>
              <w:top w:val="single" w:sz="12" w:space="0" w:color="auto"/>
              <w:bottom w:val="single" w:sz="12" w:space="0" w:color="auto"/>
            </w:tcBorders>
          </w:tcPr>
          <w:p w:rsidR="001900BE" w:rsidRPr="00A974E1" w:rsidRDefault="001900BE" w:rsidP="001900BE">
            <w:pPr>
              <w:suppressAutoHyphens/>
              <w:jc w:val="left"/>
            </w:pPr>
            <w:r w:rsidRPr="00D22B06">
              <w:t>Дата проведения осмотра</w:t>
            </w:r>
          </w:p>
        </w:tc>
        <w:tc>
          <w:tcPr>
            <w:tcW w:w="662" w:type="pct"/>
            <w:tcBorders>
              <w:top w:val="single" w:sz="12" w:space="0" w:color="auto"/>
              <w:bottom w:val="single" w:sz="12" w:space="0" w:color="auto"/>
              <w:right w:val="single" w:sz="12" w:space="0" w:color="auto"/>
            </w:tcBorders>
            <w:vAlign w:val="center"/>
          </w:tcPr>
          <w:p w:rsidR="001900BE" w:rsidRPr="00A974E1" w:rsidRDefault="001900BE" w:rsidP="001900BE">
            <w:pPr>
              <w:suppressAutoHyphens/>
              <w:rPr>
                <w:b/>
                <w:bCs/>
              </w:rPr>
            </w:pPr>
          </w:p>
        </w:tc>
        <w:tc>
          <w:tcPr>
            <w:tcW w:w="1145" w:type="pct"/>
            <w:gridSpan w:val="2"/>
            <w:tcBorders>
              <w:top w:val="single" w:sz="12" w:space="0" w:color="auto"/>
              <w:left w:val="single" w:sz="12" w:space="0" w:color="auto"/>
              <w:bottom w:val="single" w:sz="12" w:space="0" w:color="auto"/>
            </w:tcBorders>
            <w:vAlign w:val="center"/>
          </w:tcPr>
          <w:p w:rsidR="001900BE" w:rsidRPr="00A974E1" w:rsidRDefault="001900BE" w:rsidP="001900BE">
            <w:pPr>
              <w:suppressAutoHyphens/>
              <w:rPr>
                <w:b/>
                <w:bCs/>
              </w:rPr>
            </w:pPr>
            <w:r w:rsidRPr="00D22B06">
              <w:t>Лица, проводившие осмотр</w:t>
            </w:r>
          </w:p>
        </w:tc>
        <w:tc>
          <w:tcPr>
            <w:tcW w:w="1845" w:type="pct"/>
            <w:gridSpan w:val="2"/>
            <w:tcBorders>
              <w:top w:val="single" w:sz="12" w:space="0" w:color="auto"/>
              <w:bottom w:val="single" w:sz="12" w:space="0" w:color="auto"/>
            </w:tcBorders>
            <w:vAlign w:val="center"/>
          </w:tcPr>
          <w:p w:rsidR="001900BE" w:rsidRPr="00A974E1" w:rsidRDefault="001900BE" w:rsidP="001900BE">
            <w:pPr>
              <w:suppressAutoHyphens/>
              <w:rPr>
                <w:b/>
                <w:bCs/>
              </w:rPr>
            </w:pPr>
          </w:p>
        </w:tc>
      </w:tr>
    </w:tbl>
    <w:p w:rsidR="001900BE" w:rsidRDefault="001900BE" w:rsidP="001900BE">
      <w:pPr>
        <w:suppressAutoHyphens/>
        <w:spacing w:before="120" w:after="120"/>
        <w:jc w:val="center"/>
        <w:rPr>
          <w:b/>
        </w:rPr>
      </w:pPr>
      <w:r w:rsidRPr="00D22B06">
        <w:rPr>
          <w:b/>
        </w:rPr>
        <w:t>Наличие технической документации, печатной специальной продукции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490"/>
        <w:gridCol w:w="1217"/>
        <w:gridCol w:w="1564"/>
        <w:gridCol w:w="1583"/>
      </w:tblGrid>
      <w:tr w:rsidR="001900BE" w:rsidRPr="00A974E1" w:rsidTr="001900BE">
        <w:tc>
          <w:tcPr>
            <w:tcW w:w="2786" w:type="pct"/>
            <w:tcBorders>
              <w:top w:val="single" w:sz="12" w:space="0" w:color="auto"/>
              <w:left w:val="single" w:sz="12" w:space="0" w:color="auto"/>
              <w:bottom w:val="single" w:sz="12" w:space="0" w:color="auto"/>
              <w:right w:val="single" w:sz="12" w:space="0" w:color="auto"/>
            </w:tcBorders>
            <w:vAlign w:val="center"/>
          </w:tcPr>
          <w:p w:rsidR="001900BE" w:rsidRPr="00A974E1" w:rsidRDefault="001900BE" w:rsidP="001900BE">
            <w:pPr>
              <w:suppressAutoHyphens/>
              <w:jc w:val="center"/>
              <w:rPr>
                <w:b/>
              </w:rPr>
            </w:pPr>
            <w:r w:rsidRPr="00D22B06">
              <w:rPr>
                <w:b/>
              </w:rPr>
              <w:t>Минимальный перечень</w:t>
            </w:r>
          </w:p>
        </w:tc>
        <w:tc>
          <w:tcPr>
            <w:tcW w:w="618" w:type="pct"/>
            <w:tcBorders>
              <w:top w:val="single" w:sz="12" w:space="0" w:color="auto"/>
              <w:left w:val="single" w:sz="12" w:space="0" w:color="auto"/>
              <w:bottom w:val="single" w:sz="12" w:space="0" w:color="auto"/>
              <w:right w:val="single" w:sz="12" w:space="0" w:color="auto"/>
            </w:tcBorders>
            <w:vAlign w:val="center"/>
          </w:tcPr>
          <w:p w:rsidR="001900BE" w:rsidRPr="00A974E1" w:rsidRDefault="001900BE" w:rsidP="001900BE">
            <w:pPr>
              <w:suppressAutoHyphens/>
              <w:jc w:val="center"/>
              <w:rPr>
                <w:b/>
                <w:bCs/>
              </w:rPr>
            </w:pPr>
            <w:r w:rsidRPr="00D22B06">
              <w:rPr>
                <w:b/>
                <w:bCs/>
              </w:rPr>
              <w:t>Имеется</w:t>
            </w:r>
          </w:p>
        </w:tc>
        <w:tc>
          <w:tcPr>
            <w:tcW w:w="794" w:type="pct"/>
            <w:tcBorders>
              <w:top w:val="single" w:sz="12" w:space="0" w:color="auto"/>
              <w:left w:val="single" w:sz="12" w:space="0" w:color="auto"/>
              <w:bottom w:val="single" w:sz="12" w:space="0" w:color="auto"/>
              <w:right w:val="single" w:sz="12" w:space="0" w:color="auto"/>
            </w:tcBorders>
            <w:vAlign w:val="center"/>
          </w:tcPr>
          <w:p w:rsidR="001900BE" w:rsidRPr="00A974E1" w:rsidRDefault="001900BE" w:rsidP="001900BE">
            <w:pPr>
              <w:suppressAutoHyphens/>
              <w:jc w:val="center"/>
              <w:rPr>
                <w:b/>
                <w:bCs/>
              </w:rPr>
            </w:pPr>
            <w:r w:rsidRPr="00D22B06">
              <w:rPr>
                <w:b/>
                <w:bCs/>
              </w:rPr>
              <w:t>Отсутствует</w:t>
            </w:r>
          </w:p>
        </w:tc>
        <w:tc>
          <w:tcPr>
            <w:tcW w:w="803" w:type="pct"/>
            <w:tcBorders>
              <w:top w:val="single" w:sz="12" w:space="0" w:color="auto"/>
              <w:left w:val="single" w:sz="12" w:space="0" w:color="auto"/>
              <w:bottom w:val="single" w:sz="12" w:space="0" w:color="auto"/>
              <w:right w:val="single" w:sz="12" w:space="0" w:color="auto"/>
            </w:tcBorders>
            <w:vAlign w:val="center"/>
          </w:tcPr>
          <w:p w:rsidR="001900BE" w:rsidRPr="00A974E1" w:rsidRDefault="001900BE" w:rsidP="001900BE">
            <w:pPr>
              <w:suppressAutoHyphens/>
              <w:jc w:val="center"/>
              <w:rPr>
                <w:b/>
                <w:bCs/>
              </w:rPr>
            </w:pPr>
            <w:r w:rsidRPr="00D22B06">
              <w:rPr>
                <w:b/>
                <w:bCs/>
              </w:rPr>
              <w:t>Примечание</w:t>
            </w:r>
          </w:p>
        </w:tc>
      </w:tr>
      <w:tr w:rsidR="001900BE" w:rsidRPr="00A974E1" w:rsidTr="001900BE">
        <w:tc>
          <w:tcPr>
            <w:tcW w:w="2786" w:type="pct"/>
            <w:tcBorders>
              <w:top w:val="single" w:sz="12" w:space="0" w:color="auto"/>
              <w:left w:val="single" w:sz="12" w:space="0" w:color="auto"/>
              <w:right w:val="single" w:sz="12" w:space="0" w:color="auto"/>
            </w:tcBorders>
          </w:tcPr>
          <w:p w:rsidR="001900BE" w:rsidRPr="00A974E1" w:rsidRDefault="001900BE" w:rsidP="001900BE">
            <w:pPr>
              <w:suppressAutoHyphens/>
              <w:jc w:val="left"/>
            </w:pPr>
            <w:r w:rsidRPr="00D22B06">
              <w:t>Водительское удостоверение</w:t>
            </w:r>
          </w:p>
        </w:tc>
        <w:tc>
          <w:tcPr>
            <w:tcW w:w="618" w:type="pct"/>
            <w:tcBorders>
              <w:top w:val="single" w:sz="12" w:space="0" w:color="auto"/>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94" w:type="pct"/>
            <w:tcBorders>
              <w:top w:val="single" w:sz="12" w:space="0" w:color="auto"/>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803" w:type="pct"/>
            <w:tcBorders>
              <w:top w:val="single" w:sz="12" w:space="0" w:color="auto"/>
              <w:left w:val="single" w:sz="12"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c>
          <w:tcPr>
            <w:tcW w:w="2786" w:type="pct"/>
            <w:tcBorders>
              <w:left w:val="single" w:sz="12" w:space="0" w:color="auto"/>
              <w:right w:val="single" w:sz="12" w:space="0" w:color="auto"/>
            </w:tcBorders>
          </w:tcPr>
          <w:p w:rsidR="001900BE" w:rsidRPr="00A974E1" w:rsidRDefault="001900BE" w:rsidP="001900BE">
            <w:pPr>
              <w:suppressAutoHyphens/>
              <w:jc w:val="left"/>
            </w:pPr>
            <w:r w:rsidRPr="00D22B06">
              <w:t xml:space="preserve">Свидетельство о регистрации </w:t>
            </w:r>
            <w:r>
              <w:t>ТС</w:t>
            </w:r>
          </w:p>
        </w:tc>
        <w:tc>
          <w:tcPr>
            <w:tcW w:w="618" w:type="pct"/>
            <w:tcBorders>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94" w:type="pct"/>
            <w:tcBorders>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803" w:type="pct"/>
            <w:tcBorders>
              <w:left w:val="single" w:sz="12"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c>
          <w:tcPr>
            <w:tcW w:w="2786" w:type="pct"/>
            <w:tcBorders>
              <w:left w:val="single" w:sz="12" w:space="0" w:color="auto"/>
              <w:right w:val="single" w:sz="12" w:space="0" w:color="auto"/>
            </w:tcBorders>
          </w:tcPr>
          <w:p w:rsidR="001900BE" w:rsidRPr="00A974E1" w:rsidRDefault="001900BE" w:rsidP="001900BE">
            <w:pPr>
              <w:suppressAutoHyphens/>
              <w:jc w:val="left"/>
            </w:pPr>
            <w:r w:rsidRPr="00D22B06">
              <w:t>Государственный регистрационный знак</w:t>
            </w:r>
          </w:p>
        </w:tc>
        <w:tc>
          <w:tcPr>
            <w:tcW w:w="618" w:type="pct"/>
            <w:tcBorders>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94" w:type="pct"/>
            <w:tcBorders>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803" w:type="pct"/>
            <w:tcBorders>
              <w:left w:val="single" w:sz="12"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c>
          <w:tcPr>
            <w:tcW w:w="2786" w:type="pct"/>
            <w:tcBorders>
              <w:left w:val="single" w:sz="12" w:space="0" w:color="auto"/>
              <w:right w:val="single" w:sz="12" w:space="0" w:color="auto"/>
            </w:tcBorders>
          </w:tcPr>
          <w:p w:rsidR="001900BE" w:rsidRPr="00A974E1" w:rsidRDefault="001900BE" w:rsidP="001900BE">
            <w:pPr>
              <w:suppressAutoHyphens/>
              <w:jc w:val="left"/>
            </w:pPr>
            <w:r w:rsidRPr="00D22B06">
              <w:t>Талон о прохождении технического осмотра</w:t>
            </w:r>
            <w:r>
              <w:t xml:space="preserve"> (диагностическая карта)</w:t>
            </w:r>
          </w:p>
        </w:tc>
        <w:tc>
          <w:tcPr>
            <w:tcW w:w="618" w:type="pct"/>
            <w:tcBorders>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94" w:type="pct"/>
            <w:tcBorders>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803" w:type="pct"/>
            <w:tcBorders>
              <w:left w:val="single" w:sz="12"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c>
          <w:tcPr>
            <w:tcW w:w="2786" w:type="pct"/>
            <w:tcBorders>
              <w:left w:val="single" w:sz="12" w:space="0" w:color="auto"/>
              <w:right w:val="single" w:sz="12" w:space="0" w:color="auto"/>
            </w:tcBorders>
          </w:tcPr>
          <w:p w:rsidR="001900BE" w:rsidRPr="00A974E1" w:rsidRDefault="001900BE" w:rsidP="001900BE">
            <w:pPr>
              <w:suppressAutoHyphens/>
              <w:jc w:val="left"/>
            </w:pPr>
            <w:r w:rsidRPr="00D22B06">
              <w:t>Страховой полис обязательного страхования гражданской ответственности</w:t>
            </w:r>
          </w:p>
        </w:tc>
        <w:tc>
          <w:tcPr>
            <w:tcW w:w="618" w:type="pct"/>
            <w:tcBorders>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94" w:type="pct"/>
            <w:tcBorders>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803" w:type="pct"/>
            <w:tcBorders>
              <w:left w:val="single" w:sz="12"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c>
          <w:tcPr>
            <w:tcW w:w="2786" w:type="pct"/>
            <w:tcBorders>
              <w:left w:val="single" w:sz="12" w:space="0" w:color="auto"/>
              <w:right w:val="single" w:sz="12" w:space="0" w:color="auto"/>
            </w:tcBorders>
          </w:tcPr>
          <w:p w:rsidR="001900BE" w:rsidRPr="00A974E1" w:rsidRDefault="001900BE" w:rsidP="001900BE">
            <w:pPr>
              <w:suppressAutoHyphens/>
              <w:jc w:val="left"/>
            </w:pPr>
            <w:r w:rsidRPr="00D22B06">
              <w:rPr>
                <w:color w:val="000000"/>
              </w:rPr>
              <w:t>Путевой лист</w:t>
            </w:r>
          </w:p>
        </w:tc>
        <w:tc>
          <w:tcPr>
            <w:tcW w:w="618" w:type="pct"/>
            <w:tcBorders>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94" w:type="pct"/>
            <w:tcBorders>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803" w:type="pct"/>
            <w:tcBorders>
              <w:left w:val="single" w:sz="12"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c>
          <w:tcPr>
            <w:tcW w:w="2786" w:type="pct"/>
            <w:tcBorders>
              <w:left w:val="single" w:sz="12" w:space="0" w:color="auto"/>
              <w:right w:val="single" w:sz="12" w:space="0" w:color="auto"/>
            </w:tcBorders>
          </w:tcPr>
          <w:p w:rsidR="001900BE" w:rsidRPr="00A974E1" w:rsidRDefault="001900BE" w:rsidP="001900BE">
            <w:pPr>
              <w:suppressAutoHyphens/>
              <w:jc w:val="left"/>
              <w:rPr>
                <w:color w:val="000000"/>
              </w:rPr>
            </w:pPr>
            <w:r w:rsidRPr="00D22B06">
              <w:rPr>
                <w:color w:val="000000"/>
              </w:rPr>
              <w:t>Документы на перевозимый груз</w:t>
            </w:r>
          </w:p>
        </w:tc>
        <w:tc>
          <w:tcPr>
            <w:tcW w:w="618" w:type="pct"/>
            <w:tcBorders>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94" w:type="pct"/>
            <w:tcBorders>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803" w:type="pct"/>
            <w:tcBorders>
              <w:left w:val="single" w:sz="12"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c>
          <w:tcPr>
            <w:tcW w:w="2786" w:type="pct"/>
            <w:tcBorders>
              <w:left w:val="single" w:sz="12" w:space="0" w:color="auto"/>
              <w:right w:val="single" w:sz="12" w:space="0" w:color="auto"/>
            </w:tcBorders>
          </w:tcPr>
          <w:p w:rsidR="001900BE" w:rsidRPr="00A974E1" w:rsidRDefault="001900BE" w:rsidP="001900BE">
            <w:pPr>
              <w:suppressAutoHyphens/>
              <w:jc w:val="left"/>
              <w:rPr>
                <w:color w:val="000000"/>
              </w:rPr>
            </w:pPr>
            <w:r w:rsidRPr="00D22B06">
              <w:rPr>
                <w:color w:val="000000"/>
              </w:rPr>
              <w:t>Лицензионная карточка (если требуется)</w:t>
            </w:r>
          </w:p>
        </w:tc>
        <w:tc>
          <w:tcPr>
            <w:tcW w:w="618" w:type="pct"/>
            <w:tcBorders>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94" w:type="pct"/>
            <w:tcBorders>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803" w:type="pct"/>
            <w:tcBorders>
              <w:left w:val="single" w:sz="12"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c>
          <w:tcPr>
            <w:tcW w:w="2786" w:type="pct"/>
            <w:tcBorders>
              <w:left w:val="single" w:sz="12" w:space="0" w:color="auto"/>
              <w:right w:val="single" w:sz="12" w:space="0" w:color="auto"/>
            </w:tcBorders>
          </w:tcPr>
          <w:p w:rsidR="001900BE" w:rsidRPr="00A974E1" w:rsidRDefault="001900BE" w:rsidP="001900BE">
            <w:pPr>
              <w:suppressAutoHyphens/>
              <w:jc w:val="left"/>
              <w:rPr>
                <w:color w:val="000000"/>
              </w:rPr>
            </w:pPr>
            <w:r w:rsidRPr="00D22B06">
              <w:rPr>
                <w:color w:val="000000"/>
              </w:rPr>
              <w:t>Разрешение на перевозку груза (если требуется)</w:t>
            </w:r>
          </w:p>
        </w:tc>
        <w:tc>
          <w:tcPr>
            <w:tcW w:w="618" w:type="pct"/>
            <w:tcBorders>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94" w:type="pct"/>
            <w:tcBorders>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803" w:type="pct"/>
            <w:tcBorders>
              <w:left w:val="single" w:sz="12"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c>
          <w:tcPr>
            <w:tcW w:w="2786" w:type="pct"/>
            <w:tcBorders>
              <w:left w:val="single" w:sz="12" w:space="0" w:color="auto"/>
              <w:right w:val="single" w:sz="12" w:space="0" w:color="auto"/>
            </w:tcBorders>
          </w:tcPr>
          <w:p w:rsidR="001900BE" w:rsidRPr="00A974E1" w:rsidRDefault="001900BE" w:rsidP="001900BE">
            <w:pPr>
              <w:suppressAutoHyphens/>
              <w:jc w:val="left"/>
              <w:rPr>
                <w:color w:val="000000"/>
              </w:rPr>
            </w:pPr>
            <w:r w:rsidRPr="00D22B06">
              <w:rPr>
                <w:color w:val="000000"/>
              </w:rPr>
              <w:t>Свидетельство об обучении правилам перевозки опасных грузов (ДОПОГ) (если требуется)</w:t>
            </w:r>
          </w:p>
        </w:tc>
        <w:tc>
          <w:tcPr>
            <w:tcW w:w="618" w:type="pct"/>
            <w:tcBorders>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94" w:type="pct"/>
            <w:tcBorders>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803" w:type="pct"/>
            <w:tcBorders>
              <w:left w:val="single" w:sz="12"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c>
          <w:tcPr>
            <w:tcW w:w="2786" w:type="pct"/>
            <w:tcBorders>
              <w:left w:val="single" w:sz="12" w:space="0" w:color="auto"/>
              <w:bottom w:val="single" w:sz="12" w:space="0" w:color="auto"/>
              <w:right w:val="single" w:sz="12" w:space="0" w:color="auto"/>
            </w:tcBorders>
          </w:tcPr>
          <w:p w:rsidR="001900BE" w:rsidRPr="00A974E1" w:rsidRDefault="001900BE" w:rsidP="001900BE">
            <w:pPr>
              <w:suppressAutoHyphens/>
              <w:jc w:val="left"/>
              <w:rPr>
                <w:color w:val="000000"/>
              </w:rPr>
            </w:pPr>
            <w:r w:rsidRPr="00D22B06">
              <w:rPr>
                <w:color w:val="000000"/>
              </w:rPr>
              <w:t>Документ о прохождении дополнительного обучения</w:t>
            </w:r>
          </w:p>
        </w:tc>
        <w:tc>
          <w:tcPr>
            <w:tcW w:w="618" w:type="pct"/>
            <w:tcBorders>
              <w:left w:val="single" w:sz="12" w:space="0" w:color="auto"/>
              <w:bottom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94" w:type="pct"/>
            <w:tcBorders>
              <w:left w:val="single" w:sz="12" w:space="0" w:color="auto"/>
              <w:bottom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803" w:type="pct"/>
            <w:tcBorders>
              <w:left w:val="single" w:sz="12" w:space="0" w:color="auto"/>
              <w:bottom w:val="single" w:sz="12" w:space="0" w:color="auto"/>
              <w:right w:val="single" w:sz="12" w:space="0" w:color="auto"/>
            </w:tcBorders>
            <w:vAlign w:val="center"/>
          </w:tcPr>
          <w:p w:rsidR="001900BE" w:rsidRPr="00A974E1" w:rsidRDefault="001900BE" w:rsidP="001900BE">
            <w:pPr>
              <w:suppressAutoHyphens/>
              <w:jc w:val="center"/>
            </w:pPr>
          </w:p>
        </w:tc>
      </w:tr>
    </w:tbl>
    <w:p w:rsidR="001900BE" w:rsidRPr="00A974E1" w:rsidRDefault="001900BE" w:rsidP="001900BE">
      <w:pPr>
        <w:suppressAutoHyphens/>
        <w:spacing w:before="120" w:after="120"/>
        <w:jc w:val="center"/>
        <w:rPr>
          <w:b/>
        </w:rPr>
      </w:pPr>
      <w:r w:rsidRPr="00D22B06">
        <w:rPr>
          <w:b/>
        </w:rPr>
        <w:t xml:space="preserve">Техническое состояние </w:t>
      </w:r>
      <w:r>
        <w:rPr>
          <w:b/>
        </w:rPr>
        <w:t>ТС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07"/>
        <w:gridCol w:w="1288"/>
        <w:gridCol w:w="1557"/>
        <w:gridCol w:w="1502"/>
      </w:tblGrid>
      <w:tr w:rsidR="001900BE" w:rsidRPr="00A974E1" w:rsidTr="001900BE">
        <w:trPr>
          <w:cantSplit/>
          <w:trHeight w:val="146"/>
        </w:trPr>
        <w:tc>
          <w:tcPr>
            <w:tcW w:w="2802" w:type="pct"/>
            <w:tcBorders>
              <w:top w:val="single" w:sz="12" w:space="0" w:color="auto"/>
              <w:left w:val="single" w:sz="12" w:space="0" w:color="auto"/>
              <w:bottom w:val="single" w:sz="12" w:space="0" w:color="auto"/>
              <w:right w:val="single" w:sz="12" w:space="0" w:color="auto"/>
            </w:tcBorders>
            <w:vAlign w:val="center"/>
          </w:tcPr>
          <w:p w:rsidR="001900BE" w:rsidRPr="00A974E1" w:rsidRDefault="001900BE" w:rsidP="001900BE">
            <w:pPr>
              <w:suppressAutoHyphens/>
            </w:pPr>
          </w:p>
        </w:tc>
        <w:tc>
          <w:tcPr>
            <w:tcW w:w="661" w:type="pct"/>
            <w:tcBorders>
              <w:top w:val="single" w:sz="12" w:space="0" w:color="auto"/>
              <w:left w:val="single" w:sz="12" w:space="0" w:color="auto"/>
              <w:bottom w:val="single" w:sz="12" w:space="0" w:color="auto"/>
              <w:right w:val="single" w:sz="12" w:space="0" w:color="auto"/>
            </w:tcBorders>
            <w:vAlign w:val="center"/>
          </w:tcPr>
          <w:p w:rsidR="001900BE" w:rsidRPr="00A974E1" w:rsidRDefault="001900BE" w:rsidP="001900BE">
            <w:pPr>
              <w:suppressAutoHyphens/>
              <w:jc w:val="center"/>
              <w:rPr>
                <w:b/>
              </w:rPr>
            </w:pPr>
            <w:r w:rsidRPr="00D22B06">
              <w:rPr>
                <w:b/>
              </w:rPr>
              <w:t>Норма (наличие)</w:t>
            </w:r>
          </w:p>
        </w:tc>
        <w:tc>
          <w:tcPr>
            <w:tcW w:w="768" w:type="pct"/>
            <w:tcBorders>
              <w:top w:val="single" w:sz="12" w:space="0" w:color="auto"/>
              <w:left w:val="single" w:sz="12" w:space="0" w:color="auto"/>
              <w:bottom w:val="single" w:sz="12" w:space="0" w:color="auto"/>
              <w:right w:val="single" w:sz="12" w:space="0" w:color="auto"/>
            </w:tcBorders>
            <w:vAlign w:val="center"/>
          </w:tcPr>
          <w:p w:rsidR="001900BE" w:rsidRPr="00A974E1" w:rsidRDefault="001900BE" w:rsidP="001900BE">
            <w:pPr>
              <w:suppressAutoHyphens/>
              <w:jc w:val="center"/>
              <w:rPr>
                <w:b/>
              </w:rPr>
            </w:pPr>
            <w:r w:rsidRPr="00D22B06">
              <w:rPr>
                <w:b/>
              </w:rPr>
              <w:t>Отклонение (отсутствие)</w:t>
            </w:r>
          </w:p>
        </w:tc>
        <w:tc>
          <w:tcPr>
            <w:tcW w:w="769" w:type="pct"/>
            <w:tcBorders>
              <w:top w:val="single" w:sz="12" w:space="0" w:color="auto"/>
              <w:left w:val="single" w:sz="12" w:space="0" w:color="auto"/>
              <w:bottom w:val="single" w:sz="12" w:space="0" w:color="auto"/>
              <w:right w:val="single" w:sz="12" w:space="0" w:color="auto"/>
            </w:tcBorders>
            <w:vAlign w:val="center"/>
          </w:tcPr>
          <w:p w:rsidR="001900BE" w:rsidRPr="00A974E1" w:rsidRDefault="001900BE" w:rsidP="001900BE">
            <w:pPr>
              <w:suppressAutoHyphens/>
              <w:ind w:left="-108" w:right="-74"/>
              <w:jc w:val="center"/>
              <w:rPr>
                <w:b/>
              </w:rPr>
            </w:pPr>
            <w:r w:rsidRPr="00D22B06">
              <w:rPr>
                <w:b/>
              </w:rPr>
              <w:t>Примечание</w:t>
            </w:r>
          </w:p>
        </w:tc>
      </w:tr>
      <w:tr w:rsidR="001900BE" w:rsidRPr="00A974E1" w:rsidTr="001900BE">
        <w:trPr>
          <w:cantSplit/>
          <w:trHeight w:val="146"/>
        </w:trPr>
        <w:tc>
          <w:tcPr>
            <w:tcW w:w="5000" w:type="pct"/>
            <w:gridSpan w:val="4"/>
            <w:tcBorders>
              <w:top w:val="single" w:sz="12" w:space="0" w:color="auto"/>
              <w:left w:val="single" w:sz="12" w:space="0" w:color="auto"/>
              <w:bottom w:val="single" w:sz="12" w:space="0" w:color="auto"/>
              <w:right w:val="single" w:sz="12" w:space="0" w:color="auto"/>
            </w:tcBorders>
            <w:vAlign w:val="center"/>
          </w:tcPr>
          <w:p w:rsidR="001900BE" w:rsidRPr="00A974E1" w:rsidRDefault="001900BE" w:rsidP="001900BE">
            <w:pPr>
              <w:pStyle w:val="4"/>
              <w:suppressAutoHyphens/>
              <w:jc w:val="center"/>
              <w:rPr>
                <w:rFonts w:ascii="Times New Roman" w:hAnsi="Times New Roman"/>
                <w:lang w:val="ru-RU"/>
              </w:rPr>
            </w:pPr>
            <w:r w:rsidRPr="00D22B06">
              <w:rPr>
                <w:rFonts w:ascii="Times New Roman" w:hAnsi="Times New Roman"/>
                <w:lang w:val="ru-RU"/>
              </w:rPr>
              <w:t>Тормозная система</w:t>
            </w:r>
          </w:p>
        </w:tc>
      </w:tr>
      <w:tr w:rsidR="001900BE" w:rsidRPr="00A974E1" w:rsidTr="001900BE">
        <w:trPr>
          <w:cantSplit/>
          <w:trHeight w:val="146"/>
        </w:trPr>
        <w:tc>
          <w:tcPr>
            <w:tcW w:w="2802" w:type="pct"/>
            <w:tcBorders>
              <w:top w:val="single" w:sz="12" w:space="0" w:color="auto"/>
              <w:left w:val="single" w:sz="12" w:space="0" w:color="auto"/>
              <w:right w:val="single" w:sz="12" w:space="0" w:color="auto"/>
            </w:tcBorders>
          </w:tcPr>
          <w:p w:rsidR="001900BE" w:rsidRPr="00A974E1" w:rsidRDefault="001900BE" w:rsidP="001900BE">
            <w:pPr>
              <w:suppressAutoHyphens/>
              <w:jc w:val="left"/>
            </w:pPr>
            <w:r w:rsidRPr="00D22B06">
              <w:t>Эффективность торможения рабочей тормозной системы</w:t>
            </w:r>
          </w:p>
        </w:tc>
        <w:tc>
          <w:tcPr>
            <w:tcW w:w="661" w:type="pct"/>
            <w:tcBorders>
              <w:top w:val="single" w:sz="12" w:space="0" w:color="auto"/>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8" w:type="pct"/>
            <w:tcBorders>
              <w:top w:val="single" w:sz="12" w:space="0" w:color="auto"/>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9" w:type="pct"/>
            <w:tcBorders>
              <w:top w:val="single" w:sz="12" w:space="0" w:color="auto"/>
              <w:left w:val="single" w:sz="12"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rPr>
          <w:cantSplit/>
          <w:trHeight w:val="146"/>
        </w:trPr>
        <w:tc>
          <w:tcPr>
            <w:tcW w:w="2802" w:type="pct"/>
            <w:tcBorders>
              <w:left w:val="single" w:sz="12" w:space="0" w:color="auto"/>
              <w:right w:val="single" w:sz="12" w:space="0" w:color="auto"/>
            </w:tcBorders>
          </w:tcPr>
          <w:p w:rsidR="001900BE" w:rsidRPr="00A974E1" w:rsidRDefault="001900BE" w:rsidP="001900BE">
            <w:pPr>
              <w:suppressAutoHyphens/>
              <w:jc w:val="left"/>
            </w:pPr>
            <w:r w:rsidRPr="00D22B06">
              <w:rPr>
                <w:snapToGrid w:val="0"/>
              </w:rPr>
              <w:t>Герметичность пневматического тормозного привода</w:t>
            </w:r>
          </w:p>
        </w:tc>
        <w:tc>
          <w:tcPr>
            <w:tcW w:w="661" w:type="pct"/>
            <w:tcBorders>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8" w:type="pct"/>
            <w:tcBorders>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9" w:type="pct"/>
            <w:tcBorders>
              <w:left w:val="single" w:sz="12"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rPr>
          <w:cantSplit/>
          <w:trHeight w:val="146"/>
        </w:trPr>
        <w:tc>
          <w:tcPr>
            <w:tcW w:w="2802" w:type="pct"/>
            <w:tcBorders>
              <w:left w:val="single" w:sz="12" w:space="0" w:color="auto"/>
              <w:right w:val="single" w:sz="12" w:space="0" w:color="auto"/>
            </w:tcBorders>
          </w:tcPr>
          <w:p w:rsidR="001900BE" w:rsidRPr="00A974E1" w:rsidRDefault="001900BE" w:rsidP="001900BE">
            <w:pPr>
              <w:suppressAutoHyphens/>
              <w:jc w:val="left"/>
            </w:pPr>
            <w:r w:rsidRPr="00D22B06">
              <w:rPr>
                <w:snapToGrid w:val="0"/>
                <w:color w:val="000000"/>
              </w:rPr>
              <w:t>Герметичность гидравлического тормозного привода</w:t>
            </w:r>
          </w:p>
        </w:tc>
        <w:tc>
          <w:tcPr>
            <w:tcW w:w="661" w:type="pct"/>
            <w:tcBorders>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8" w:type="pct"/>
            <w:tcBorders>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9" w:type="pct"/>
            <w:tcBorders>
              <w:left w:val="single" w:sz="12"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rPr>
          <w:cantSplit/>
          <w:trHeight w:val="146"/>
        </w:trPr>
        <w:tc>
          <w:tcPr>
            <w:tcW w:w="2802" w:type="pct"/>
            <w:tcBorders>
              <w:left w:val="single" w:sz="12" w:space="0" w:color="auto"/>
              <w:right w:val="single" w:sz="12" w:space="0" w:color="auto"/>
            </w:tcBorders>
          </w:tcPr>
          <w:p w:rsidR="001900BE" w:rsidRPr="00A974E1" w:rsidRDefault="001900BE" w:rsidP="001900BE">
            <w:pPr>
              <w:suppressAutoHyphens/>
              <w:jc w:val="left"/>
            </w:pPr>
            <w:r w:rsidRPr="00D22B06">
              <w:rPr>
                <w:snapToGrid w:val="0"/>
                <w:color w:val="000000"/>
              </w:rPr>
              <w:t>Манометр, система сигнализации</w:t>
            </w:r>
          </w:p>
        </w:tc>
        <w:tc>
          <w:tcPr>
            <w:tcW w:w="661" w:type="pct"/>
            <w:tcBorders>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8" w:type="pct"/>
            <w:tcBorders>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9" w:type="pct"/>
            <w:tcBorders>
              <w:left w:val="single" w:sz="12"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rPr>
          <w:cantSplit/>
          <w:trHeight w:val="146"/>
        </w:trPr>
        <w:tc>
          <w:tcPr>
            <w:tcW w:w="2802" w:type="pct"/>
            <w:tcBorders>
              <w:left w:val="single" w:sz="12" w:space="0" w:color="auto"/>
              <w:right w:val="single" w:sz="12" w:space="0" w:color="auto"/>
            </w:tcBorders>
          </w:tcPr>
          <w:p w:rsidR="001900BE" w:rsidRPr="00A974E1" w:rsidRDefault="001900BE" w:rsidP="001900BE">
            <w:pPr>
              <w:suppressAutoHyphens/>
              <w:jc w:val="left"/>
            </w:pPr>
            <w:r w:rsidRPr="00D22B06">
              <w:rPr>
                <w:snapToGrid w:val="0"/>
                <w:color w:val="000000"/>
              </w:rPr>
              <w:lastRenderedPageBreak/>
              <w:t>Удержание стояночной тормозной системой</w:t>
            </w:r>
          </w:p>
        </w:tc>
        <w:tc>
          <w:tcPr>
            <w:tcW w:w="661" w:type="pct"/>
            <w:tcBorders>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8" w:type="pct"/>
            <w:tcBorders>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9" w:type="pct"/>
            <w:tcBorders>
              <w:left w:val="single" w:sz="12"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rPr>
          <w:cantSplit/>
          <w:trHeight w:val="146"/>
        </w:trPr>
        <w:tc>
          <w:tcPr>
            <w:tcW w:w="2802" w:type="pct"/>
            <w:tcBorders>
              <w:left w:val="single" w:sz="12" w:space="0" w:color="auto"/>
              <w:bottom w:val="single" w:sz="12" w:space="0" w:color="auto"/>
              <w:right w:val="single" w:sz="12" w:space="0" w:color="auto"/>
            </w:tcBorders>
          </w:tcPr>
          <w:p w:rsidR="001900BE" w:rsidRPr="00A974E1" w:rsidRDefault="001900BE" w:rsidP="001900BE">
            <w:pPr>
              <w:suppressAutoHyphens/>
              <w:jc w:val="left"/>
            </w:pPr>
            <w:r w:rsidRPr="00D22B06">
              <w:rPr>
                <w:snapToGrid w:val="0"/>
                <w:color w:val="000000"/>
              </w:rPr>
              <w:t>Состояние элементов тормозных систем</w:t>
            </w:r>
          </w:p>
        </w:tc>
        <w:tc>
          <w:tcPr>
            <w:tcW w:w="661" w:type="pct"/>
            <w:tcBorders>
              <w:left w:val="single" w:sz="12" w:space="0" w:color="auto"/>
              <w:bottom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8" w:type="pct"/>
            <w:tcBorders>
              <w:left w:val="single" w:sz="12" w:space="0" w:color="auto"/>
              <w:bottom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9" w:type="pct"/>
            <w:tcBorders>
              <w:left w:val="single" w:sz="12" w:space="0" w:color="auto"/>
              <w:bottom w:val="single" w:sz="12"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rPr>
          <w:cantSplit/>
          <w:trHeight w:val="146"/>
        </w:trPr>
        <w:tc>
          <w:tcPr>
            <w:tcW w:w="5000" w:type="pct"/>
            <w:gridSpan w:val="4"/>
            <w:tcBorders>
              <w:top w:val="single" w:sz="12" w:space="0" w:color="auto"/>
              <w:left w:val="single" w:sz="12" w:space="0" w:color="auto"/>
              <w:bottom w:val="single" w:sz="12" w:space="0" w:color="auto"/>
              <w:right w:val="single" w:sz="12" w:space="0" w:color="auto"/>
            </w:tcBorders>
            <w:vAlign w:val="center"/>
          </w:tcPr>
          <w:p w:rsidR="001900BE" w:rsidRPr="00A974E1" w:rsidRDefault="001900BE" w:rsidP="001900BE">
            <w:pPr>
              <w:pStyle w:val="4"/>
              <w:suppressAutoHyphens/>
              <w:jc w:val="center"/>
              <w:rPr>
                <w:rFonts w:ascii="Times New Roman" w:hAnsi="Times New Roman"/>
                <w:lang w:val="ru-RU"/>
              </w:rPr>
            </w:pPr>
            <w:r w:rsidRPr="00D22B06">
              <w:rPr>
                <w:rFonts w:ascii="Times New Roman" w:hAnsi="Times New Roman"/>
                <w:lang w:val="ru-RU"/>
              </w:rPr>
              <w:t>Рулевое управление</w:t>
            </w:r>
          </w:p>
        </w:tc>
      </w:tr>
      <w:tr w:rsidR="001900BE" w:rsidRPr="00D405FF" w:rsidTr="001900BE">
        <w:trPr>
          <w:cantSplit/>
          <w:trHeight w:val="146"/>
        </w:trPr>
        <w:tc>
          <w:tcPr>
            <w:tcW w:w="2802" w:type="pct"/>
            <w:tcBorders>
              <w:top w:val="single" w:sz="12" w:space="0" w:color="auto"/>
              <w:left w:val="single" w:sz="12" w:space="0" w:color="auto"/>
              <w:right w:val="single" w:sz="12" w:space="0" w:color="auto"/>
            </w:tcBorders>
          </w:tcPr>
          <w:p w:rsidR="001900BE" w:rsidRPr="00A974E1" w:rsidRDefault="001900BE" w:rsidP="001900BE">
            <w:pPr>
              <w:suppressAutoHyphens/>
              <w:jc w:val="left"/>
            </w:pPr>
            <w:r w:rsidRPr="00D22B06">
              <w:rPr>
                <w:snapToGrid w:val="0"/>
                <w:color w:val="000000"/>
              </w:rPr>
              <w:t xml:space="preserve">Суммарный </w:t>
            </w:r>
            <w:r w:rsidRPr="00D22B06">
              <w:rPr>
                <w:snapToGrid w:val="0"/>
              </w:rPr>
              <w:t>люфт (указать величину в градусах)</w:t>
            </w:r>
          </w:p>
        </w:tc>
        <w:tc>
          <w:tcPr>
            <w:tcW w:w="661" w:type="pct"/>
            <w:tcBorders>
              <w:top w:val="single" w:sz="12" w:space="0" w:color="auto"/>
              <w:left w:val="single" w:sz="12" w:space="0" w:color="auto"/>
              <w:right w:val="single" w:sz="12" w:space="0" w:color="auto"/>
            </w:tcBorders>
            <w:vAlign w:val="center"/>
          </w:tcPr>
          <w:p w:rsidR="001900BE" w:rsidRPr="00A974E1" w:rsidRDefault="001900BE" w:rsidP="001900BE">
            <w:pPr>
              <w:suppressAutoHyphens/>
              <w:jc w:val="center"/>
            </w:pPr>
          </w:p>
        </w:tc>
        <w:tc>
          <w:tcPr>
            <w:tcW w:w="768" w:type="pct"/>
            <w:tcBorders>
              <w:top w:val="single" w:sz="12" w:space="0" w:color="auto"/>
              <w:left w:val="single" w:sz="12" w:space="0" w:color="auto"/>
              <w:right w:val="single" w:sz="12" w:space="0" w:color="auto"/>
            </w:tcBorders>
            <w:vAlign w:val="center"/>
          </w:tcPr>
          <w:p w:rsidR="001900BE" w:rsidRPr="00A974E1" w:rsidRDefault="001900BE" w:rsidP="001900BE">
            <w:pPr>
              <w:suppressAutoHyphens/>
              <w:jc w:val="center"/>
            </w:pPr>
          </w:p>
        </w:tc>
        <w:tc>
          <w:tcPr>
            <w:tcW w:w="769" w:type="pct"/>
            <w:tcBorders>
              <w:top w:val="single" w:sz="12" w:space="0" w:color="auto"/>
              <w:left w:val="single" w:sz="12"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rPr>
          <w:cantSplit/>
          <w:trHeight w:val="146"/>
        </w:trPr>
        <w:tc>
          <w:tcPr>
            <w:tcW w:w="2802" w:type="pct"/>
            <w:tcBorders>
              <w:left w:val="single" w:sz="12" w:space="0" w:color="auto"/>
              <w:right w:val="single" w:sz="12" w:space="0" w:color="auto"/>
            </w:tcBorders>
          </w:tcPr>
          <w:p w:rsidR="001900BE" w:rsidRPr="00A974E1" w:rsidRDefault="001900BE" w:rsidP="001900BE">
            <w:pPr>
              <w:suppressAutoHyphens/>
              <w:jc w:val="left"/>
              <w:rPr>
                <w:snapToGrid w:val="0"/>
                <w:color w:val="000000"/>
              </w:rPr>
            </w:pPr>
            <w:r w:rsidRPr="00D22B06">
              <w:rPr>
                <w:snapToGrid w:val="0"/>
                <w:color w:val="000000"/>
              </w:rPr>
              <w:t>Перемещение деталей, люфты, фиксация резьбовых соединений</w:t>
            </w:r>
          </w:p>
        </w:tc>
        <w:tc>
          <w:tcPr>
            <w:tcW w:w="661" w:type="pct"/>
            <w:tcBorders>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8" w:type="pct"/>
            <w:tcBorders>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9" w:type="pct"/>
            <w:tcBorders>
              <w:left w:val="single" w:sz="12"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rPr>
          <w:cantSplit/>
          <w:trHeight w:val="146"/>
        </w:trPr>
        <w:tc>
          <w:tcPr>
            <w:tcW w:w="2802" w:type="pct"/>
            <w:tcBorders>
              <w:left w:val="single" w:sz="12" w:space="0" w:color="auto"/>
              <w:right w:val="single" w:sz="12" w:space="0" w:color="auto"/>
            </w:tcBorders>
          </w:tcPr>
          <w:p w:rsidR="001900BE" w:rsidRPr="00A974E1" w:rsidRDefault="001900BE" w:rsidP="001900BE">
            <w:pPr>
              <w:suppressAutoHyphens/>
              <w:jc w:val="left"/>
            </w:pPr>
            <w:r w:rsidRPr="00D22B06">
              <w:rPr>
                <w:snapToGrid w:val="0"/>
                <w:color w:val="000000"/>
              </w:rPr>
              <w:t>Усилитель рулевого управления</w:t>
            </w:r>
          </w:p>
        </w:tc>
        <w:tc>
          <w:tcPr>
            <w:tcW w:w="661" w:type="pct"/>
            <w:tcBorders>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8" w:type="pct"/>
            <w:tcBorders>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9" w:type="pct"/>
            <w:tcBorders>
              <w:left w:val="single" w:sz="12"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rPr>
          <w:cantSplit/>
          <w:trHeight w:val="146"/>
        </w:trPr>
        <w:tc>
          <w:tcPr>
            <w:tcW w:w="2802" w:type="pct"/>
            <w:tcBorders>
              <w:left w:val="single" w:sz="12" w:space="0" w:color="auto"/>
              <w:bottom w:val="single" w:sz="12" w:space="0" w:color="auto"/>
              <w:right w:val="single" w:sz="12" w:space="0" w:color="auto"/>
            </w:tcBorders>
          </w:tcPr>
          <w:p w:rsidR="001900BE" w:rsidRPr="00A974E1" w:rsidRDefault="001900BE" w:rsidP="001900BE">
            <w:pPr>
              <w:suppressAutoHyphens/>
              <w:jc w:val="left"/>
            </w:pPr>
            <w:r w:rsidRPr="00D22B06">
              <w:rPr>
                <w:snapToGrid w:val="0"/>
                <w:color w:val="000000"/>
              </w:rPr>
              <w:t>Состояние элементов рулевого управления</w:t>
            </w:r>
          </w:p>
        </w:tc>
        <w:tc>
          <w:tcPr>
            <w:tcW w:w="661" w:type="pct"/>
            <w:tcBorders>
              <w:left w:val="single" w:sz="12" w:space="0" w:color="auto"/>
              <w:bottom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8" w:type="pct"/>
            <w:tcBorders>
              <w:left w:val="single" w:sz="12" w:space="0" w:color="auto"/>
              <w:bottom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9" w:type="pct"/>
            <w:tcBorders>
              <w:left w:val="single" w:sz="12" w:space="0" w:color="auto"/>
              <w:bottom w:val="single" w:sz="12" w:space="0" w:color="auto"/>
              <w:right w:val="single" w:sz="12" w:space="0" w:color="auto"/>
            </w:tcBorders>
            <w:vAlign w:val="center"/>
          </w:tcPr>
          <w:p w:rsidR="001900BE" w:rsidRPr="00A974E1" w:rsidRDefault="001900BE" w:rsidP="001900BE">
            <w:pPr>
              <w:suppressAutoHyphens/>
              <w:jc w:val="center"/>
            </w:pPr>
          </w:p>
        </w:tc>
      </w:tr>
      <w:tr w:rsidR="001900BE" w:rsidRPr="00D405FF" w:rsidTr="001900BE">
        <w:trPr>
          <w:cantSplit/>
          <w:trHeight w:val="146"/>
        </w:trPr>
        <w:tc>
          <w:tcPr>
            <w:tcW w:w="5000" w:type="pct"/>
            <w:gridSpan w:val="4"/>
            <w:tcBorders>
              <w:top w:val="single" w:sz="12" w:space="0" w:color="auto"/>
              <w:left w:val="single" w:sz="12" w:space="0" w:color="auto"/>
              <w:bottom w:val="single" w:sz="12" w:space="0" w:color="auto"/>
              <w:right w:val="single" w:sz="12" w:space="0" w:color="auto"/>
            </w:tcBorders>
            <w:vAlign w:val="center"/>
          </w:tcPr>
          <w:p w:rsidR="001900BE" w:rsidRPr="00A974E1" w:rsidRDefault="001900BE" w:rsidP="001900BE">
            <w:pPr>
              <w:pStyle w:val="4"/>
              <w:suppressAutoHyphens/>
              <w:jc w:val="center"/>
              <w:rPr>
                <w:rFonts w:ascii="Times New Roman" w:hAnsi="Times New Roman"/>
                <w:lang w:val="ru-RU"/>
              </w:rPr>
            </w:pPr>
            <w:r w:rsidRPr="00D22B06">
              <w:rPr>
                <w:rFonts w:ascii="Times New Roman" w:hAnsi="Times New Roman"/>
                <w:lang w:val="ru-RU"/>
              </w:rPr>
              <w:t>Внешние световые приборы, электрооборудование, кабина (салон)</w:t>
            </w:r>
          </w:p>
        </w:tc>
      </w:tr>
      <w:tr w:rsidR="001900BE" w:rsidRPr="00A974E1" w:rsidTr="001900BE">
        <w:trPr>
          <w:cantSplit/>
          <w:trHeight w:val="146"/>
        </w:trPr>
        <w:tc>
          <w:tcPr>
            <w:tcW w:w="2802" w:type="pct"/>
            <w:tcBorders>
              <w:top w:val="single" w:sz="12" w:space="0" w:color="auto"/>
              <w:left w:val="single" w:sz="12" w:space="0" w:color="auto"/>
              <w:right w:val="single" w:sz="12" w:space="0" w:color="auto"/>
            </w:tcBorders>
          </w:tcPr>
          <w:p w:rsidR="001900BE" w:rsidRPr="00A974E1" w:rsidRDefault="001900BE" w:rsidP="001900BE">
            <w:pPr>
              <w:suppressAutoHyphens/>
              <w:jc w:val="left"/>
              <w:rPr>
                <w:snapToGrid w:val="0"/>
                <w:color w:val="000000"/>
              </w:rPr>
            </w:pPr>
            <w:r w:rsidRPr="00D22B06">
              <w:rPr>
                <w:snapToGrid w:val="0"/>
                <w:color w:val="000000"/>
              </w:rPr>
              <w:t>Фары дальнего и ближнего света, дополнительные фары</w:t>
            </w:r>
          </w:p>
        </w:tc>
        <w:tc>
          <w:tcPr>
            <w:tcW w:w="661" w:type="pct"/>
            <w:tcBorders>
              <w:top w:val="single" w:sz="12" w:space="0" w:color="auto"/>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8" w:type="pct"/>
            <w:tcBorders>
              <w:top w:val="single" w:sz="12" w:space="0" w:color="auto"/>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9" w:type="pct"/>
            <w:tcBorders>
              <w:top w:val="single" w:sz="12" w:space="0" w:color="auto"/>
              <w:left w:val="single" w:sz="12"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rPr>
          <w:cantSplit/>
          <w:trHeight w:val="146"/>
        </w:trPr>
        <w:tc>
          <w:tcPr>
            <w:tcW w:w="2802" w:type="pct"/>
            <w:tcBorders>
              <w:left w:val="single" w:sz="12" w:space="0" w:color="auto"/>
              <w:right w:val="single" w:sz="12" w:space="0" w:color="auto"/>
            </w:tcBorders>
          </w:tcPr>
          <w:p w:rsidR="001900BE" w:rsidRPr="00A974E1" w:rsidRDefault="001900BE" w:rsidP="001900BE">
            <w:pPr>
              <w:suppressAutoHyphens/>
              <w:jc w:val="left"/>
              <w:rPr>
                <w:snapToGrid w:val="0"/>
                <w:color w:val="000000"/>
              </w:rPr>
            </w:pPr>
            <w:r w:rsidRPr="00D22B06">
              <w:rPr>
                <w:snapToGrid w:val="0"/>
                <w:color w:val="000000"/>
              </w:rPr>
              <w:t>Противотуманные фары</w:t>
            </w:r>
          </w:p>
        </w:tc>
        <w:tc>
          <w:tcPr>
            <w:tcW w:w="661" w:type="pct"/>
            <w:tcBorders>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8" w:type="pct"/>
            <w:tcBorders>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9" w:type="pct"/>
            <w:tcBorders>
              <w:left w:val="single" w:sz="12"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rPr>
          <w:cantSplit/>
          <w:trHeight w:val="146"/>
        </w:trPr>
        <w:tc>
          <w:tcPr>
            <w:tcW w:w="2802" w:type="pct"/>
            <w:tcBorders>
              <w:left w:val="single" w:sz="12" w:space="0" w:color="auto"/>
              <w:right w:val="single" w:sz="12" w:space="0" w:color="auto"/>
            </w:tcBorders>
          </w:tcPr>
          <w:p w:rsidR="001900BE" w:rsidRPr="00A974E1" w:rsidRDefault="001900BE" w:rsidP="001900BE">
            <w:pPr>
              <w:suppressAutoHyphens/>
              <w:jc w:val="left"/>
              <w:rPr>
                <w:snapToGrid w:val="0"/>
                <w:color w:val="000000"/>
              </w:rPr>
            </w:pPr>
            <w:r w:rsidRPr="00D22B06">
              <w:rPr>
                <w:snapToGrid w:val="0"/>
                <w:color w:val="000000"/>
              </w:rPr>
              <w:t>Сигналы торможения</w:t>
            </w:r>
          </w:p>
        </w:tc>
        <w:tc>
          <w:tcPr>
            <w:tcW w:w="661" w:type="pct"/>
            <w:tcBorders>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8" w:type="pct"/>
            <w:tcBorders>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9" w:type="pct"/>
            <w:tcBorders>
              <w:left w:val="single" w:sz="12"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rPr>
          <w:cantSplit/>
          <w:trHeight w:val="146"/>
        </w:trPr>
        <w:tc>
          <w:tcPr>
            <w:tcW w:w="2802" w:type="pct"/>
            <w:tcBorders>
              <w:left w:val="single" w:sz="12" w:space="0" w:color="auto"/>
              <w:right w:val="single" w:sz="12" w:space="0" w:color="auto"/>
            </w:tcBorders>
          </w:tcPr>
          <w:p w:rsidR="001900BE" w:rsidRPr="00A974E1" w:rsidRDefault="001900BE" w:rsidP="001900BE">
            <w:pPr>
              <w:suppressAutoHyphens/>
              <w:jc w:val="left"/>
              <w:rPr>
                <w:snapToGrid w:val="0"/>
                <w:color w:val="000000"/>
              </w:rPr>
            </w:pPr>
            <w:r w:rsidRPr="00D22B06">
              <w:rPr>
                <w:snapToGrid w:val="0"/>
                <w:color w:val="000000"/>
              </w:rPr>
              <w:t>Габаритные огни</w:t>
            </w:r>
          </w:p>
        </w:tc>
        <w:tc>
          <w:tcPr>
            <w:tcW w:w="661" w:type="pct"/>
            <w:tcBorders>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8" w:type="pct"/>
            <w:tcBorders>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9" w:type="pct"/>
            <w:tcBorders>
              <w:left w:val="single" w:sz="12"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rPr>
          <w:cantSplit/>
          <w:trHeight w:val="146"/>
        </w:trPr>
        <w:tc>
          <w:tcPr>
            <w:tcW w:w="2802" w:type="pct"/>
            <w:tcBorders>
              <w:left w:val="single" w:sz="12" w:space="0" w:color="auto"/>
              <w:right w:val="single" w:sz="12" w:space="0" w:color="auto"/>
            </w:tcBorders>
          </w:tcPr>
          <w:p w:rsidR="001900BE" w:rsidRPr="00A974E1" w:rsidRDefault="001900BE" w:rsidP="001900BE">
            <w:pPr>
              <w:suppressAutoHyphens/>
              <w:jc w:val="left"/>
              <w:rPr>
                <w:snapToGrid w:val="0"/>
                <w:color w:val="000000"/>
              </w:rPr>
            </w:pPr>
            <w:r w:rsidRPr="00D22B06">
              <w:rPr>
                <w:snapToGrid w:val="0"/>
                <w:color w:val="000000"/>
              </w:rPr>
              <w:t>Указатели поворотов, аварийная сигнализация</w:t>
            </w:r>
          </w:p>
        </w:tc>
        <w:tc>
          <w:tcPr>
            <w:tcW w:w="661" w:type="pct"/>
            <w:tcBorders>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8" w:type="pct"/>
            <w:tcBorders>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9" w:type="pct"/>
            <w:tcBorders>
              <w:left w:val="single" w:sz="12"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rPr>
          <w:cantSplit/>
          <w:trHeight w:val="146"/>
        </w:trPr>
        <w:tc>
          <w:tcPr>
            <w:tcW w:w="2802" w:type="pct"/>
            <w:tcBorders>
              <w:left w:val="single" w:sz="12" w:space="0" w:color="auto"/>
              <w:right w:val="single" w:sz="12" w:space="0" w:color="auto"/>
            </w:tcBorders>
          </w:tcPr>
          <w:p w:rsidR="001900BE" w:rsidRPr="00A974E1" w:rsidRDefault="001900BE" w:rsidP="001900BE">
            <w:pPr>
              <w:suppressAutoHyphens/>
              <w:jc w:val="left"/>
              <w:rPr>
                <w:snapToGrid w:val="0"/>
                <w:color w:val="000000"/>
              </w:rPr>
            </w:pPr>
            <w:r w:rsidRPr="00D22B06">
              <w:rPr>
                <w:snapToGrid w:val="0"/>
                <w:color w:val="000000"/>
              </w:rPr>
              <w:t>Фонарь освещения регистрационного знака</w:t>
            </w:r>
          </w:p>
        </w:tc>
        <w:tc>
          <w:tcPr>
            <w:tcW w:w="661" w:type="pct"/>
            <w:tcBorders>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8" w:type="pct"/>
            <w:tcBorders>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9" w:type="pct"/>
            <w:tcBorders>
              <w:left w:val="single" w:sz="12"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rPr>
          <w:cantSplit/>
          <w:trHeight w:val="146"/>
        </w:trPr>
        <w:tc>
          <w:tcPr>
            <w:tcW w:w="2802" w:type="pct"/>
            <w:tcBorders>
              <w:left w:val="single" w:sz="12" w:space="0" w:color="auto"/>
              <w:right w:val="single" w:sz="12" w:space="0" w:color="auto"/>
            </w:tcBorders>
          </w:tcPr>
          <w:p w:rsidR="001900BE" w:rsidRPr="00A974E1" w:rsidRDefault="001900BE" w:rsidP="001900BE">
            <w:pPr>
              <w:suppressAutoHyphens/>
              <w:jc w:val="left"/>
              <w:rPr>
                <w:snapToGrid w:val="0"/>
                <w:color w:val="000000"/>
              </w:rPr>
            </w:pPr>
            <w:r w:rsidRPr="00D22B06">
              <w:rPr>
                <w:snapToGrid w:val="0"/>
                <w:color w:val="000000"/>
              </w:rPr>
              <w:t>Огни заднего хода</w:t>
            </w:r>
          </w:p>
        </w:tc>
        <w:tc>
          <w:tcPr>
            <w:tcW w:w="661" w:type="pct"/>
            <w:tcBorders>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8" w:type="pct"/>
            <w:tcBorders>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9" w:type="pct"/>
            <w:tcBorders>
              <w:left w:val="single" w:sz="12"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rPr>
          <w:cantSplit/>
          <w:trHeight w:val="146"/>
        </w:trPr>
        <w:tc>
          <w:tcPr>
            <w:tcW w:w="2802" w:type="pct"/>
            <w:tcBorders>
              <w:left w:val="single" w:sz="12" w:space="0" w:color="auto"/>
              <w:right w:val="single" w:sz="12" w:space="0" w:color="auto"/>
            </w:tcBorders>
          </w:tcPr>
          <w:p w:rsidR="001900BE" w:rsidRPr="00A974E1" w:rsidRDefault="001900BE" w:rsidP="001900BE">
            <w:pPr>
              <w:suppressAutoHyphens/>
              <w:jc w:val="left"/>
              <w:rPr>
                <w:snapToGrid w:val="0"/>
                <w:color w:val="000000"/>
              </w:rPr>
            </w:pPr>
            <w:r w:rsidRPr="00D22B06">
              <w:rPr>
                <w:snapToGrid w:val="0"/>
                <w:color w:val="000000"/>
              </w:rPr>
              <w:t>Световозвращатели</w:t>
            </w:r>
          </w:p>
        </w:tc>
        <w:tc>
          <w:tcPr>
            <w:tcW w:w="661" w:type="pct"/>
            <w:tcBorders>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8" w:type="pct"/>
            <w:tcBorders>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9" w:type="pct"/>
            <w:tcBorders>
              <w:left w:val="single" w:sz="12"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rPr>
          <w:cantSplit/>
          <w:trHeight w:val="146"/>
        </w:trPr>
        <w:tc>
          <w:tcPr>
            <w:tcW w:w="2802" w:type="pct"/>
            <w:tcBorders>
              <w:left w:val="single" w:sz="12" w:space="0" w:color="auto"/>
              <w:right w:val="single" w:sz="12" w:space="0" w:color="auto"/>
            </w:tcBorders>
          </w:tcPr>
          <w:p w:rsidR="001900BE" w:rsidRPr="00A974E1" w:rsidRDefault="001900BE" w:rsidP="001900BE">
            <w:pPr>
              <w:suppressAutoHyphens/>
              <w:jc w:val="left"/>
              <w:rPr>
                <w:snapToGrid w:val="0"/>
                <w:color w:val="000000"/>
              </w:rPr>
            </w:pPr>
            <w:r w:rsidRPr="00D22B06">
              <w:rPr>
                <w:snapToGrid w:val="0"/>
                <w:color w:val="000000"/>
              </w:rPr>
              <w:t>Внутреннее освещение приборов</w:t>
            </w:r>
          </w:p>
        </w:tc>
        <w:tc>
          <w:tcPr>
            <w:tcW w:w="661" w:type="pct"/>
            <w:tcBorders>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8" w:type="pct"/>
            <w:tcBorders>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9" w:type="pct"/>
            <w:tcBorders>
              <w:left w:val="single" w:sz="12"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rPr>
          <w:cantSplit/>
          <w:trHeight w:val="146"/>
        </w:trPr>
        <w:tc>
          <w:tcPr>
            <w:tcW w:w="2802" w:type="pct"/>
            <w:tcBorders>
              <w:left w:val="single" w:sz="12" w:space="0" w:color="auto"/>
              <w:right w:val="single" w:sz="12" w:space="0" w:color="auto"/>
            </w:tcBorders>
          </w:tcPr>
          <w:p w:rsidR="001900BE" w:rsidRPr="00A974E1" w:rsidRDefault="001900BE" w:rsidP="001900BE">
            <w:pPr>
              <w:suppressAutoHyphens/>
              <w:jc w:val="left"/>
              <w:rPr>
                <w:snapToGrid w:val="0"/>
                <w:color w:val="000000"/>
              </w:rPr>
            </w:pPr>
            <w:r w:rsidRPr="00D22B06">
              <w:rPr>
                <w:snapToGrid w:val="0"/>
                <w:color w:val="000000"/>
              </w:rPr>
              <w:t>Звуковой сигнал</w:t>
            </w:r>
          </w:p>
        </w:tc>
        <w:tc>
          <w:tcPr>
            <w:tcW w:w="661" w:type="pct"/>
            <w:tcBorders>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8" w:type="pct"/>
            <w:tcBorders>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9" w:type="pct"/>
            <w:tcBorders>
              <w:left w:val="single" w:sz="12"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rPr>
          <w:cantSplit/>
          <w:trHeight w:val="146"/>
        </w:trPr>
        <w:tc>
          <w:tcPr>
            <w:tcW w:w="2802" w:type="pct"/>
            <w:tcBorders>
              <w:left w:val="single" w:sz="12" w:space="0" w:color="auto"/>
              <w:right w:val="single" w:sz="12" w:space="0" w:color="auto"/>
            </w:tcBorders>
          </w:tcPr>
          <w:p w:rsidR="001900BE" w:rsidRPr="00A974E1" w:rsidRDefault="001900BE" w:rsidP="001900BE">
            <w:pPr>
              <w:suppressAutoHyphens/>
              <w:jc w:val="left"/>
              <w:rPr>
                <w:snapToGrid w:val="0"/>
                <w:color w:val="000000"/>
              </w:rPr>
            </w:pPr>
            <w:r w:rsidRPr="00D22B06">
              <w:rPr>
                <w:snapToGrid w:val="0"/>
                <w:color w:val="000000"/>
              </w:rPr>
              <w:t>Спидометр, тахометр</w:t>
            </w:r>
          </w:p>
        </w:tc>
        <w:tc>
          <w:tcPr>
            <w:tcW w:w="661" w:type="pct"/>
            <w:tcBorders>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8" w:type="pct"/>
            <w:tcBorders>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9" w:type="pct"/>
            <w:tcBorders>
              <w:left w:val="single" w:sz="12"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rPr>
          <w:cantSplit/>
          <w:trHeight w:val="146"/>
        </w:trPr>
        <w:tc>
          <w:tcPr>
            <w:tcW w:w="2802" w:type="pct"/>
            <w:tcBorders>
              <w:left w:val="single" w:sz="12" w:space="0" w:color="auto"/>
              <w:right w:val="single" w:sz="12" w:space="0" w:color="auto"/>
            </w:tcBorders>
          </w:tcPr>
          <w:p w:rsidR="001900BE" w:rsidRPr="00A974E1" w:rsidRDefault="001900BE" w:rsidP="001900BE">
            <w:pPr>
              <w:suppressAutoHyphens/>
              <w:jc w:val="left"/>
              <w:rPr>
                <w:snapToGrid w:val="0"/>
                <w:color w:val="000000"/>
              </w:rPr>
            </w:pPr>
            <w:r w:rsidRPr="00D22B06">
              <w:rPr>
                <w:snapToGrid w:val="0"/>
                <w:color w:val="000000"/>
              </w:rPr>
              <w:t>Кондиционер, обогреватель</w:t>
            </w:r>
          </w:p>
        </w:tc>
        <w:tc>
          <w:tcPr>
            <w:tcW w:w="661" w:type="pct"/>
            <w:tcBorders>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8" w:type="pct"/>
            <w:tcBorders>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9" w:type="pct"/>
            <w:tcBorders>
              <w:left w:val="single" w:sz="12"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rPr>
          <w:cantSplit/>
          <w:trHeight w:val="146"/>
        </w:trPr>
        <w:tc>
          <w:tcPr>
            <w:tcW w:w="2802" w:type="pct"/>
            <w:tcBorders>
              <w:left w:val="single" w:sz="12" w:space="0" w:color="auto"/>
              <w:right w:val="single" w:sz="12" w:space="0" w:color="auto"/>
            </w:tcBorders>
          </w:tcPr>
          <w:p w:rsidR="001900BE" w:rsidRPr="00A974E1" w:rsidRDefault="001900BE" w:rsidP="001900BE">
            <w:pPr>
              <w:suppressAutoHyphens/>
              <w:jc w:val="left"/>
              <w:rPr>
                <w:snapToGrid w:val="0"/>
                <w:color w:val="000000"/>
              </w:rPr>
            </w:pPr>
            <w:r w:rsidRPr="00D22B06">
              <w:rPr>
                <w:snapToGrid w:val="0"/>
                <w:color w:val="000000"/>
              </w:rPr>
              <w:t>Устройство обогрева и обдува стекол</w:t>
            </w:r>
          </w:p>
        </w:tc>
        <w:tc>
          <w:tcPr>
            <w:tcW w:w="661" w:type="pct"/>
            <w:tcBorders>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8" w:type="pct"/>
            <w:tcBorders>
              <w:left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9" w:type="pct"/>
            <w:tcBorders>
              <w:left w:val="single" w:sz="12"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rPr>
          <w:cantSplit/>
          <w:trHeight w:val="146"/>
        </w:trPr>
        <w:tc>
          <w:tcPr>
            <w:tcW w:w="2802" w:type="pct"/>
            <w:tcBorders>
              <w:left w:val="single" w:sz="12" w:space="0" w:color="auto"/>
              <w:bottom w:val="single" w:sz="12" w:space="0" w:color="auto"/>
              <w:right w:val="single" w:sz="12" w:space="0" w:color="auto"/>
            </w:tcBorders>
          </w:tcPr>
          <w:p w:rsidR="001900BE" w:rsidRPr="00A974E1" w:rsidRDefault="001900BE" w:rsidP="001900BE">
            <w:pPr>
              <w:suppressAutoHyphens/>
              <w:jc w:val="left"/>
              <w:rPr>
                <w:snapToGrid w:val="0"/>
              </w:rPr>
            </w:pPr>
            <w:r w:rsidRPr="00D22B06">
              <w:rPr>
                <w:snapToGrid w:val="0"/>
              </w:rPr>
              <w:t xml:space="preserve">Звуковой сигнал при движении </w:t>
            </w:r>
            <w:r>
              <w:rPr>
                <w:snapToGrid w:val="0"/>
              </w:rPr>
              <w:t>ТС</w:t>
            </w:r>
            <w:r w:rsidRPr="00D22B06">
              <w:rPr>
                <w:snapToGrid w:val="0"/>
              </w:rPr>
              <w:t xml:space="preserve"> задним ходом</w:t>
            </w:r>
          </w:p>
        </w:tc>
        <w:tc>
          <w:tcPr>
            <w:tcW w:w="661" w:type="pct"/>
            <w:tcBorders>
              <w:left w:val="single" w:sz="12" w:space="0" w:color="auto"/>
              <w:bottom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8" w:type="pct"/>
            <w:tcBorders>
              <w:left w:val="single" w:sz="12" w:space="0" w:color="auto"/>
              <w:bottom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9" w:type="pct"/>
            <w:tcBorders>
              <w:left w:val="single" w:sz="12" w:space="0" w:color="auto"/>
              <w:bottom w:val="single" w:sz="12" w:space="0" w:color="auto"/>
              <w:right w:val="single" w:sz="12" w:space="0" w:color="auto"/>
            </w:tcBorders>
            <w:vAlign w:val="center"/>
          </w:tcPr>
          <w:p w:rsidR="001900BE" w:rsidRPr="00A974E1" w:rsidRDefault="001900BE" w:rsidP="001900BE">
            <w:pPr>
              <w:suppressAutoHyphens/>
              <w:jc w:val="center"/>
            </w:pPr>
          </w:p>
        </w:tc>
      </w:tr>
      <w:tr w:rsidR="001900BE" w:rsidRPr="00D405FF" w:rsidTr="001900BE">
        <w:trPr>
          <w:cantSplit/>
          <w:trHeight w:val="146"/>
        </w:trPr>
        <w:tc>
          <w:tcPr>
            <w:tcW w:w="5000" w:type="pct"/>
            <w:gridSpan w:val="4"/>
            <w:tcBorders>
              <w:top w:val="single" w:sz="12" w:space="0" w:color="auto"/>
              <w:left w:val="single" w:sz="12" w:space="0" w:color="auto"/>
              <w:bottom w:val="single" w:sz="12" w:space="0" w:color="auto"/>
              <w:right w:val="single" w:sz="12" w:space="0" w:color="auto"/>
            </w:tcBorders>
            <w:vAlign w:val="bottom"/>
          </w:tcPr>
          <w:p w:rsidR="001900BE" w:rsidRPr="00A974E1" w:rsidRDefault="001900BE" w:rsidP="001900BE">
            <w:pPr>
              <w:pStyle w:val="4"/>
              <w:suppressAutoHyphens/>
              <w:jc w:val="center"/>
              <w:rPr>
                <w:rFonts w:ascii="Times New Roman" w:hAnsi="Times New Roman"/>
                <w:lang w:val="ru-RU"/>
              </w:rPr>
            </w:pPr>
            <w:r w:rsidRPr="00D22B06">
              <w:rPr>
                <w:rFonts w:ascii="Times New Roman" w:hAnsi="Times New Roman"/>
                <w:lang w:val="ru-RU"/>
              </w:rPr>
              <w:t>Внешний и внутренний вид, оборудование</w:t>
            </w:r>
          </w:p>
        </w:tc>
      </w:tr>
      <w:tr w:rsidR="001900BE" w:rsidRPr="00A974E1" w:rsidTr="001900BE">
        <w:trPr>
          <w:cantSplit/>
          <w:trHeight w:val="146"/>
        </w:trPr>
        <w:tc>
          <w:tcPr>
            <w:tcW w:w="2802" w:type="pct"/>
            <w:tcBorders>
              <w:top w:val="single" w:sz="12" w:space="0" w:color="auto"/>
              <w:left w:val="single" w:sz="12" w:space="0" w:color="auto"/>
              <w:right w:val="single" w:sz="12" w:space="0" w:color="auto"/>
            </w:tcBorders>
          </w:tcPr>
          <w:p w:rsidR="001900BE" w:rsidRPr="00A974E1" w:rsidRDefault="001900BE" w:rsidP="001900BE">
            <w:pPr>
              <w:suppressAutoHyphens/>
              <w:jc w:val="left"/>
              <w:rPr>
                <w:snapToGrid w:val="0"/>
                <w:color w:val="000000"/>
              </w:rPr>
            </w:pPr>
            <w:r w:rsidRPr="00D22B06">
              <w:rPr>
                <w:snapToGrid w:val="0"/>
                <w:color w:val="000000"/>
              </w:rPr>
              <w:t>Стеклоочистители, щетки</w:t>
            </w:r>
          </w:p>
        </w:tc>
        <w:tc>
          <w:tcPr>
            <w:tcW w:w="661" w:type="pct"/>
            <w:tcBorders>
              <w:top w:val="single" w:sz="12" w:space="0" w:color="auto"/>
              <w:left w:val="single" w:sz="12" w:space="0" w:color="auto"/>
              <w:right w:val="single" w:sz="12" w:space="0" w:color="auto"/>
            </w:tcBorders>
          </w:tcPr>
          <w:p w:rsidR="001900BE" w:rsidRPr="00A974E1" w:rsidRDefault="001900BE" w:rsidP="001900BE">
            <w:pPr>
              <w:suppressAutoHyphens/>
              <w:jc w:val="center"/>
            </w:pPr>
            <w:r w:rsidRPr="00D22B06">
              <w:sym w:font="Wingdings" w:char="F06F"/>
            </w:r>
          </w:p>
        </w:tc>
        <w:tc>
          <w:tcPr>
            <w:tcW w:w="768" w:type="pct"/>
            <w:tcBorders>
              <w:top w:val="single" w:sz="12" w:space="0" w:color="auto"/>
              <w:left w:val="single" w:sz="12" w:space="0" w:color="auto"/>
              <w:right w:val="single" w:sz="12" w:space="0" w:color="auto"/>
            </w:tcBorders>
          </w:tcPr>
          <w:p w:rsidR="001900BE" w:rsidRPr="00A974E1" w:rsidRDefault="001900BE" w:rsidP="001900BE">
            <w:pPr>
              <w:suppressAutoHyphens/>
              <w:jc w:val="center"/>
            </w:pPr>
            <w:r w:rsidRPr="00D22B06">
              <w:sym w:font="Wingdings" w:char="F06F"/>
            </w:r>
          </w:p>
        </w:tc>
        <w:tc>
          <w:tcPr>
            <w:tcW w:w="769" w:type="pct"/>
            <w:tcBorders>
              <w:top w:val="single" w:sz="12" w:space="0" w:color="auto"/>
              <w:left w:val="single" w:sz="12" w:space="0" w:color="auto"/>
              <w:right w:val="single" w:sz="12" w:space="0" w:color="auto"/>
            </w:tcBorders>
          </w:tcPr>
          <w:p w:rsidR="001900BE" w:rsidRPr="00A974E1" w:rsidRDefault="001900BE" w:rsidP="001900BE">
            <w:pPr>
              <w:suppressAutoHyphens/>
              <w:jc w:val="center"/>
            </w:pPr>
          </w:p>
        </w:tc>
      </w:tr>
      <w:tr w:rsidR="001900BE" w:rsidRPr="00A974E1" w:rsidTr="001900BE">
        <w:trPr>
          <w:cantSplit/>
          <w:trHeight w:val="146"/>
        </w:trPr>
        <w:tc>
          <w:tcPr>
            <w:tcW w:w="2802" w:type="pct"/>
            <w:tcBorders>
              <w:left w:val="single" w:sz="12" w:space="0" w:color="auto"/>
              <w:right w:val="single" w:sz="12" w:space="0" w:color="auto"/>
            </w:tcBorders>
          </w:tcPr>
          <w:p w:rsidR="001900BE" w:rsidRPr="00A974E1" w:rsidRDefault="001900BE" w:rsidP="001900BE">
            <w:pPr>
              <w:suppressAutoHyphens/>
              <w:jc w:val="left"/>
              <w:rPr>
                <w:snapToGrid w:val="0"/>
                <w:color w:val="000000"/>
              </w:rPr>
            </w:pPr>
            <w:r w:rsidRPr="00D22B06">
              <w:rPr>
                <w:snapToGrid w:val="0"/>
                <w:color w:val="000000"/>
              </w:rPr>
              <w:t xml:space="preserve">Стеклоомыватели </w:t>
            </w:r>
          </w:p>
        </w:tc>
        <w:tc>
          <w:tcPr>
            <w:tcW w:w="661" w:type="pct"/>
            <w:tcBorders>
              <w:left w:val="single" w:sz="12" w:space="0" w:color="auto"/>
              <w:right w:val="single" w:sz="12" w:space="0" w:color="auto"/>
            </w:tcBorders>
          </w:tcPr>
          <w:p w:rsidR="001900BE" w:rsidRPr="00A974E1" w:rsidRDefault="001900BE" w:rsidP="001900BE">
            <w:pPr>
              <w:suppressAutoHyphens/>
              <w:jc w:val="center"/>
            </w:pPr>
            <w:r w:rsidRPr="00D22B06">
              <w:sym w:font="Wingdings" w:char="F06F"/>
            </w:r>
          </w:p>
        </w:tc>
        <w:tc>
          <w:tcPr>
            <w:tcW w:w="768" w:type="pct"/>
            <w:tcBorders>
              <w:left w:val="single" w:sz="12" w:space="0" w:color="auto"/>
              <w:right w:val="single" w:sz="12" w:space="0" w:color="auto"/>
            </w:tcBorders>
          </w:tcPr>
          <w:p w:rsidR="001900BE" w:rsidRPr="00A974E1" w:rsidRDefault="001900BE" w:rsidP="001900BE">
            <w:pPr>
              <w:suppressAutoHyphens/>
              <w:jc w:val="center"/>
            </w:pPr>
            <w:r w:rsidRPr="00D22B06">
              <w:sym w:font="Wingdings" w:char="F06F"/>
            </w:r>
          </w:p>
        </w:tc>
        <w:tc>
          <w:tcPr>
            <w:tcW w:w="769" w:type="pct"/>
            <w:tcBorders>
              <w:left w:val="single" w:sz="12" w:space="0" w:color="auto"/>
              <w:right w:val="single" w:sz="12" w:space="0" w:color="auto"/>
            </w:tcBorders>
          </w:tcPr>
          <w:p w:rsidR="001900BE" w:rsidRPr="00A974E1" w:rsidRDefault="001900BE" w:rsidP="001900BE">
            <w:pPr>
              <w:suppressAutoHyphens/>
              <w:jc w:val="center"/>
            </w:pPr>
          </w:p>
        </w:tc>
      </w:tr>
      <w:tr w:rsidR="001900BE" w:rsidRPr="00A974E1" w:rsidTr="001900BE">
        <w:trPr>
          <w:cantSplit/>
          <w:trHeight w:val="146"/>
        </w:trPr>
        <w:tc>
          <w:tcPr>
            <w:tcW w:w="2802" w:type="pct"/>
            <w:tcBorders>
              <w:left w:val="single" w:sz="12" w:space="0" w:color="auto"/>
              <w:right w:val="single" w:sz="12" w:space="0" w:color="auto"/>
            </w:tcBorders>
          </w:tcPr>
          <w:p w:rsidR="001900BE" w:rsidRPr="00A974E1" w:rsidRDefault="001900BE" w:rsidP="001900BE">
            <w:pPr>
              <w:suppressAutoHyphens/>
              <w:jc w:val="left"/>
              <w:rPr>
                <w:snapToGrid w:val="0"/>
                <w:color w:val="000000"/>
              </w:rPr>
            </w:pPr>
            <w:r w:rsidRPr="00D22B06">
              <w:rPr>
                <w:snapToGrid w:val="0"/>
                <w:color w:val="000000"/>
              </w:rPr>
              <w:t>Стекла (обзорность, прозрачность, целостность)</w:t>
            </w:r>
          </w:p>
        </w:tc>
        <w:tc>
          <w:tcPr>
            <w:tcW w:w="661" w:type="pct"/>
            <w:tcBorders>
              <w:left w:val="single" w:sz="12" w:space="0" w:color="auto"/>
              <w:right w:val="single" w:sz="12" w:space="0" w:color="auto"/>
            </w:tcBorders>
          </w:tcPr>
          <w:p w:rsidR="001900BE" w:rsidRPr="00A974E1" w:rsidRDefault="001900BE" w:rsidP="001900BE">
            <w:pPr>
              <w:suppressAutoHyphens/>
              <w:jc w:val="center"/>
            </w:pPr>
            <w:r w:rsidRPr="00D22B06">
              <w:sym w:font="Wingdings" w:char="F06F"/>
            </w:r>
          </w:p>
        </w:tc>
        <w:tc>
          <w:tcPr>
            <w:tcW w:w="768" w:type="pct"/>
            <w:tcBorders>
              <w:left w:val="single" w:sz="12" w:space="0" w:color="auto"/>
              <w:right w:val="single" w:sz="12" w:space="0" w:color="auto"/>
            </w:tcBorders>
          </w:tcPr>
          <w:p w:rsidR="001900BE" w:rsidRPr="00A974E1" w:rsidRDefault="001900BE" w:rsidP="001900BE">
            <w:pPr>
              <w:suppressAutoHyphens/>
              <w:jc w:val="center"/>
            </w:pPr>
            <w:r w:rsidRPr="00D22B06">
              <w:sym w:font="Wingdings" w:char="F06F"/>
            </w:r>
          </w:p>
        </w:tc>
        <w:tc>
          <w:tcPr>
            <w:tcW w:w="769" w:type="pct"/>
            <w:tcBorders>
              <w:left w:val="single" w:sz="12" w:space="0" w:color="auto"/>
              <w:right w:val="single" w:sz="12" w:space="0" w:color="auto"/>
            </w:tcBorders>
          </w:tcPr>
          <w:p w:rsidR="001900BE" w:rsidRPr="00A974E1" w:rsidRDefault="001900BE" w:rsidP="001900BE">
            <w:pPr>
              <w:suppressAutoHyphens/>
              <w:jc w:val="center"/>
            </w:pPr>
          </w:p>
        </w:tc>
      </w:tr>
      <w:tr w:rsidR="001900BE" w:rsidRPr="00A974E1" w:rsidTr="001900BE">
        <w:trPr>
          <w:cantSplit/>
          <w:trHeight w:val="146"/>
        </w:trPr>
        <w:tc>
          <w:tcPr>
            <w:tcW w:w="2802" w:type="pct"/>
            <w:tcBorders>
              <w:left w:val="single" w:sz="12" w:space="0" w:color="auto"/>
              <w:right w:val="single" w:sz="12" w:space="0" w:color="auto"/>
            </w:tcBorders>
          </w:tcPr>
          <w:p w:rsidR="001900BE" w:rsidRPr="00A974E1" w:rsidRDefault="001900BE" w:rsidP="001900BE">
            <w:pPr>
              <w:suppressAutoHyphens/>
              <w:jc w:val="left"/>
              <w:rPr>
                <w:snapToGrid w:val="0"/>
                <w:color w:val="000000"/>
              </w:rPr>
            </w:pPr>
            <w:r w:rsidRPr="00D22B06">
              <w:rPr>
                <w:snapToGrid w:val="0"/>
                <w:color w:val="000000"/>
              </w:rPr>
              <w:t>Зеркала заднего вида</w:t>
            </w:r>
          </w:p>
        </w:tc>
        <w:tc>
          <w:tcPr>
            <w:tcW w:w="661" w:type="pct"/>
            <w:tcBorders>
              <w:left w:val="single" w:sz="12" w:space="0" w:color="auto"/>
              <w:right w:val="single" w:sz="12" w:space="0" w:color="auto"/>
            </w:tcBorders>
          </w:tcPr>
          <w:p w:rsidR="001900BE" w:rsidRPr="00A974E1" w:rsidRDefault="001900BE" w:rsidP="001900BE">
            <w:pPr>
              <w:suppressAutoHyphens/>
              <w:jc w:val="center"/>
            </w:pPr>
            <w:r w:rsidRPr="00D22B06">
              <w:sym w:font="Wingdings" w:char="F06F"/>
            </w:r>
          </w:p>
        </w:tc>
        <w:tc>
          <w:tcPr>
            <w:tcW w:w="768" w:type="pct"/>
            <w:tcBorders>
              <w:left w:val="single" w:sz="12" w:space="0" w:color="auto"/>
              <w:right w:val="single" w:sz="12" w:space="0" w:color="auto"/>
            </w:tcBorders>
          </w:tcPr>
          <w:p w:rsidR="001900BE" w:rsidRPr="00A974E1" w:rsidRDefault="001900BE" w:rsidP="001900BE">
            <w:pPr>
              <w:suppressAutoHyphens/>
              <w:jc w:val="center"/>
            </w:pPr>
            <w:r w:rsidRPr="00D22B06">
              <w:sym w:font="Wingdings" w:char="F06F"/>
            </w:r>
          </w:p>
        </w:tc>
        <w:tc>
          <w:tcPr>
            <w:tcW w:w="769" w:type="pct"/>
            <w:tcBorders>
              <w:left w:val="single" w:sz="12" w:space="0" w:color="auto"/>
              <w:right w:val="single" w:sz="12" w:space="0" w:color="auto"/>
            </w:tcBorders>
          </w:tcPr>
          <w:p w:rsidR="001900BE" w:rsidRPr="00A974E1" w:rsidRDefault="001900BE" w:rsidP="001900BE">
            <w:pPr>
              <w:suppressAutoHyphens/>
              <w:jc w:val="center"/>
            </w:pPr>
          </w:p>
        </w:tc>
      </w:tr>
      <w:tr w:rsidR="001900BE" w:rsidRPr="00A974E1" w:rsidTr="001900BE">
        <w:trPr>
          <w:cantSplit/>
          <w:trHeight w:val="146"/>
        </w:trPr>
        <w:tc>
          <w:tcPr>
            <w:tcW w:w="2802" w:type="pct"/>
            <w:tcBorders>
              <w:left w:val="single" w:sz="12" w:space="0" w:color="auto"/>
              <w:right w:val="single" w:sz="12" w:space="0" w:color="auto"/>
            </w:tcBorders>
          </w:tcPr>
          <w:p w:rsidR="001900BE" w:rsidRPr="00A974E1" w:rsidRDefault="001900BE" w:rsidP="001900BE">
            <w:pPr>
              <w:suppressAutoHyphens/>
              <w:jc w:val="left"/>
              <w:rPr>
                <w:snapToGrid w:val="0"/>
                <w:color w:val="000000"/>
              </w:rPr>
            </w:pPr>
            <w:r w:rsidRPr="00D22B06">
              <w:rPr>
                <w:snapToGrid w:val="0"/>
                <w:color w:val="000000"/>
              </w:rPr>
              <w:t>Замки дверей, запоры бортов, горловины цистерн</w:t>
            </w:r>
          </w:p>
        </w:tc>
        <w:tc>
          <w:tcPr>
            <w:tcW w:w="661" w:type="pct"/>
            <w:tcBorders>
              <w:left w:val="single" w:sz="12" w:space="0" w:color="auto"/>
              <w:right w:val="single" w:sz="12" w:space="0" w:color="auto"/>
            </w:tcBorders>
          </w:tcPr>
          <w:p w:rsidR="001900BE" w:rsidRPr="00A974E1" w:rsidRDefault="001900BE" w:rsidP="001900BE">
            <w:pPr>
              <w:suppressAutoHyphens/>
              <w:jc w:val="center"/>
            </w:pPr>
            <w:r w:rsidRPr="00D22B06">
              <w:sym w:font="Wingdings" w:char="F06F"/>
            </w:r>
          </w:p>
        </w:tc>
        <w:tc>
          <w:tcPr>
            <w:tcW w:w="768" w:type="pct"/>
            <w:tcBorders>
              <w:left w:val="single" w:sz="12" w:space="0" w:color="auto"/>
              <w:right w:val="single" w:sz="12" w:space="0" w:color="auto"/>
            </w:tcBorders>
          </w:tcPr>
          <w:p w:rsidR="001900BE" w:rsidRPr="00A974E1" w:rsidRDefault="001900BE" w:rsidP="001900BE">
            <w:pPr>
              <w:suppressAutoHyphens/>
              <w:jc w:val="center"/>
            </w:pPr>
            <w:r w:rsidRPr="00D22B06">
              <w:sym w:font="Wingdings" w:char="F06F"/>
            </w:r>
          </w:p>
        </w:tc>
        <w:tc>
          <w:tcPr>
            <w:tcW w:w="769" w:type="pct"/>
            <w:tcBorders>
              <w:left w:val="single" w:sz="12" w:space="0" w:color="auto"/>
              <w:right w:val="single" w:sz="12" w:space="0" w:color="auto"/>
            </w:tcBorders>
          </w:tcPr>
          <w:p w:rsidR="001900BE" w:rsidRPr="00A974E1" w:rsidRDefault="001900BE" w:rsidP="001900BE">
            <w:pPr>
              <w:suppressAutoHyphens/>
              <w:jc w:val="center"/>
            </w:pPr>
          </w:p>
        </w:tc>
      </w:tr>
      <w:tr w:rsidR="001900BE" w:rsidRPr="00A974E1" w:rsidTr="001900BE">
        <w:trPr>
          <w:cantSplit/>
          <w:trHeight w:val="146"/>
        </w:trPr>
        <w:tc>
          <w:tcPr>
            <w:tcW w:w="2802" w:type="pct"/>
            <w:tcBorders>
              <w:left w:val="single" w:sz="12" w:space="0" w:color="auto"/>
              <w:right w:val="single" w:sz="12" w:space="0" w:color="auto"/>
            </w:tcBorders>
          </w:tcPr>
          <w:p w:rsidR="001900BE" w:rsidRPr="00A974E1" w:rsidRDefault="001900BE" w:rsidP="001900BE">
            <w:pPr>
              <w:suppressAutoHyphens/>
              <w:jc w:val="left"/>
              <w:rPr>
                <w:snapToGrid w:val="0"/>
                <w:color w:val="000000"/>
              </w:rPr>
            </w:pPr>
            <w:r w:rsidRPr="00D22B06">
              <w:rPr>
                <w:snapToGrid w:val="0"/>
                <w:color w:val="000000"/>
              </w:rPr>
              <w:t>Тягово-сцепное устройство</w:t>
            </w:r>
          </w:p>
        </w:tc>
        <w:tc>
          <w:tcPr>
            <w:tcW w:w="661" w:type="pct"/>
            <w:tcBorders>
              <w:left w:val="single" w:sz="12" w:space="0" w:color="auto"/>
              <w:right w:val="single" w:sz="12" w:space="0" w:color="auto"/>
            </w:tcBorders>
          </w:tcPr>
          <w:p w:rsidR="001900BE" w:rsidRPr="00A974E1" w:rsidRDefault="001900BE" w:rsidP="001900BE">
            <w:pPr>
              <w:suppressAutoHyphens/>
              <w:jc w:val="center"/>
            </w:pPr>
            <w:r w:rsidRPr="00D22B06">
              <w:sym w:font="Wingdings" w:char="F06F"/>
            </w:r>
          </w:p>
        </w:tc>
        <w:tc>
          <w:tcPr>
            <w:tcW w:w="768" w:type="pct"/>
            <w:tcBorders>
              <w:left w:val="single" w:sz="12" w:space="0" w:color="auto"/>
              <w:right w:val="single" w:sz="12" w:space="0" w:color="auto"/>
            </w:tcBorders>
          </w:tcPr>
          <w:p w:rsidR="001900BE" w:rsidRPr="00A974E1" w:rsidRDefault="001900BE" w:rsidP="001900BE">
            <w:pPr>
              <w:suppressAutoHyphens/>
              <w:jc w:val="center"/>
            </w:pPr>
            <w:r w:rsidRPr="00D22B06">
              <w:sym w:font="Wingdings" w:char="F06F"/>
            </w:r>
          </w:p>
        </w:tc>
        <w:tc>
          <w:tcPr>
            <w:tcW w:w="769" w:type="pct"/>
            <w:tcBorders>
              <w:left w:val="single" w:sz="12" w:space="0" w:color="auto"/>
              <w:right w:val="single" w:sz="12" w:space="0" w:color="auto"/>
            </w:tcBorders>
          </w:tcPr>
          <w:p w:rsidR="001900BE" w:rsidRPr="00A974E1" w:rsidRDefault="001900BE" w:rsidP="001900BE">
            <w:pPr>
              <w:suppressAutoHyphens/>
              <w:jc w:val="center"/>
            </w:pPr>
          </w:p>
        </w:tc>
      </w:tr>
      <w:tr w:rsidR="001900BE" w:rsidRPr="00A974E1" w:rsidTr="001900BE">
        <w:trPr>
          <w:cantSplit/>
          <w:trHeight w:val="146"/>
        </w:trPr>
        <w:tc>
          <w:tcPr>
            <w:tcW w:w="2802" w:type="pct"/>
            <w:tcBorders>
              <w:left w:val="single" w:sz="12" w:space="0" w:color="auto"/>
              <w:right w:val="single" w:sz="12" w:space="0" w:color="auto"/>
            </w:tcBorders>
          </w:tcPr>
          <w:p w:rsidR="001900BE" w:rsidRPr="00A974E1" w:rsidRDefault="001900BE" w:rsidP="001900BE">
            <w:pPr>
              <w:suppressAutoHyphens/>
              <w:jc w:val="left"/>
              <w:rPr>
                <w:snapToGrid w:val="0"/>
                <w:color w:val="000000"/>
              </w:rPr>
            </w:pPr>
            <w:r w:rsidRPr="00D22B06">
              <w:rPr>
                <w:snapToGrid w:val="0"/>
                <w:color w:val="000000"/>
              </w:rPr>
              <w:t xml:space="preserve">Лебедка и дистанционное управление </w:t>
            </w:r>
          </w:p>
        </w:tc>
        <w:tc>
          <w:tcPr>
            <w:tcW w:w="661" w:type="pct"/>
            <w:tcBorders>
              <w:left w:val="single" w:sz="12" w:space="0" w:color="auto"/>
              <w:right w:val="single" w:sz="12" w:space="0" w:color="auto"/>
            </w:tcBorders>
          </w:tcPr>
          <w:p w:rsidR="001900BE" w:rsidRPr="00A974E1" w:rsidRDefault="001900BE" w:rsidP="001900BE">
            <w:pPr>
              <w:suppressAutoHyphens/>
              <w:jc w:val="center"/>
            </w:pPr>
            <w:r w:rsidRPr="00D22B06">
              <w:sym w:font="Wingdings" w:char="F06F"/>
            </w:r>
          </w:p>
        </w:tc>
        <w:tc>
          <w:tcPr>
            <w:tcW w:w="768" w:type="pct"/>
            <w:tcBorders>
              <w:left w:val="single" w:sz="12" w:space="0" w:color="auto"/>
              <w:right w:val="single" w:sz="12" w:space="0" w:color="auto"/>
            </w:tcBorders>
          </w:tcPr>
          <w:p w:rsidR="001900BE" w:rsidRPr="00A974E1" w:rsidRDefault="001900BE" w:rsidP="001900BE">
            <w:pPr>
              <w:suppressAutoHyphens/>
              <w:jc w:val="center"/>
            </w:pPr>
            <w:r w:rsidRPr="00D22B06">
              <w:sym w:font="Wingdings" w:char="F06F"/>
            </w:r>
          </w:p>
        </w:tc>
        <w:tc>
          <w:tcPr>
            <w:tcW w:w="769" w:type="pct"/>
            <w:tcBorders>
              <w:left w:val="single" w:sz="12" w:space="0" w:color="auto"/>
              <w:right w:val="single" w:sz="12" w:space="0" w:color="auto"/>
            </w:tcBorders>
          </w:tcPr>
          <w:p w:rsidR="001900BE" w:rsidRPr="00A974E1" w:rsidRDefault="001900BE" w:rsidP="001900BE">
            <w:pPr>
              <w:suppressAutoHyphens/>
              <w:jc w:val="center"/>
            </w:pPr>
          </w:p>
        </w:tc>
      </w:tr>
      <w:tr w:rsidR="001900BE" w:rsidRPr="00A974E1" w:rsidTr="001900BE">
        <w:trPr>
          <w:cantSplit/>
          <w:trHeight w:val="146"/>
        </w:trPr>
        <w:tc>
          <w:tcPr>
            <w:tcW w:w="2802" w:type="pct"/>
            <w:tcBorders>
              <w:left w:val="single" w:sz="12" w:space="0" w:color="auto"/>
              <w:right w:val="single" w:sz="12" w:space="0" w:color="auto"/>
            </w:tcBorders>
          </w:tcPr>
          <w:p w:rsidR="001900BE" w:rsidRPr="00A974E1" w:rsidRDefault="001900BE" w:rsidP="001900BE">
            <w:pPr>
              <w:suppressAutoHyphens/>
              <w:jc w:val="left"/>
              <w:rPr>
                <w:snapToGrid w:val="0"/>
                <w:color w:val="000000"/>
              </w:rPr>
            </w:pPr>
            <w:r w:rsidRPr="00D22B06">
              <w:rPr>
                <w:snapToGrid w:val="0"/>
                <w:color w:val="000000"/>
              </w:rPr>
              <w:t>Повреждение кузова</w:t>
            </w:r>
          </w:p>
        </w:tc>
        <w:tc>
          <w:tcPr>
            <w:tcW w:w="661" w:type="pct"/>
            <w:tcBorders>
              <w:left w:val="single" w:sz="12" w:space="0" w:color="auto"/>
              <w:right w:val="single" w:sz="12" w:space="0" w:color="auto"/>
            </w:tcBorders>
          </w:tcPr>
          <w:p w:rsidR="001900BE" w:rsidRPr="00A974E1" w:rsidRDefault="001900BE" w:rsidP="001900BE">
            <w:pPr>
              <w:suppressAutoHyphens/>
              <w:jc w:val="center"/>
            </w:pPr>
            <w:r w:rsidRPr="00D22B06">
              <w:sym w:font="Wingdings" w:char="F06F"/>
            </w:r>
          </w:p>
        </w:tc>
        <w:tc>
          <w:tcPr>
            <w:tcW w:w="768" w:type="pct"/>
            <w:tcBorders>
              <w:left w:val="single" w:sz="12" w:space="0" w:color="auto"/>
              <w:right w:val="single" w:sz="12" w:space="0" w:color="auto"/>
            </w:tcBorders>
          </w:tcPr>
          <w:p w:rsidR="001900BE" w:rsidRPr="00A974E1" w:rsidRDefault="001900BE" w:rsidP="001900BE">
            <w:pPr>
              <w:suppressAutoHyphens/>
              <w:jc w:val="center"/>
            </w:pPr>
            <w:r w:rsidRPr="00D22B06">
              <w:sym w:font="Wingdings" w:char="F06F"/>
            </w:r>
          </w:p>
        </w:tc>
        <w:tc>
          <w:tcPr>
            <w:tcW w:w="769" w:type="pct"/>
            <w:tcBorders>
              <w:left w:val="single" w:sz="12" w:space="0" w:color="auto"/>
              <w:right w:val="single" w:sz="12" w:space="0" w:color="auto"/>
            </w:tcBorders>
          </w:tcPr>
          <w:p w:rsidR="001900BE" w:rsidRPr="00A974E1" w:rsidRDefault="001900BE" w:rsidP="001900BE">
            <w:pPr>
              <w:suppressAutoHyphens/>
              <w:jc w:val="center"/>
            </w:pPr>
          </w:p>
        </w:tc>
      </w:tr>
      <w:tr w:rsidR="001900BE" w:rsidRPr="00A974E1" w:rsidTr="001900BE">
        <w:trPr>
          <w:cantSplit/>
          <w:trHeight w:val="146"/>
        </w:trPr>
        <w:tc>
          <w:tcPr>
            <w:tcW w:w="2802" w:type="pct"/>
            <w:tcBorders>
              <w:left w:val="single" w:sz="12" w:space="0" w:color="auto"/>
              <w:right w:val="single" w:sz="12" w:space="0" w:color="auto"/>
            </w:tcBorders>
          </w:tcPr>
          <w:p w:rsidR="001900BE" w:rsidRPr="00A974E1" w:rsidRDefault="001900BE" w:rsidP="001900BE">
            <w:pPr>
              <w:suppressAutoHyphens/>
              <w:jc w:val="left"/>
              <w:rPr>
                <w:snapToGrid w:val="0"/>
                <w:color w:val="000000"/>
              </w:rPr>
            </w:pPr>
            <w:r w:rsidRPr="00D22B06">
              <w:rPr>
                <w:snapToGrid w:val="0"/>
                <w:color w:val="000000"/>
              </w:rPr>
              <w:t xml:space="preserve">Чистота </w:t>
            </w:r>
          </w:p>
        </w:tc>
        <w:tc>
          <w:tcPr>
            <w:tcW w:w="661" w:type="pct"/>
            <w:tcBorders>
              <w:left w:val="single" w:sz="12" w:space="0" w:color="auto"/>
              <w:right w:val="single" w:sz="12" w:space="0" w:color="auto"/>
            </w:tcBorders>
          </w:tcPr>
          <w:p w:rsidR="001900BE" w:rsidRPr="00A974E1" w:rsidRDefault="001900BE" w:rsidP="001900BE">
            <w:pPr>
              <w:suppressAutoHyphens/>
              <w:jc w:val="center"/>
            </w:pPr>
            <w:r w:rsidRPr="00D22B06">
              <w:sym w:font="Wingdings" w:char="F06F"/>
            </w:r>
          </w:p>
        </w:tc>
        <w:tc>
          <w:tcPr>
            <w:tcW w:w="768" w:type="pct"/>
            <w:tcBorders>
              <w:left w:val="single" w:sz="12" w:space="0" w:color="auto"/>
              <w:right w:val="single" w:sz="12" w:space="0" w:color="auto"/>
            </w:tcBorders>
          </w:tcPr>
          <w:p w:rsidR="001900BE" w:rsidRPr="00A974E1" w:rsidRDefault="001900BE" w:rsidP="001900BE">
            <w:pPr>
              <w:suppressAutoHyphens/>
              <w:jc w:val="center"/>
            </w:pPr>
            <w:r w:rsidRPr="00D22B06">
              <w:sym w:font="Wingdings" w:char="F06F"/>
            </w:r>
          </w:p>
        </w:tc>
        <w:tc>
          <w:tcPr>
            <w:tcW w:w="769" w:type="pct"/>
            <w:tcBorders>
              <w:left w:val="single" w:sz="12" w:space="0" w:color="auto"/>
              <w:right w:val="single" w:sz="12" w:space="0" w:color="auto"/>
            </w:tcBorders>
          </w:tcPr>
          <w:p w:rsidR="001900BE" w:rsidRPr="00A974E1" w:rsidRDefault="001900BE" w:rsidP="001900BE">
            <w:pPr>
              <w:suppressAutoHyphens/>
              <w:jc w:val="center"/>
            </w:pPr>
          </w:p>
        </w:tc>
      </w:tr>
      <w:tr w:rsidR="001900BE" w:rsidRPr="00A974E1" w:rsidTr="001900BE">
        <w:trPr>
          <w:cantSplit/>
          <w:trHeight w:val="146"/>
        </w:trPr>
        <w:tc>
          <w:tcPr>
            <w:tcW w:w="2802" w:type="pct"/>
            <w:tcBorders>
              <w:left w:val="single" w:sz="12" w:space="0" w:color="auto"/>
              <w:right w:val="single" w:sz="12" w:space="0" w:color="auto"/>
            </w:tcBorders>
          </w:tcPr>
          <w:p w:rsidR="001900BE" w:rsidRPr="00A974E1" w:rsidRDefault="001900BE" w:rsidP="001900BE">
            <w:pPr>
              <w:suppressAutoHyphens/>
              <w:jc w:val="left"/>
              <w:rPr>
                <w:snapToGrid w:val="0"/>
                <w:color w:val="000000"/>
              </w:rPr>
            </w:pPr>
            <w:r w:rsidRPr="00D22B06">
              <w:rPr>
                <w:snapToGrid w:val="0"/>
                <w:color w:val="000000"/>
              </w:rPr>
              <w:t>Резиновые коврики</w:t>
            </w:r>
          </w:p>
        </w:tc>
        <w:tc>
          <w:tcPr>
            <w:tcW w:w="661" w:type="pct"/>
            <w:tcBorders>
              <w:left w:val="single" w:sz="12" w:space="0" w:color="auto"/>
              <w:right w:val="single" w:sz="12" w:space="0" w:color="auto"/>
            </w:tcBorders>
          </w:tcPr>
          <w:p w:rsidR="001900BE" w:rsidRPr="00A974E1" w:rsidRDefault="001900BE" w:rsidP="001900BE">
            <w:pPr>
              <w:suppressAutoHyphens/>
              <w:jc w:val="center"/>
            </w:pPr>
            <w:r w:rsidRPr="00D22B06">
              <w:sym w:font="Wingdings" w:char="F06F"/>
            </w:r>
          </w:p>
        </w:tc>
        <w:tc>
          <w:tcPr>
            <w:tcW w:w="768" w:type="pct"/>
            <w:tcBorders>
              <w:left w:val="single" w:sz="12" w:space="0" w:color="auto"/>
              <w:right w:val="single" w:sz="12" w:space="0" w:color="auto"/>
            </w:tcBorders>
          </w:tcPr>
          <w:p w:rsidR="001900BE" w:rsidRPr="00A974E1" w:rsidRDefault="001900BE" w:rsidP="001900BE">
            <w:pPr>
              <w:suppressAutoHyphens/>
              <w:jc w:val="center"/>
            </w:pPr>
            <w:r w:rsidRPr="00D22B06">
              <w:sym w:font="Wingdings" w:char="F06F"/>
            </w:r>
          </w:p>
        </w:tc>
        <w:tc>
          <w:tcPr>
            <w:tcW w:w="769" w:type="pct"/>
            <w:tcBorders>
              <w:left w:val="single" w:sz="12" w:space="0" w:color="auto"/>
              <w:right w:val="single" w:sz="12" w:space="0" w:color="auto"/>
            </w:tcBorders>
          </w:tcPr>
          <w:p w:rsidR="001900BE" w:rsidRPr="00A974E1" w:rsidRDefault="001900BE" w:rsidP="001900BE">
            <w:pPr>
              <w:suppressAutoHyphens/>
              <w:jc w:val="center"/>
            </w:pPr>
          </w:p>
        </w:tc>
      </w:tr>
      <w:tr w:rsidR="001900BE" w:rsidRPr="00A974E1" w:rsidTr="001900BE">
        <w:trPr>
          <w:cantSplit/>
          <w:trHeight w:val="146"/>
        </w:trPr>
        <w:tc>
          <w:tcPr>
            <w:tcW w:w="2802" w:type="pct"/>
            <w:tcBorders>
              <w:left w:val="single" w:sz="12" w:space="0" w:color="auto"/>
              <w:right w:val="single" w:sz="12" w:space="0" w:color="auto"/>
            </w:tcBorders>
          </w:tcPr>
          <w:p w:rsidR="001900BE" w:rsidRPr="00A974E1" w:rsidRDefault="001900BE" w:rsidP="001900BE">
            <w:pPr>
              <w:suppressAutoHyphens/>
              <w:jc w:val="left"/>
              <w:rPr>
                <w:snapToGrid w:val="0"/>
                <w:color w:val="000000"/>
              </w:rPr>
            </w:pPr>
            <w:r w:rsidRPr="00D22B06">
              <w:rPr>
                <w:snapToGrid w:val="0"/>
                <w:color w:val="000000"/>
              </w:rPr>
              <w:t>Подголовники</w:t>
            </w:r>
          </w:p>
        </w:tc>
        <w:tc>
          <w:tcPr>
            <w:tcW w:w="661" w:type="pct"/>
            <w:tcBorders>
              <w:left w:val="single" w:sz="12" w:space="0" w:color="auto"/>
              <w:right w:val="single" w:sz="12" w:space="0" w:color="auto"/>
            </w:tcBorders>
          </w:tcPr>
          <w:p w:rsidR="001900BE" w:rsidRPr="00A974E1" w:rsidRDefault="001900BE" w:rsidP="001900BE">
            <w:pPr>
              <w:suppressAutoHyphens/>
              <w:jc w:val="center"/>
            </w:pPr>
            <w:r w:rsidRPr="00D22B06">
              <w:sym w:font="Wingdings" w:char="F06F"/>
            </w:r>
          </w:p>
        </w:tc>
        <w:tc>
          <w:tcPr>
            <w:tcW w:w="768" w:type="pct"/>
            <w:tcBorders>
              <w:left w:val="single" w:sz="12" w:space="0" w:color="auto"/>
              <w:right w:val="single" w:sz="12" w:space="0" w:color="auto"/>
            </w:tcBorders>
          </w:tcPr>
          <w:p w:rsidR="001900BE" w:rsidRPr="00A974E1" w:rsidRDefault="001900BE" w:rsidP="001900BE">
            <w:pPr>
              <w:suppressAutoHyphens/>
              <w:jc w:val="center"/>
            </w:pPr>
            <w:r w:rsidRPr="00D22B06">
              <w:sym w:font="Wingdings" w:char="F06F"/>
            </w:r>
          </w:p>
        </w:tc>
        <w:tc>
          <w:tcPr>
            <w:tcW w:w="769" w:type="pct"/>
            <w:tcBorders>
              <w:left w:val="single" w:sz="12" w:space="0" w:color="auto"/>
              <w:right w:val="single" w:sz="12" w:space="0" w:color="auto"/>
            </w:tcBorders>
          </w:tcPr>
          <w:p w:rsidR="001900BE" w:rsidRPr="00A974E1" w:rsidRDefault="001900BE" w:rsidP="001900BE">
            <w:pPr>
              <w:suppressAutoHyphens/>
              <w:jc w:val="center"/>
            </w:pPr>
          </w:p>
        </w:tc>
      </w:tr>
      <w:tr w:rsidR="001900BE" w:rsidRPr="00A974E1" w:rsidTr="001900BE">
        <w:trPr>
          <w:cantSplit/>
          <w:trHeight w:val="146"/>
        </w:trPr>
        <w:tc>
          <w:tcPr>
            <w:tcW w:w="2802" w:type="pct"/>
            <w:tcBorders>
              <w:left w:val="single" w:sz="12" w:space="0" w:color="auto"/>
              <w:bottom w:val="single" w:sz="12" w:space="0" w:color="auto"/>
              <w:right w:val="single" w:sz="12" w:space="0" w:color="auto"/>
            </w:tcBorders>
          </w:tcPr>
          <w:p w:rsidR="001900BE" w:rsidRPr="00A974E1" w:rsidRDefault="001900BE" w:rsidP="001900BE">
            <w:pPr>
              <w:suppressAutoHyphens/>
              <w:jc w:val="left"/>
              <w:rPr>
                <w:snapToGrid w:val="0"/>
                <w:color w:val="000000"/>
              </w:rPr>
            </w:pPr>
            <w:r w:rsidRPr="00D22B06">
              <w:rPr>
                <w:snapToGrid w:val="0"/>
                <w:color w:val="000000"/>
              </w:rPr>
              <w:t>Защитные фартуки, брызговики</w:t>
            </w:r>
          </w:p>
        </w:tc>
        <w:tc>
          <w:tcPr>
            <w:tcW w:w="661" w:type="pct"/>
            <w:tcBorders>
              <w:left w:val="single" w:sz="12" w:space="0" w:color="auto"/>
              <w:bottom w:val="single" w:sz="12" w:space="0" w:color="auto"/>
              <w:right w:val="single" w:sz="12" w:space="0" w:color="auto"/>
            </w:tcBorders>
          </w:tcPr>
          <w:p w:rsidR="001900BE" w:rsidRPr="00A974E1" w:rsidRDefault="001900BE" w:rsidP="001900BE">
            <w:pPr>
              <w:suppressAutoHyphens/>
              <w:jc w:val="center"/>
            </w:pPr>
            <w:r w:rsidRPr="00D22B06">
              <w:sym w:font="Wingdings" w:char="F06F"/>
            </w:r>
          </w:p>
        </w:tc>
        <w:tc>
          <w:tcPr>
            <w:tcW w:w="768" w:type="pct"/>
            <w:tcBorders>
              <w:left w:val="single" w:sz="12" w:space="0" w:color="auto"/>
              <w:bottom w:val="single" w:sz="12" w:space="0" w:color="auto"/>
              <w:right w:val="single" w:sz="12" w:space="0" w:color="auto"/>
            </w:tcBorders>
          </w:tcPr>
          <w:p w:rsidR="001900BE" w:rsidRPr="00A974E1" w:rsidRDefault="001900BE" w:rsidP="001900BE">
            <w:pPr>
              <w:suppressAutoHyphens/>
              <w:jc w:val="center"/>
            </w:pPr>
            <w:r w:rsidRPr="00D22B06">
              <w:sym w:font="Wingdings" w:char="F06F"/>
            </w:r>
          </w:p>
        </w:tc>
        <w:tc>
          <w:tcPr>
            <w:tcW w:w="769" w:type="pct"/>
            <w:tcBorders>
              <w:left w:val="single" w:sz="12" w:space="0" w:color="auto"/>
              <w:bottom w:val="single" w:sz="12" w:space="0" w:color="auto"/>
              <w:right w:val="single" w:sz="12" w:space="0" w:color="auto"/>
            </w:tcBorders>
          </w:tcPr>
          <w:p w:rsidR="001900BE" w:rsidRPr="00A974E1" w:rsidRDefault="001900BE" w:rsidP="001900BE">
            <w:pPr>
              <w:suppressAutoHyphens/>
              <w:jc w:val="center"/>
            </w:pPr>
          </w:p>
        </w:tc>
      </w:tr>
      <w:tr w:rsidR="001900BE" w:rsidRPr="00A974E1" w:rsidTr="001900BE">
        <w:trPr>
          <w:cantSplit/>
          <w:trHeight w:val="146"/>
        </w:trPr>
        <w:tc>
          <w:tcPr>
            <w:tcW w:w="5000" w:type="pct"/>
            <w:gridSpan w:val="4"/>
            <w:tcBorders>
              <w:top w:val="single" w:sz="12" w:space="0" w:color="auto"/>
              <w:left w:val="single" w:sz="12" w:space="0" w:color="auto"/>
              <w:bottom w:val="single" w:sz="12" w:space="0" w:color="auto"/>
              <w:right w:val="single" w:sz="12" w:space="0" w:color="auto"/>
            </w:tcBorders>
            <w:vAlign w:val="center"/>
          </w:tcPr>
          <w:p w:rsidR="001900BE" w:rsidRPr="00A974E1" w:rsidRDefault="001900BE" w:rsidP="001900BE">
            <w:pPr>
              <w:pStyle w:val="4"/>
              <w:suppressAutoHyphens/>
              <w:jc w:val="center"/>
              <w:rPr>
                <w:rFonts w:ascii="Times New Roman" w:hAnsi="Times New Roman"/>
                <w:lang w:val="ru-RU"/>
              </w:rPr>
            </w:pPr>
            <w:r w:rsidRPr="00D22B06">
              <w:rPr>
                <w:rFonts w:ascii="Times New Roman" w:hAnsi="Times New Roman"/>
                <w:lang w:val="ru-RU"/>
              </w:rPr>
              <w:t>Колеса и шины</w:t>
            </w:r>
          </w:p>
        </w:tc>
      </w:tr>
      <w:tr w:rsidR="001900BE" w:rsidRPr="00A974E1" w:rsidTr="001900BE">
        <w:trPr>
          <w:cantSplit/>
          <w:trHeight w:val="146"/>
        </w:trPr>
        <w:tc>
          <w:tcPr>
            <w:tcW w:w="2802" w:type="pct"/>
            <w:tcBorders>
              <w:top w:val="single" w:sz="12" w:space="0" w:color="auto"/>
              <w:left w:val="single" w:sz="12" w:space="0" w:color="auto"/>
              <w:bottom w:val="single" w:sz="4" w:space="0" w:color="auto"/>
              <w:right w:val="single" w:sz="12" w:space="0" w:color="auto"/>
            </w:tcBorders>
          </w:tcPr>
          <w:p w:rsidR="001900BE" w:rsidRPr="00A974E1" w:rsidRDefault="001900BE" w:rsidP="001900BE">
            <w:pPr>
              <w:suppressAutoHyphens/>
              <w:jc w:val="left"/>
              <w:rPr>
                <w:snapToGrid w:val="0"/>
                <w:color w:val="000000"/>
              </w:rPr>
            </w:pPr>
            <w:r w:rsidRPr="00D22B06">
              <w:rPr>
                <w:snapToGrid w:val="0"/>
                <w:color w:val="000000"/>
              </w:rPr>
              <w:t>Износ протектора</w:t>
            </w:r>
          </w:p>
        </w:tc>
        <w:tc>
          <w:tcPr>
            <w:tcW w:w="661" w:type="pct"/>
            <w:tcBorders>
              <w:top w:val="single" w:sz="12"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8" w:type="pct"/>
            <w:tcBorders>
              <w:top w:val="single" w:sz="12"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9" w:type="pct"/>
            <w:tcBorders>
              <w:top w:val="single" w:sz="12"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rPr>
          <w:cantSplit/>
          <w:trHeight w:val="146"/>
        </w:trPr>
        <w:tc>
          <w:tcPr>
            <w:tcW w:w="2802" w:type="pct"/>
            <w:tcBorders>
              <w:top w:val="single" w:sz="4" w:space="0" w:color="auto"/>
              <w:left w:val="single" w:sz="12" w:space="0" w:color="auto"/>
              <w:bottom w:val="single" w:sz="4" w:space="0" w:color="auto"/>
              <w:right w:val="single" w:sz="12" w:space="0" w:color="auto"/>
            </w:tcBorders>
          </w:tcPr>
          <w:p w:rsidR="001900BE" w:rsidRPr="00A974E1" w:rsidRDefault="001900BE" w:rsidP="001900BE">
            <w:pPr>
              <w:suppressAutoHyphens/>
              <w:jc w:val="left"/>
              <w:rPr>
                <w:snapToGrid w:val="0"/>
                <w:color w:val="000000"/>
              </w:rPr>
            </w:pPr>
            <w:r w:rsidRPr="00D22B06">
              <w:rPr>
                <w:snapToGrid w:val="0"/>
                <w:color w:val="000000"/>
              </w:rPr>
              <w:t>Повреждение шин</w:t>
            </w:r>
          </w:p>
        </w:tc>
        <w:tc>
          <w:tcPr>
            <w:tcW w:w="661"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9"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rPr>
          <w:cantSplit/>
          <w:trHeight w:val="146"/>
        </w:trPr>
        <w:tc>
          <w:tcPr>
            <w:tcW w:w="2802" w:type="pct"/>
            <w:tcBorders>
              <w:top w:val="single" w:sz="4" w:space="0" w:color="auto"/>
              <w:left w:val="single" w:sz="12" w:space="0" w:color="auto"/>
              <w:bottom w:val="single" w:sz="4" w:space="0" w:color="auto"/>
              <w:right w:val="single" w:sz="12" w:space="0" w:color="auto"/>
            </w:tcBorders>
          </w:tcPr>
          <w:p w:rsidR="001900BE" w:rsidRPr="00A974E1" w:rsidRDefault="001900BE" w:rsidP="001900BE">
            <w:pPr>
              <w:suppressAutoHyphens/>
              <w:jc w:val="left"/>
              <w:rPr>
                <w:snapToGrid w:val="0"/>
                <w:color w:val="000000"/>
              </w:rPr>
            </w:pPr>
            <w:r w:rsidRPr="00D22B06">
              <w:rPr>
                <w:snapToGrid w:val="0"/>
                <w:color w:val="000000"/>
              </w:rPr>
              <w:t>Давление в шинах</w:t>
            </w:r>
          </w:p>
        </w:tc>
        <w:tc>
          <w:tcPr>
            <w:tcW w:w="661"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9"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rPr>
          <w:cantSplit/>
          <w:trHeight w:val="146"/>
        </w:trPr>
        <w:tc>
          <w:tcPr>
            <w:tcW w:w="2802" w:type="pct"/>
            <w:tcBorders>
              <w:top w:val="single" w:sz="4" w:space="0" w:color="auto"/>
              <w:left w:val="single" w:sz="12" w:space="0" w:color="auto"/>
              <w:bottom w:val="single" w:sz="4" w:space="0" w:color="auto"/>
              <w:right w:val="single" w:sz="12" w:space="0" w:color="auto"/>
            </w:tcBorders>
          </w:tcPr>
          <w:p w:rsidR="001900BE" w:rsidRPr="00A974E1" w:rsidRDefault="001900BE" w:rsidP="001900BE">
            <w:pPr>
              <w:suppressAutoHyphens/>
              <w:jc w:val="left"/>
              <w:rPr>
                <w:snapToGrid w:val="0"/>
                <w:color w:val="000000"/>
              </w:rPr>
            </w:pPr>
            <w:r w:rsidRPr="00D22B06">
              <w:rPr>
                <w:snapToGrid w:val="0"/>
                <w:color w:val="000000"/>
              </w:rPr>
              <w:t>Установка шин</w:t>
            </w:r>
          </w:p>
        </w:tc>
        <w:tc>
          <w:tcPr>
            <w:tcW w:w="661"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9"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rPr>
          <w:cantSplit/>
          <w:trHeight w:val="146"/>
        </w:trPr>
        <w:tc>
          <w:tcPr>
            <w:tcW w:w="2802" w:type="pct"/>
            <w:tcBorders>
              <w:top w:val="single" w:sz="4" w:space="0" w:color="auto"/>
              <w:left w:val="single" w:sz="12" w:space="0" w:color="auto"/>
              <w:bottom w:val="single" w:sz="4" w:space="0" w:color="auto"/>
              <w:right w:val="single" w:sz="12" w:space="0" w:color="auto"/>
            </w:tcBorders>
          </w:tcPr>
          <w:p w:rsidR="001900BE" w:rsidRPr="00A974E1" w:rsidRDefault="001900BE" w:rsidP="001900BE">
            <w:pPr>
              <w:suppressAutoHyphens/>
              <w:jc w:val="left"/>
              <w:rPr>
                <w:snapToGrid w:val="0"/>
                <w:color w:val="000000"/>
              </w:rPr>
            </w:pPr>
            <w:r w:rsidRPr="00D22B06">
              <w:rPr>
                <w:snapToGrid w:val="0"/>
                <w:color w:val="000000"/>
              </w:rPr>
              <w:t>Крепление, состояние дисков и ободьев колес</w:t>
            </w:r>
          </w:p>
        </w:tc>
        <w:tc>
          <w:tcPr>
            <w:tcW w:w="661"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9"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rPr>
          <w:cantSplit/>
          <w:trHeight w:val="146"/>
        </w:trPr>
        <w:tc>
          <w:tcPr>
            <w:tcW w:w="2802" w:type="pct"/>
            <w:tcBorders>
              <w:top w:val="single" w:sz="4" w:space="0" w:color="auto"/>
              <w:left w:val="single" w:sz="12" w:space="0" w:color="auto"/>
              <w:bottom w:val="single" w:sz="4" w:space="0" w:color="auto"/>
              <w:right w:val="single" w:sz="12" w:space="0" w:color="auto"/>
            </w:tcBorders>
          </w:tcPr>
          <w:p w:rsidR="001900BE" w:rsidRPr="00A974E1" w:rsidRDefault="001900BE" w:rsidP="001900BE">
            <w:pPr>
              <w:suppressAutoHyphens/>
              <w:jc w:val="left"/>
              <w:rPr>
                <w:snapToGrid w:val="0"/>
                <w:color w:val="000000"/>
              </w:rPr>
            </w:pPr>
            <w:r w:rsidRPr="00D22B06">
              <w:rPr>
                <w:snapToGrid w:val="0"/>
                <w:color w:val="000000"/>
              </w:rPr>
              <w:t>Запасное колесо</w:t>
            </w:r>
          </w:p>
        </w:tc>
        <w:tc>
          <w:tcPr>
            <w:tcW w:w="661"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9"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rPr>
          <w:cantSplit/>
          <w:trHeight w:val="146"/>
        </w:trPr>
        <w:tc>
          <w:tcPr>
            <w:tcW w:w="2802" w:type="pct"/>
            <w:tcBorders>
              <w:top w:val="single" w:sz="4" w:space="0" w:color="auto"/>
              <w:left w:val="single" w:sz="12" w:space="0" w:color="auto"/>
              <w:bottom w:val="single" w:sz="4" w:space="0" w:color="auto"/>
              <w:right w:val="single" w:sz="12" w:space="0" w:color="auto"/>
            </w:tcBorders>
          </w:tcPr>
          <w:p w:rsidR="001900BE" w:rsidRPr="00A974E1" w:rsidRDefault="001900BE" w:rsidP="001900BE">
            <w:pPr>
              <w:suppressAutoHyphens/>
              <w:jc w:val="left"/>
              <w:rPr>
                <w:snapToGrid w:val="0"/>
                <w:color w:val="000000"/>
              </w:rPr>
            </w:pPr>
            <w:r w:rsidRPr="00D22B06">
              <w:rPr>
                <w:snapToGrid w:val="0"/>
                <w:color w:val="000000"/>
              </w:rPr>
              <w:t>Домкрат, баллонный ключ</w:t>
            </w:r>
          </w:p>
        </w:tc>
        <w:tc>
          <w:tcPr>
            <w:tcW w:w="661"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9"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rPr>
          <w:cantSplit/>
          <w:trHeight w:val="146"/>
        </w:trPr>
        <w:tc>
          <w:tcPr>
            <w:tcW w:w="2802" w:type="pct"/>
            <w:tcBorders>
              <w:top w:val="single" w:sz="4" w:space="0" w:color="auto"/>
              <w:left w:val="single" w:sz="12" w:space="0" w:color="auto"/>
              <w:bottom w:val="single" w:sz="12" w:space="0" w:color="auto"/>
              <w:right w:val="single" w:sz="12" w:space="0" w:color="auto"/>
            </w:tcBorders>
          </w:tcPr>
          <w:p w:rsidR="001900BE" w:rsidRPr="00A974E1" w:rsidRDefault="001900BE" w:rsidP="001900BE">
            <w:pPr>
              <w:suppressAutoHyphens/>
              <w:jc w:val="left"/>
              <w:rPr>
                <w:snapToGrid w:val="0"/>
                <w:color w:val="000000"/>
              </w:rPr>
            </w:pPr>
            <w:r w:rsidRPr="00D22B06">
              <w:rPr>
                <w:snapToGrid w:val="0"/>
                <w:color w:val="000000"/>
              </w:rPr>
              <w:t>Насос</w:t>
            </w:r>
          </w:p>
        </w:tc>
        <w:tc>
          <w:tcPr>
            <w:tcW w:w="661" w:type="pct"/>
            <w:tcBorders>
              <w:top w:val="single" w:sz="4" w:space="0" w:color="auto"/>
              <w:left w:val="single" w:sz="12" w:space="0" w:color="auto"/>
              <w:bottom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8" w:type="pct"/>
            <w:tcBorders>
              <w:top w:val="single" w:sz="4" w:space="0" w:color="auto"/>
              <w:left w:val="single" w:sz="12" w:space="0" w:color="auto"/>
              <w:bottom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9" w:type="pct"/>
            <w:tcBorders>
              <w:top w:val="single" w:sz="4" w:space="0" w:color="auto"/>
              <w:left w:val="single" w:sz="12" w:space="0" w:color="auto"/>
              <w:bottom w:val="single" w:sz="12"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rPr>
          <w:cantSplit/>
          <w:trHeight w:val="50"/>
        </w:trPr>
        <w:tc>
          <w:tcPr>
            <w:tcW w:w="5000" w:type="pct"/>
            <w:gridSpan w:val="4"/>
            <w:tcBorders>
              <w:top w:val="single" w:sz="12" w:space="0" w:color="auto"/>
              <w:left w:val="single" w:sz="12" w:space="0" w:color="auto"/>
              <w:bottom w:val="single" w:sz="12" w:space="0" w:color="auto"/>
              <w:right w:val="single" w:sz="12" w:space="0" w:color="auto"/>
            </w:tcBorders>
            <w:vAlign w:val="center"/>
          </w:tcPr>
          <w:p w:rsidR="001900BE" w:rsidRPr="00A974E1" w:rsidRDefault="001900BE" w:rsidP="001900BE">
            <w:pPr>
              <w:pStyle w:val="4"/>
              <w:suppressAutoHyphens/>
              <w:jc w:val="center"/>
              <w:rPr>
                <w:rFonts w:ascii="Times New Roman" w:hAnsi="Times New Roman"/>
                <w:lang w:val="ru-RU"/>
              </w:rPr>
            </w:pPr>
            <w:r w:rsidRPr="00D22B06">
              <w:rPr>
                <w:rFonts w:ascii="Times New Roman" w:hAnsi="Times New Roman"/>
                <w:lang w:val="ru-RU"/>
              </w:rPr>
              <w:t>Двигатель и его системы</w:t>
            </w:r>
          </w:p>
        </w:tc>
      </w:tr>
      <w:tr w:rsidR="001900BE" w:rsidRPr="00D405FF" w:rsidTr="001900BE">
        <w:trPr>
          <w:cantSplit/>
          <w:trHeight w:val="268"/>
        </w:trPr>
        <w:tc>
          <w:tcPr>
            <w:tcW w:w="2802" w:type="pct"/>
            <w:tcBorders>
              <w:top w:val="single" w:sz="12" w:space="0" w:color="auto"/>
              <w:left w:val="single" w:sz="12" w:space="0" w:color="auto"/>
              <w:bottom w:val="single" w:sz="4" w:space="0" w:color="auto"/>
              <w:right w:val="single" w:sz="12" w:space="0" w:color="auto"/>
            </w:tcBorders>
          </w:tcPr>
          <w:p w:rsidR="001900BE" w:rsidRPr="00A974E1" w:rsidRDefault="001900BE" w:rsidP="001900BE">
            <w:pPr>
              <w:suppressAutoHyphens/>
              <w:jc w:val="left"/>
              <w:rPr>
                <w:snapToGrid w:val="0"/>
              </w:rPr>
            </w:pPr>
            <w:r w:rsidRPr="00D22B06">
              <w:rPr>
                <w:snapToGrid w:val="0"/>
              </w:rPr>
              <w:t>Содержание СО и СН (указать величину в процентах, %)</w:t>
            </w:r>
          </w:p>
        </w:tc>
        <w:tc>
          <w:tcPr>
            <w:tcW w:w="661" w:type="pct"/>
            <w:tcBorders>
              <w:top w:val="single" w:sz="12"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p>
        </w:tc>
        <w:tc>
          <w:tcPr>
            <w:tcW w:w="768" w:type="pct"/>
            <w:tcBorders>
              <w:top w:val="single" w:sz="12"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p>
        </w:tc>
        <w:tc>
          <w:tcPr>
            <w:tcW w:w="769" w:type="pct"/>
            <w:tcBorders>
              <w:top w:val="single" w:sz="12"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p>
        </w:tc>
      </w:tr>
      <w:tr w:rsidR="001900BE" w:rsidRPr="00D405FF" w:rsidTr="001900BE">
        <w:trPr>
          <w:cantSplit/>
          <w:trHeight w:val="268"/>
        </w:trPr>
        <w:tc>
          <w:tcPr>
            <w:tcW w:w="2802" w:type="pct"/>
            <w:tcBorders>
              <w:top w:val="single" w:sz="4" w:space="0" w:color="auto"/>
              <w:left w:val="single" w:sz="12" w:space="0" w:color="auto"/>
              <w:bottom w:val="single" w:sz="4" w:space="0" w:color="auto"/>
              <w:right w:val="single" w:sz="12" w:space="0" w:color="auto"/>
            </w:tcBorders>
          </w:tcPr>
          <w:p w:rsidR="001900BE" w:rsidRPr="00A974E1" w:rsidRDefault="001900BE" w:rsidP="001900BE">
            <w:pPr>
              <w:suppressAutoHyphens/>
              <w:jc w:val="left"/>
              <w:rPr>
                <w:snapToGrid w:val="0"/>
              </w:rPr>
            </w:pPr>
            <w:r w:rsidRPr="00D22B06">
              <w:rPr>
                <w:snapToGrid w:val="0"/>
              </w:rPr>
              <w:lastRenderedPageBreak/>
              <w:t>Дымность дизельного двигателя (указать величину в процентах, %)</w:t>
            </w:r>
          </w:p>
        </w:tc>
        <w:tc>
          <w:tcPr>
            <w:tcW w:w="661"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p>
        </w:tc>
        <w:tc>
          <w:tcPr>
            <w:tcW w:w="768"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p>
        </w:tc>
        <w:tc>
          <w:tcPr>
            <w:tcW w:w="769"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rPr>
          <w:cantSplit/>
          <w:trHeight w:val="268"/>
        </w:trPr>
        <w:tc>
          <w:tcPr>
            <w:tcW w:w="2802" w:type="pct"/>
            <w:tcBorders>
              <w:top w:val="single" w:sz="4" w:space="0" w:color="auto"/>
              <w:left w:val="single" w:sz="12" w:space="0" w:color="auto"/>
              <w:bottom w:val="single" w:sz="4" w:space="0" w:color="auto"/>
              <w:right w:val="single" w:sz="12" w:space="0" w:color="auto"/>
            </w:tcBorders>
          </w:tcPr>
          <w:p w:rsidR="001900BE" w:rsidRPr="00A974E1" w:rsidRDefault="001900BE" w:rsidP="001900BE">
            <w:pPr>
              <w:suppressAutoHyphens/>
              <w:jc w:val="left"/>
              <w:rPr>
                <w:snapToGrid w:val="0"/>
                <w:color w:val="000000"/>
              </w:rPr>
            </w:pPr>
            <w:r w:rsidRPr="00D22B06">
              <w:rPr>
                <w:snapToGrid w:val="0"/>
                <w:color w:val="000000"/>
              </w:rPr>
              <w:t>Уровень масла в двигателе</w:t>
            </w:r>
          </w:p>
        </w:tc>
        <w:tc>
          <w:tcPr>
            <w:tcW w:w="661"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9"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rPr>
          <w:cantSplit/>
          <w:trHeight w:val="268"/>
        </w:trPr>
        <w:tc>
          <w:tcPr>
            <w:tcW w:w="2802" w:type="pct"/>
            <w:tcBorders>
              <w:top w:val="single" w:sz="4" w:space="0" w:color="auto"/>
              <w:left w:val="single" w:sz="12" w:space="0" w:color="auto"/>
              <w:bottom w:val="single" w:sz="4" w:space="0" w:color="auto"/>
              <w:right w:val="single" w:sz="12" w:space="0" w:color="auto"/>
            </w:tcBorders>
          </w:tcPr>
          <w:p w:rsidR="001900BE" w:rsidRPr="00A974E1" w:rsidRDefault="001900BE" w:rsidP="001900BE">
            <w:pPr>
              <w:suppressAutoHyphens/>
              <w:jc w:val="left"/>
              <w:rPr>
                <w:snapToGrid w:val="0"/>
                <w:color w:val="000000"/>
              </w:rPr>
            </w:pPr>
            <w:r w:rsidRPr="00D22B06">
              <w:rPr>
                <w:snapToGrid w:val="0"/>
                <w:color w:val="000000"/>
              </w:rPr>
              <w:t>Уровень антифриза</w:t>
            </w:r>
          </w:p>
        </w:tc>
        <w:tc>
          <w:tcPr>
            <w:tcW w:w="661"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9"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rPr>
          <w:cantSplit/>
          <w:trHeight w:val="268"/>
        </w:trPr>
        <w:tc>
          <w:tcPr>
            <w:tcW w:w="2802" w:type="pct"/>
            <w:tcBorders>
              <w:top w:val="single" w:sz="4" w:space="0" w:color="auto"/>
              <w:left w:val="single" w:sz="12" w:space="0" w:color="auto"/>
              <w:bottom w:val="single" w:sz="4" w:space="0" w:color="auto"/>
              <w:right w:val="single" w:sz="12" w:space="0" w:color="auto"/>
            </w:tcBorders>
          </w:tcPr>
          <w:p w:rsidR="001900BE" w:rsidRPr="00A974E1" w:rsidRDefault="001900BE" w:rsidP="001900BE">
            <w:pPr>
              <w:suppressAutoHyphens/>
              <w:jc w:val="left"/>
              <w:rPr>
                <w:snapToGrid w:val="0"/>
                <w:color w:val="000000"/>
              </w:rPr>
            </w:pPr>
            <w:r w:rsidRPr="00D22B06">
              <w:rPr>
                <w:snapToGrid w:val="0"/>
                <w:color w:val="000000"/>
              </w:rPr>
              <w:t>Уровень воды в бачке стеклоомывателя</w:t>
            </w:r>
          </w:p>
        </w:tc>
        <w:tc>
          <w:tcPr>
            <w:tcW w:w="661"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9"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rPr>
          <w:cantSplit/>
          <w:trHeight w:val="268"/>
        </w:trPr>
        <w:tc>
          <w:tcPr>
            <w:tcW w:w="2802" w:type="pct"/>
            <w:tcBorders>
              <w:top w:val="single" w:sz="4" w:space="0" w:color="auto"/>
              <w:left w:val="single" w:sz="12" w:space="0" w:color="auto"/>
              <w:bottom w:val="single" w:sz="4" w:space="0" w:color="auto"/>
              <w:right w:val="single" w:sz="12" w:space="0" w:color="auto"/>
            </w:tcBorders>
          </w:tcPr>
          <w:p w:rsidR="001900BE" w:rsidRPr="00A974E1" w:rsidRDefault="001900BE" w:rsidP="001900BE">
            <w:pPr>
              <w:suppressAutoHyphens/>
              <w:jc w:val="left"/>
              <w:rPr>
                <w:snapToGrid w:val="0"/>
                <w:color w:val="000000"/>
              </w:rPr>
            </w:pPr>
            <w:r w:rsidRPr="00D22B06">
              <w:rPr>
                <w:snapToGrid w:val="0"/>
                <w:color w:val="000000"/>
              </w:rPr>
              <w:t>Уровень жидкости цилиндров сцепления и тормозов</w:t>
            </w:r>
          </w:p>
        </w:tc>
        <w:tc>
          <w:tcPr>
            <w:tcW w:w="661"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9"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rPr>
          <w:cantSplit/>
          <w:trHeight w:val="268"/>
        </w:trPr>
        <w:tc>
          <w:tcPr>
            <w:tcW w:w="2802" w:type="pct"/>
            <w:tcBorders>
              <w:top w:val="single" w:sz="4" w:space="0" w:color="auto"/>
              <w:left w:val="single" w:sz="12" w:space="0" w:color="auto"/>
              <w:bottom w:val="single" w:sz="4" w:space="0" w:color="auto"/>
              <w:right w:val="single" w:sz="12" w:space="0" w:color="auto"/>
            </w:tcBorders>
          </w:tcPr>
          <w:p w:rsidR="001900BE" w:rsidRPr="00A974E1" w:rsidRDefault="001900BE" w:rsidP="001900BE">
            <w:pPr>
              <w:suppressAutoHyphens/>
              <w:jc w:val="left"/>
              <w:rPr>
                <w:snapToGrid w:val="0"/>
                <w:color w:val="000000"/>
              </w:rPr>
            </w:pPr>
            <w:r w:rsidRPr="00D22B06">
              <w:rPr>
                <w:snapToGrid w:val="0"/>
                <w:color w:val="000000"/>
              </w:rPr>
              <w:t>Уровень жидкости гидроусилителя рулевого управления</w:t>
            </w:r>
          </w:p>
        </w:tc>
        <w:tc>
          <w:tcPr>
            <w:tcW w:w="661"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9"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rPr>
          <w:cantSplit/>
          <w:trHeight w:val="268"/>
        </w:trPr>
        <w:tc>
          <w:tcPr>
            <w:tcW w:w="2802" w:type="pct"/>
            <w:tcBorders>
              <w:top w:val="single" w:sz="4" w:space="0" w:color="auto"/>
              <w:left w:val="single" w:sz="12" w:space="0" w:color="auto"/>
              <w:bottom w:val="single" w:sz="4" w:space="0" w:color="auto"/>
              <w:right w:val="single" w:sz="12" w:space="0" w:color="auto"/>
            </w:tcBorders>
          </w:tcPr>
          <w:p w:rsidR="001900BE" w:rsidRPr="00A974E1" w:rsidRDefault="001900BE" w:rsidP="001900BE">
            <w:pPr>
              <w:suppressAutoHyphens/>
              <w:jc w:val="left"/>
              <w:rPr>
                <w:snapToGrid w:val="0"/>
                <w:color w:val="000000"/>
              </w:rPr>
            </w:pPr>
            <w:r w:rsidRPr="00D22B06">
              <w:rPr>
                <w:snapToGrid w:val="0"/>
                <w:color w:val="000000"/>
              </w:rPr>
              <w:t>Уровень электролита и надежность крепления клемм аккумулятора</w:t>
            </w:r>
          </w:p>
        </w:tc>
        <w:tc>
          <w:tcPr>
            <w:tcW w:w="661"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9"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rPr>
          <w:cantSplit/>
          <w:trHeight w:val="280"/>
        </w:trPr>
        <w:tc>
          <w:tcPr>
            <w:tcW w:w="2802" w:type="pct"/>
            <w:tcBorders>
              <w:top w:val="single" w:sz="4" w:space="0" w:color="auto"/>
              <w:left w:val="single" w:sz="12" w:space="0" w:color="auto"/>
              <w:bottom w:val="single" w:sz="4" w:space="0" w:color="auto"/>
              <w:right w:val="single" w:sz="12" w:space="0" w:color="auto"/>
            </w:tcBorders>
          </w:tcPr>
          <w:p w:rsidR="001900BE" w:rsidRPr="00A974E1" w:rsidRDefault="001900BE" w:rsidP="001900BE">
            <w:pPr>
              <w:suppressAutoHyphens/>
              <w:jc w:val="left"/>
              <w:rPr>
                <w:snapToGrid w:val="0"/>
                <w:color w:val="000000"/>
              </w:rPr>
            </w:pPr>
            <w:r w:rsidRPr="00D22B06">
              <w:rPr>
                <w:snapToGrid w:val="0"/>
                <w:color w:val="000000"/>
              </w:rPr>
              <w:t>Приводные ремни</w:t>
            </w:r>
          </w:p>
        </w:tc>
        <w:tc>
          <w:tcPr>
            <w:tcW w:w="661"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9"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rPr>
          <w:cantSplit/>
          <w:trHeight w:val="268"/>
        </w:trPr>
        <w:tc>
          <w:tcPr>
            <w:tcW w:w="2802" w:type="pct"/>
            <w:tcBorders>
              <w:top w:val="single" w:sz="4" w:space="0" w:color="auto"/>
              <w:left w:val="single" w:sz="12" w:space="0" w:color="auto"/>
              <w:bottom w:val="single" w:sz="4" w:space="0" w:color="auto"/>
              <w:right w:val="single" w:sz="12" w:space="0" w:color="auto"/>
            </w:tcBorders>
          </w:tcPr>
          <w:p w:rsidR="001900BE" w:rsidRPr="00A974E1" w:rsidRDefault="001900BE" w:rsidP="001900BE">
            <w:pPr>
              <w:suppressAutoHyphens/>
              <w:jc w:val="left"/>
              <w:rPr>
                <w:snapToGrid w:val="0"/>
                <w:color w:val="000000"/>
              </w:rPr>
            </w:pPr>
            <w:r w:rsidRPr="00D22B06">
              <w:rPr>
                <w:snapToGrid w:val="0"/>
                <w:color w:val="000000"/>
              </w:rPr>
              <w:t>Система питания</w:t>
            </w:r>
          </w:p>
        </w:tc>
        <w:tc>
          <w:tcPr>
            <w:tcW w:w="661"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9"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rPr>
          <w:cantSplit/>
          <w:trHeight w:val="268"/>
        </w:trPr>
        <w:tc>
          <w:tcPr>
            <w:tcW w:w="2802" w:type="pct"/>
            <w:tcBorders>
              <w:top w:val="single" w:sz="4" w:space="0" w:color="auto"/>
              <w:left w:val="single" w:sz="12" w:space="0" w:color="auto"/>
              <w:bottom w:val="single" w:sz="12" w:space="0" w:color="auto"/>
              <w:right w:val="single" w:sz="12" w:space="0" w:color="auto"/>
            </w:tcBorders>
          </w:tcPr>
          <w:p w:rsidR="001900BE" w:rsidRPr="00A974E1" w:rsidRDefault="001900BE" w:rsidP="001900BE">
            <w:pPr>
              <w:suppressAutoHyphens/>
              <w:jc w:val="left"/>
              <w:rPr>
                <w:snapToGrid w:val="0"/>
                <w:color w:val="000000"/>
              </w:rPr>
            </w:pPr>
            <w:r w:rsidRPr="00D22B06">
              <w:rPr>
                <w:snapToGrid w:val="0"/>
                <w:color w:val="000000"/>
              </w:rPr>
              <w:t>Система выпуска</w:t>
            </w:r>
          </w:p>
        </w:tc>
        <w:tc>
          <w:tcPr>
            <w:tcW w:w="661" w:type="pct"/>
            <w:tcBorders>
              <w:top w:val="single" w:sz="4" w:space="0" w:color="auto"/>
              <w:left w:val="single" w:sz="12" w:space="0" w:color="auto"/>
              <w:bottom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8" w:type="pct"/>
            <w:tcBorders>
              <w:top w:val="single" w:sz="4" w:space="0" w:color="auto"/>
              <w:left w:val="single" w:sz="12" w:space="0" w:color="auto"/>
              <w:bottom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9" w:type="pct"/>
            <w:tcBorders>
              <w:top w:val="single" w:sz="4" w:space="0" w:color="auto"/>
              <w:left w:val="single" w:sz="12" w:space="0" w:color="auto"/>
              <w:bottom w:val="single" w:sz="12"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rPr>
          <w:cantSplit/>
          <w:trHeight w:val="50"/>
        </w:trPr>
        <w:tc>
          <w:tcPr>
            <w:tcW w:w="5000" w:type="pct"/>
            <w:gridSpan w:val="4"/>
            <w:tcBorders>
              <w:top w:val="single" w:sz="12" w:space="0" w:color="auto"/>
              <w:left w:val="single" w:sz="12" w:space="0" w:color="auto"/>
              <w:bottom w:val="single" w:sz="12" w:space="0" w:color="auto"/>
              <w:right w:val="single" w:sz="12" w:space="0" w:color="auto"/>
            </w:tcBorders>
            <w:vAlign w:val="center"/>
          </w:tcPr>
          <w:p w:rsidR="001900BE" w:rsidRPr="00A974E1" w:rsidRDefault="001900BE" w:rsidP="001900BE">
            <w:pPr>
              <w:pStyle w:val="4"/>
              <w:suppressAutoHyphens/>
              <w:jc w:val="center"/>
              <w:rPr>
                <w:rFonts w:ascii="Times New Roman" w:hAnsi="Times New Roman"/>
                <w:lang w:val="ru-RU"/>
              </w:rPr>
            </w:pPr>
            <w:r w:rsidRPr="00D22B06">
              <w:rPr>
                <w:rFonts w:ascii="Times New Roman" w:hAnsi="Times New Roman"/>
                <w:lang w:val="ru-RU"/>
              </w:rPr>
              <w:t>Средства безопасности</w:t>
            </w:r>
          </w:p>
        </w:tc>
      </w:tr>
      <w:tr w:rsidR="001900BE" w:rsidRPr="00A974E1" w:rsidTr="001900BE">
        <w:trPr>
          <w:cantSplit/>
          <w:trHeight w:val="280"/>
        </w:trPr>
        <w:tc>
          <w:tcPr>
            <w:tcW w:w="2802" w:type="pct"/>
            <w:tcBorders>
              <w:top w:val="single" w:sz="12" w:space="0" w:color="auto"/>
              <w:left w:val="single" w:sz="12" w:space="0" w:color="auto"/>
              <w:bottom w:val="single" w:sz="4" w:space="0" w:color="auto"/>
              <w:right w:val="single" w:sz="12" w:space="0" w:color="auto"/>
            </w:tcBorders>
          </w:tcPr>
          <w:p w:rsidR="001900BE" w:rsidRPr="00A974E1" w:rsidRDefault="001900BE" w:rsidP="001900BE">
            <w:pPr>
              <w:suppressAutoHyphens/>
              <w:jc w:val="left"/>
              <w:rPr>
                <w:snapToGrid w:val="0"/>
                <w:color w:val="000000"/>
              </w:rPr>
            </w:pPr>
            <w:r w:rsidRPr="00D22B06">
              <w:rPr>
                <w:snapToGrid w:val="0"/>
                <w:color w:val="000000"/>
              </w:rPr>
              <w:t>Подушки безопасности</w:t>
            </w:r>
          </w:p>
        </w:tc>
        <w:tc>
          <w:tcPr>
            <w:tcW w:w="661" w:type="pct"/>
            <w:tcBorders>
              <w:top w:val="single" w:sz="12"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8" w:type="pct"/>
            <w:tcBorders>
              <w:top w:val="single" w:sz="12"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9" w:type="pct"/>
            <w:tcBorders>
              <w:top w:val="single" w:sz="12"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rPr>
          <w:cantSplit/>
          <w:trHeight w:val="268"/>
        </w:trPr>
        <w:tc>
          <w:tcPr>
            <w:tcW w:w="2802" w:type="pct"/>
            <w:tcBorders>
              <w:top w:val="single" w:sz="4" w:space="0" w:color="auto"/>
              <w:left w:val="single" w:sz="12" w:space="0" w:color="auto"/>
              <w:bottom w:val="single" w:sz="4" w:space="0" w:color="auto"/>
              <w:right w:val="single" w:sz="12" w:space="0" w:color="auto"/>
            </w:tcBorders>
          </w:tcPr>
          <w:p w:rsidR="001900BE" w:rsidRPr="00A974E1" w:rsidRDefault="001900BE" w:rsidP="001900BE">
            <w:pPr>
              <w:suppressAutoHyphens/>
              <w:jc w:val="left"/>
              <w:rPr>
                <w:snapToGrid w:val="0"/>
                <w:color w:val="000000"/>
              </w:rPr>
            </w:pPr>
            <w:r w:rsidRPr="00D22B06">
              <w:rPr>
                <w:snapToGrid w:val="0"/>
                <w:color w:val="000000"/>
              </w:rPr>
              <w:t>Антиблокировочная система (АБС)</w:t>
            </w:r>
          </w:p>
        </w:tc>
        <w:tc>
          <w:tcPr>
            <w:tcW w:w="661"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9"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rPr>
          <w:cantSplit/>
          <w:trHeight w:val="268"/>
        </w:trPr>
        <w:tc>
          <w:tcPr>
            <w:tcW w:w="2802" w:type="pct"/>
            <w:tcBorders>
              <w:top w:val="single" w:sz="4" w:space="0" w:color="auto"/>
              <w:left w:val="single" w:sz="12" w:space="0" w:color="auto"/>
              <w:bottom w:val="single" w:sz="4" w:space="0" w:color="auto"/>
              <w:right w:val="single" w:sz="12" w:space="0" w:color="auto"/>
            </w:tcBorders>
          </w:tcPr>
          <w:p w:rsidR="001900BE" w:rsidRPr="00A974E1" w:rsidRDefault="001900BE" w:rsidP="001900BE">
            <w:pPr>
              <w:suppressAutoHyphens/>
              <w:jc w:val="left"/>
              <w:rPr>
                <w:snapToGrid w:val="0"/>
                <w:color w:val="000000"/>
              </w:rPr>
            </w:pPr>
            <w:r w:rsidRPr="00D22B06">
              <w:rPr>
                <w:snapToGrid w:val="0"/>
                <w:color w:val="000000"/>
              </w:rPr>
              <w:t>Ремни безопасности</w:t>
            </w:r>
          </w:p>
        </w:tc>
        <w:tc>
          <w:tcPr>
            <w:tcW w:w="661"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9"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rPr>
          <w:cantSplit/>
          <w:trHeight w:val="268"/>
        </w:trPr>
        <w:tc>
          <w:tcPr>
            <w:tcW w:w="2802" w:type="pct"/>
            <w:tcBorders>
              <w:top w:val="single" w:sz="4" w:space="0" w:color="auto"/>
              <w:left w:val="single" w:sz="12" w:space="0" w:color="auto"/>
              <w:bottom w:val="single" w:sz="4" w:space="0" w:color="auto"/>
              <w:right w:val="single" w:sz="12" w:space="0" w:color="auto"/>
            </w:tcBorders>
          </w:tcPr>
          <w:p w:rsidR="001900BE" w:rsidRPr="00A974E1" w:rsidRDefault="001900BE" w:rsidP="001900BE">
            <w:pPr>
              <w:suppressAutoHyphens/>
              <w:jc w:val="left"/>
              <w:rPr>
                <w:snapToGrid w:val="0"/>
                <w:color w:val="000000"/>
              </w:rPr>
            </w:pPr>
            <w:r w:rsidRPr="00D22B06">
              <w:rPr>
                <w:snapToGrid w:val="0"/>
                <w:color w:val="000000"/>
              </w:rPr>
              <w:t>Аптечка первой медицинской помощи</w:t>
            </w:r>
          </w:p>
        </w:tc>
        <w:tc>
          <w:tcPr>
            <w:tcW w:w="661"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9"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rPr>
          <w:cantSplit/>
          <w:trHeight w:val="268"/>
        </w:trPr>
        <w:tc>
          <w:tcPr>
            <w:tcW w:w="2802" w:type="pct"/>
            <w:tcBorders>
              <w:top w:val="single" w:sz="4" w:space="0" w:color="auto"/>
              <w:left w:val="single" w:sz="12" w:space="0" w:color="auto"/>
              <w:bottom w:val="single" w:sz="4" w:space="0" w:color="auto"/>
              <w:right w:val="single" w:sz="12" w:space="0" w:color="auto"/>
            </w:tcBorders>
          </w:tcPr>
          <w:p w:rsidR="001900BE" w:rsidRPr="00A974E1" w:rsidRDefault="001900BE" w:rsidP="001900BE">
            <w:pPr>
              <w:tabs>
                <w:tab w:val="center" w:pos="4153"/>
                <w:tab w:val="right" w:pos="8306"/>
              </w:tabs>
              <w:suppressAutoHyphens/>
              <w:jc w:val="left"/>
              <w:rPr>
                <w:snapToGrid w:val="0"/>
                <w:color w:val="000000"/>
              </w:rPr>
            </w:pPr>
            <w:r w:rsidRPr="00D22B06">
              <w:rPr>
                <w:snapToGrid w:val="0"/>
                <w:color w:val="000000"/>
              </w:rPr>
              <w:t>Огнетушитель</w:t>
            </w:r>
          </w:p>
        </w:tc>
        <w:tc>
          <w:tcPr>
            <w:tcW w:w="661"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9"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rPr>
          <w:cantSplit/>
          <w:trHeight w:val="268"/>
        </w:trPr>
        <w:tc>
          <w:tcPr>
            <w:tcW w:w="2802" w:type="pct"/>
            <w:tcBorders>
              <w:top w:val="single" w:sz="4" w:space="0" w:color="auto"/>
              <w:left w:val="single" w:sz="12" w:space="0" w:color="auto"/>
              <w:bottom w:val="single" w:sz="4" w:space="0" w:color="auto"/>
              <w:right w:val="single" w:sz="12" w:space="0" w:color="auto"/>
            </w:tcBorders>
          </w:tcPr>
          <w:p w:rsidR="001900BE" w:rsidRPr="00A974E1" w:rsidRDefault="001900BE" w:rsidP="001900BE">
            <w:pPr>
              <w:suppressAutoHyphens/>
              <w:jc w:val="left"/>
              <w:rPr>
                <w:snapToGrid w:val="0"/>
                <w:color w:val="000000"/>
              </w:rPr>
            </w:pPr>
            <w:r w:rsidRPr="00D22B06">
              <w:rPr>
                <w:snapToGrid w:val="0"/>
                <w:color w:val="000000"/>
              </w:rPr>
              <w:t>Знак аварийной остановки</w:t>
            </w:r>
          </w:p>
        </w:tc>
        <w:tc>
          <w:tcPr>
            <w:tcW w:w="661"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9"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rPr>
          <w:cantSplit/>
          <w:trHeight w:val="268"/>
        </w:trPr>
        <w:tc>
          <w:tcPr>
            <w:tcW w:w="2802" w:type="pct"/>
            <w:tcBorders>
              <w:top w:val="single" w:sz="4" w:space="0" w:color="auto"/>
              <w:left w:val="single" w:sz="12" w:space="0" w:color="auto"/>
              <w:bottom w:val="single" w:sz="4" w:space="0" w:color="auto"/>
              <w:right w:val="single" w:sz="12" w:space="0" w:color="auto"/>
            </w:tcBorders>
          </w:tcPr>
          <w:p w:rsidR="001900BE" w:rsidRPr="00A974E1" w:rsidRDefault="001900BE" w:rsidP="001900BE">
            <w:pPr>
              <w:suppressAutoHyphens/>
              <w:jc w:val="left"/>
              <w:rPr>
                <w:snapToGrid w:val="0"/>
                <w:color w:val="000000"/>
              </w:rPr>
            </w:pPr>
            <w:r w:rsidRPr="00D22B06">
              <w:rPr>
                <w:snapToGrid w:val="0"/>
                <w:color w:val="000000"/>
              </w:rPr>
              <w:t>Буксировочный трос</w:t>
            </w:r>
          </w:p>
        </w:tc>
        <w:tc>
          <w:tcPr>
            <w:tcW w:w="661"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9"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rPr>
          <w:cantSplit/>
          <w:trHeight w:val="268"/>
        </w:trPr>
        <w:tc>
          <w:tcPr>
            <w:tcW w:w="2802" w:type="pct"/>
            <w:tcBorders>
              <w:top w:val="single" w:sz="4" w:space="0" w:color="auto"/>
              <w:left w:val="single" w:sz="12" w:space="0" w:color="auto"/>
              <w:bottom w:val="single" w:sz="4" w:space="0" w:color="auto"/>
              <w:right w:val="single" w:sz="12" w:space="0" w:color="auto"/>
            </w:tcBorders>
          </w:tcPr>
          <w:p w:rsidR="001900BE" w:rsidRPr="00A974E1" w:rsidRDefault="001900BE" w:rsidP="001900BE">
            <w:pPr>
              <w:suppressAutoHyphens/>
              <w:jc w:val="left"/>
              <w:rPr>
                <w:snapToGrid w:val="0"/>
                <w:color w:val="000000"/>
              </w:rPr>
            </w:pPr>
            <w:r w:rsidRPr="00D22B06">
              <w:rPr>
                <w:snapToGrid w:val="0"/>
                <w:color w:val="000000"/>
              </w:rPr>
              <w:t xml:space="preserve">Фонарь ручной </w:t>
            </w:r>
          </w:p>
        </w:tc>
        <w:tc>
          <w:tcPr>
            <w:tcW w:w="661"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9"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rPr>
          <w:cantSplit/>
          <w:trHeight w:val="268"/>
        </w:trPr>
        <w:tc>
          <w:tcPr>
            <w:tcW w:w="2802" w:type="pct"/>
            <w:tcBorders>
              <w:top w:val="single" w:sz="4" w:space="0" w:color="auto"/>
              <w:left w:val="single" w:sz="12" w:space="0" w:color="auto"/>
              <w:bottom w:val="single" w:sz="4" w:space="0" w:color="auto"/>
              <w:right w:val="single" w:sz="12" w:space="0" w:color="auto"/>
            </w:tcBorders>
          </w:tcPr>
          <w:p w:rsidR="001900BE" w:rsidRPr="00A974E1" w:rsidRDefault="001900BE" w:rsidP="001900BE">
            <w:pPr>
              <w:suppressAutoHyphens/>
              <w:jc w:val="left"/>
              <w:rPr>
                <w:snapToGrid w:val="0"/>
                <w:color w:val="000000"/>
              </w:rPr>
            </w:pPr>
            <w:r w:rsidRPr="00D22B06">
              <w:rPr>
                <w:snapToGrid w:val="0"/>
                <w:color w:val="000000"/>
              </w:rPr>
              <w:t>Светоотражающий жилет</w:t>
            </w:r>
          </w:p>
        </w:tc>
        <w:tc>
          <w:tcPr>
            <w:tcW w:w="661"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9"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rPr>
          <w:cantSplit/>
          <w:trHeight w:val="280"/>
        </w:trPr>
        <w:tc>
          <w:tcPr>
            <w:tcW w:w="2802" w:type="pct"/>
            <w:tcBorders>
              <w:top w:val="single" w:sz="4" w:space="0" w:color="auto"/>
              <w:left w:val="single" w:sz="12" w:space="0" w:color="auto"/>
              <w:bottom w:val="single" w:sz="4" w:space="0" w:color="auto"/>
              <w:right w:val="single" w:sz="12" w:space="0" w:color="auto"/>
            </w:tcBorders>
          </w:tcPr>
          <w:p w:rsidR="001900BE" w:rsidRPr="00A974E1" w:rsidRDefault="001900BE" w:rsidP="001900BE">
            <w:pPr>
              <w:suppressAutoHyphens/>
              <w:jc w:val="left"/>
              <w:rPr>
                <w:snapToGrid w:val="0"/>
                <w:color w:val="000000"/>
              </w:rPr>
            </w:pPr>
            <w:r w:rsidRPr="00D22B06">
              <w:rPr>
                <w:snapToGrid w:val="0"/>
                <w:color w:val="000000"/>
              </w:rPr>
              <w:t>Противооткатные упоры</w:t>
            </w:r>
          </w:p>
        </w:tc>
        <w:tc>
          <w:tcPr>
            <w:tcW w:w="661"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9"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rPr>
          <w:cantSplit/>
          <w:trHeight w:val="280"/>
        </w:trPr>
        <w:tc>
          <w:tcPr>
            <w:tcW w:w="2802" w:type="pct"/>
            <w:tcBorders>
              <w:top w:val="single" w:sz="4" w:space="0" w:color="auto"/>
              <w:left w:val="single" w:sz="12" w:space="0" w:color="auto"/>
              <w:bottom w:val="single" w:sz="4" w:space="0" w:color="auto"/>
              <w:right w:val="single" w:sz="12" w:space="0" w:color="auto"/>
            </w:tcBorders>
          </w:tcPr>
          <w:p w:rsidR="001900BE" w:rsidRPr="00A974E1" w:rsidRDefault="001900BE" w:rsidP="001900BE">
            <w:pPr>
              <w:suppressAutoHyphens/>
              <w:jc w:val="left"/>
              <w:rPr>
                <w:snapToGrid w:val="0"/>
              </w:rPr>
            </w:pPr>
            <w:r w:rsidRPr="00D22B06">
              <w:rPr>
                <w:snapToGrid w:val="0"/>
              </w:rPr>
              <w:t>Спасательный жилет (при необходимости)</w:t>
            </w:r>
          </w:p>
        </w:tc>
        <w:tc>
          <w:tcPr>
            <w:tcW w:w="661"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p>
        </w:tc>
        <w:tc>
          <w:tcPr>
            <w:tcW w:w="768"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p>
        </w:tc>
        <w:tc>
          <w:tcPr>
            <w:tcW w:w="769"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rPr>
          <w:cantSplit/>
          <w:trHeight w:val="280"/>
        </w:trPr>
        <w:tc>
          <w:tcPr>
            <w:tcW w:w="2802" w:type="pct"/>
            <w:tcBorders>
              <w:top w:val="single" w:sz="4" w:space="0" w:color="auto"/>
              <w:left w:val="single" w:sz="12" w:space="0" w:color="auto"/>
              <w:bottom w:val="single" w:sz="4" w:space="0" w:color="auto"/>
              <w:right w:val="single" w:sz="12" w:space="0" w:color="auto"/>
            </w:tcBorders>
          </w:tcPr>
          <w:p w:rsidR="001900BE" w:rsidRPr="00A974E1" w:rsidRDefault="001900BE" w:rsidP="001900BE">
            <w:pPr>
              <w:suppressAutoHyphens/>
              <w:jc w:val="left"/>
              <w:rPr>
                <w:snapToGrid w:val="0"/>
              </w:rPr>
            </w:pPr>
            <w:r w:rsidRPr="00D22B06">
              <w:rPr>
                <w:snapToGrid w:val="0"/>
              </w:rPr>
              <w:t>Искрогаситель (при необходимости)</w:t>
            </w:r>
          </w:p>
        </w:tc>
        <w:tc>
          <w:tcPr>
            <w:tcW w:w="661"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9" w:type="pct"/>
            <w:tcBorders>
              <w:top w:val="single" w:sz="4"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pPr>
          </w:p>
        </w:tc>
      </w:tr>
      <w:tr w:rsidR="001900BE" w:rsidRPr="00A974E1" w:rsidTr="001900BE">
        <w:trPr>
          <w:cantSplit/>
          <w:trHeight w:val="280"/>
        </w:trPr>
        <w:tc>
          <w:tcPr>
            <w:tcW w:w="2802" w:type="pct"/>
            <w:tcBorders>
              <w:top w:val="single" w:sz="4" w:space="0" w:color="auto"/>
              <w:left w:val="single" w:sz="12" w:space="0" w:color="auto"/>
              <w:bottom w:val="single" w:sz="12" w:space="0" w:color="auto"/>
              <w:right w:val="single" w:sz="12" w:space="0" w:color="auto"/>
            </w:tcBorders>
          </w:tcPr>
          <w:p w:rsidR="001900BE" w:rsidRPr="00A974E1" w:rsidRDefault="001900BE" w:rsidP="001900BE">
            <w:pPr>
              <w:suppressAutoHyphens/>
              <w:jc w:val="left"/>
              <w:rPr>
                <w:snapToGrid w:val="0"/>
              </w:rPr>
            </w:pPr>
            <w:r w:rsidRPr="00D22B06">
              <w:rPr>
                <w:snapToGrid w:val="0"/>
              </w:rPr>
              <w:t>Устройство для снятия статического электричества (при необходимости)</w:t>
            </w:r>
          </w:p>
        </w:tc>
        <w:tc>
          <w:tcPr>
            <w:tcW w:w="661" w:type="pct"/>
            <w:tcBorders>
              <w:top w:val="single" w:sz="4" w:space="0" w:color="auto"/>
              <w:left w:val="single" w:sz="12" w:space="0" w:color="auto"/>
              <w:bottom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8" w:type="pct"/>
            <w:tcBorders>
              <w:top w:val="single" w:sz="4" w:space="0" w:color="auto"/>
              <w:left w:val="single" w:sz="12" w:space="0" w:color="auto"/>
              <w:bottom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769" w:type="pct"/>
            <w:tcBorders>
              <w:top w:val="single" w:sz="4" w:space="0" w:color="auto"/>
              <w:left w:val="single" w:sz="12" w:space="0" w:color="auto"/>
              <w:bottom w:val="single" w:sz="12" w:space="0" w:color="auto"/>
              <w:right w:val="single" w:sz="12" w:space="0" w:color="auto"/>
            </w:tcBorders>
            <w:vAlign w:val="center"/>
          </w:tcPr>
          <w:p w:rsidR="001900BE" w:rsidRPr="00A974E1" w:rsidRDefault="001900BE" w:rsidP="001900BE">
            <w:pPr>
              <w:suppressAutoHyphens/>
              <w:jc w:val="center"/>
            </w:pPr>
          </w:p>
        </w:tc>
      </w:tr>
    </w:tbl>
    <w:p w:rsidR="001900BE" w:rsidRPr="00A974E1" w:rsidRDefault="001900BE" w:rsidP="001900BE">
      <w:pPr>
        <w:suppressAutoHyphens/>
        <w:rPr>
          <w:snapToGrid w:val="0"/>
        </w:rPr>
      </w:pP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7805"/>
        <w:gridCol w:w="1064"/>
        <w:gridCol w:w="985"/>
      </w:tblGrid>
      <w:tr w:rsidR="001900BE" w:rsidRPr="00A974E1" w:rsidTr="001900BE">
        <w:trPr>
          <w:cantSplit/>
        </w:trPr>
        <w:tc>
          <w:tcPr>
            <w:tcW w:w="3960" w:type="pct"/>
            <w:vMerge w:val="restart"/>
            <w:tcBorders>
              <w:right w:val="single" w:sz="12" w:space="0" w:color="auto"/>
            </w:tcBorders>
          </w:tcPr>
          <w:p w:rsidR="001900BE" w:rsidRPr="00A974E1" w:rsidRDefault="001900BE" w:rsidP="00BB5948">
            <w:pPr>
              <w:suppressAutoHyphens/>
              <w:jc w:val="left"/>
              <w:rPr>
                <w:b/>
                <w:bCs/>
                <w:snapToGrid w:val="0"/>
              </w:rPr>
            </w:pPr>
            <w:r w:rsidRPr="00D22B06">
              <w:rPr>
                <w:b/>
                <w:bCs/>
                <w:snapToGrid w:val="0"/>
              </w:rPr>
              <w:t xml:space="preserve">Данное </w:t>
            </w:r>
            <w:r>
              <w:rPr>
                <w:b/>
                <w:bCs/>
                <w:snapToGrid w:val="0"/>
              </w:rPr>
              <w:t>ТС</w:t>
            </w:r>
            <w:r w:rsidRPr="007F0C90">
              <w:rPr>
                <w:b/>
                <w:bCs/>
                <w:snapToGrid w:val="0"/>
              </w:rPr>
              <w:t xml:space="preserve"> соответствует требованиям </w:t>
            </w:r>
            <w:r>
              <w:rPr>
                <w:b/>
                <w:bCs/>
                <w:snapToGrid w:val="0"/>
              </w:rPr>
              <w:t>настоящего положения, ЛНД О</w:t>
            </w:r>
            <w:r w:rsidR="00BB5948">
              <w:rPr>
                <w:b/>
                <w:bCs/>
                <w:snapToGrid w:val="0"/>
              </w:rPr>
              <w:t>бщества</w:t>
            </w:r>
            <w:r>
              <w:rPr>
                <w:b/>
                <w:bCs/>
                <w:snapToGrid w:val="0"/>
              </w:rPr>
              <w:t xml:space="preserve">, </w:t>
            </w:r>
            <w:r w:rsidRPr="00FA7945">
              <w:rPr>
                <w:b/>
                <w:bCs/>
                <w:snapToGrid w:val="0"/>
              </w:rPr>
              <w:t>регулирующих</w:t>
            </w:r>
            <w:r>
              <w:rPr>
                <w:b/>
                <w:bCs/>
                <w:snapToGrid w:val="0"/>
              </w:rPr>
              <w:t xml:space="preserve"> деятельность в области</w:t>
            </w:r>
            <w:r w:rsidRPr="00FA7945">
              <w:rPr>
                <w:b/>
                <w:bCs/>
                <w:snapToGrid w:val="0"/>
              </w:rPr>
              <w:t xml:space="preserve"> БДД</w:t>
            </w:r>
            <w:r>
              <w:rPr>
                <w:b/>
                <w:bCs/>
                <w:snapToGrid w:val="0"/>
              </w:rPr>
              <w:t xml:space="preserve"> в </w:t>
            </w:r>
            <w:r w:rsidR="00BB5948">
              <w:rPr>
                <w:b/>
                <w:bCs/>
                <w:snapToGrid w:val="0"/>
              </w:rPr>
              <w:t xml:space="preserve">Обществе </w:t>
            </w:r>
            <w:r>
              <w:rPr>
                <w:b/>
                <w:bCs/>
                <w:snapToGrid w:val="0"/>
              </w:rPr>
              <w:t xml:space="preserve"> </w:t>
            </w:r>
            <w:r w:rsidRPr="00FA7945">
              <w:rPr>
                <w:b/>
                <w:bCs/>
                <w:snapToGrid w:val="0"/>
              </w:rPr>
              <w:t>и ПДД</w:t>
            </w:r>
            <w:r>
              <w:rPr>
                <w:b/>
                <w:bCs/>
                <w:snapToGrid w:val="0"/>
              </w:rPr>
              <w:t xml:space="preserve"> РФ</w:t>
            </w:r>
          </w:p>
        </w:tc>
        <w:tc>
          <w:tcPr>
            <w:tcW w:w="540" w:type="pct"/>
            <w:tcBorders>
              <w:top w:val="single" w:sz="12" w:space="0" w:color="auto"/>
              <w:left w:val="single" w:sz="12" w:space="0" w:color="auto"/>
              <w:bottom w:val="single" w:sz="4" w:space="0" w:color="auto"/>
              <w:right w:val="single" w:sz="12" w:space="0" w:color="auto"/>
            </w:tcBorders>
            <w:vAlign w:val="center"/>
          </w:tcPr>
          <w:p w:rsidR="001900BE" w:rsidRPr="00A974E1" w:rsidRDefault="001900BE" w:rsidP="001900BE">
            <w:pPr>
              <w:suppressAutoHyphens/>
              <w:jc w:val="center"/>
              <w:rPr>
                <w:b/>
                <w:bCs/>
              </w:rPr>
            </w:pPr>
            <w:r w:rsidRPr="00D22B06">
              <w:rPr>
                <w:b/>
                <w:bCs/>
              </w:rPr>
              <w:t>Да</w:t>
            </w:r>
          </w:p>
        </w:tc>
        <w:tc>
          <w:tcPr>
            <w:tcW w:w="500" w:type="pct"/>
            <w:tcBorders>
              <w:left w:val="single" w:sz="12" w:space="0" w:color="auto"/>
            </w:tcBorders>
            <w:vAlign w:val="center"/>
          </w:tcPr>
          <w:p w:rsidR="001900BE" w:rsidRPr="00A974E1" w:rsidRDefault="001900BE" w:rsidP="001900BE">
            <w:pPr>
              <w:suppressAutoHyphens/>
              <w:jc w:val="center"/>
              <w:rPr>
                <w:b/>
                <w:bCs/>
              </w:rPr>
            </w:pPr>
            <w:r w:rsidRPr="00D22B06">
              <w:rPr>
                <w:b/>
                <w:bCs/>
              </w:rPr>
              <w:t>Нет</w:t>
            </w:r>
          </w:p>
        </w:tc>
      </w:tr>
      <w:tr w:rsidR="001900BE" w:rsidRPr="00A974E1" w:rsidTr="001900BE">
        <w:trPr>
          <w:cantSplit/>
        </w:trPr>
        <w:tc>
          <w:tcPr>
            <w:tcW w:w="3960" w:type="pct"/>
            <w:vMerge/>
            <w:tcBorders>
              <w:right w:val="single" w:sz="12" w:space="0" w:color="auto"/>
            </w:tcBorders>
            <w:vAlign w:val="center"/>
          </w:tcPr>
          <w:p w:rsidR="001900BE" w:rsidRPr="00A974E1" w:rsidRDefault="001900BE" w:rsidP="001900BE">
            <w:pPr>
              <w:suppressAutoHyphens/>
              <w:rPr>
                <w:snapToGrid w:val="0"/>
              </w:rPr>
            </w:pPr>
          </w:p>
        </w:tc>
        <w:tc>
          <w:tcPr>
            <w:tcW w:w="540" w:type="pct"/>
            <w:tcBorders>
              <w:top w:val="single" w:sz="4" w:space="0" w:color="auto"/>
              <w:left w:val="single" w:sz="12" w:space="0" w:color="auto"/>
              <w:bottom w:val="single" w:sz="12" w:space="0" w:color="auto"/>
              <w:right w:val="single" w:sz="12" w:space="0" w:color="auto"/>
            </w:tcBorders>
            <w:vAlign w:val="center"/>
          </w:tcPr>
          <w:p w:rsidR="001900BE" w:rsidRPr="00A974E1" w:rsidRDefault="001900BE" w:rsidP="001900BE">
            <w:pPr>
              <w:suppressAutoHyphens/>
              <w:jc w:val="center"/>
            </w:pPr>
            <w:r w:rsidRPr="00D22B06">
              <w:sym w:font="Wingdings" w:char="F06F"/>
            </w:r>
          </w:p>
        </w:tc>
        <w:tc>
          <w:tcPr>
            <w:tcW w:w="500" w:type="pct"/>
            <w:tcBorders>
              <w:left w:val="single" w:sz="12" w:space="0" w:color="auto"/>
            </w:tcBorders>
            <w:vAlign w:val="center"/>
          </w:tcPr>
          <w:p w:rsidR="001900BE" w:rsidRPr="00A974E1" w:rsidRDefault="001900BE" w:rsidP="001900BE">
            <w:pPr>
              <w:suppressAutoHyphens/>
              <w:jc w:val="center"/>
            </w:pPr>
            <w:r w:rsidRPr="00D22B06">
              <w:sym w:font="Wingdings" w:char="F06F"/>
            </w:r>
          </w:p>
        </w:tc>
      </w:tr>
    </w:tbl>
    <w:p w:rsidR="001900BE" w:rsidRDefault="001900BE" w:rsidP="001900BE">
      <w:pPr>
        <w:suppressAutoHyphens/>
        <w:rPr>
          <w:snapToGrid w:val="0"/>
        </w:rPr>
      </w:pPr>
    </w:p>
    <w:tbl>
      <w:tblPr>
        <w:tblpPr w:leftFromText="180" w:rightFromText="180" w:vertAnchor="text" w:horzAnchor="margin" w:tblpY="48"/>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648"/>
        <w:gridCol w:w="1604"/>
        <w:gridCol w:w="1644"/>
        <w:gridCol w:w="1797"/>
        <w:gridCol w:w="1604"/>
        <w:gridCol w:w="1557"/>
      </w:tblGrid>
      <w:tr w:rsidR="001900BE" w:rsidRPr="00A974E1" w:rsidTr="001900BE">
        <w:tc>
          <w:tcPr>
            <w:tcW w:w="5000" w:type="pct"/>
            <w:gridSpan w:val="6"/>
          </w:tcPr>
          <w:p w:rsidR="001900BE" w:rsidRPr="00A974E1" w:rsidRDefault="001900BE" w:rsidP="001900BE">
            <w:pPr>
              <w:suppressAutoHyphens/>
              <w:rPr>
                <w:b/>
                <w:bCs/>
                <w:snapToGrid w:val="0"/>
              </w:rPr>
            </w:pPr>
            <w:r w:rsidRPr="00D22B06">
              <w:rPr>
                <w:b/>
                <w:bCs/>
                <w:snapToGrid w:val="0"/>
              </w:rPr>
              <w:t>Комментарии:</w:t>
            </w:r>
          </w:p>
        </w:tc>
      </w:tr>
      <w:tr w:rsidR="001900BE" w:rsidRPr="00A974E1" w:rsidTr="001900BE">
        <w:tc>
          <w:tcPr>
            <w:tcW w:w="5000" w:type="pct"/>
            <w:gridSpan w:val="6"/>
          </w:tcPr>
          <w:p w:rsidR="001900BE" w:rsidRPr="00A974E1" w:rsidRDefault="001900BE" w:rsidP="001900BE">
            <w:pPr>
              <w:suppressAutoHyphens/>
              <w:rPr>
                <w:snapToGrid w:val="0"/>
              </w:rPr>
            </w:pPr>
          </w:p>
        </w:tc>
      </w:tr>
      <w:tr w:rsidR="001900BE" w:rsidRPr="00A974E1" w:rsidTr="001900BE">
        <w:tc>
          <w:tcPr>
            <w:tcW w:w="5000" w:type="pct"/>
            <w:gridSpan w:val="6"/>
            <w:tcBorders>
              <w:bottom w:val="single" w:sz="12" w:space="0" w:color="auto"/>
            </w:tcBorders>
          </w:tcPr>
          <w:p w:rsidR="001900BE" w:rsidRPr="00A974E1" w:rsidRDefault="001900BE" w:rsidP="001900BE">
            <w:pPr>
              <w:suppressAutoHyphens/>
              <w:rPr>
                <w:snapToGrid w:val="0"/>
              </w:rPr>
            </w:pPr>
          </w:p>
        </w:tc>
      </w:tr>
      <w:tr w:rsidR="001900BE" w:rsidRPr="00A974E1" w:rsidTr="001900BE">
        <w:tc>
          <w:tcPr>
            <w:tcW w:w="836" w:type="pct"/>
            <w:tcBorders>
              <w:top w:val="single" w:sz="12" w:space="0" w:color="auto"/>
              <w:bottom w:val="single" w:sz="12" w:space="0" w:color="auto"/>
            </w:tcBorders>
          </w:tcPr>
          <w:p w:rsidR="001900BE" w:rsidRPr="00A974E1" w:rsidRDefault="001900BE" w:rsidP="001900BE">
            <w:pPr>
              <w:suppressAutoHyphens/>
            </w:pPr>
            <w:r w:rsidRPr="00D22B06">
              <w:t>Лицо, проводившее осмотр:</w:t>
            </w:r>
          </w:p>
        </w:tc>
        <w:tc>
          <w:tcPr>
            <w:tcW w:w="814" w:type="pct"/>
            <w:tcBorders>
              <w:top w:val="single" w:sz="12" w:space="0" w:color="auto"/>
              <w:bottom w:val="single" w:sz="12" w:space="0" w:color="auto"/>
            </w:tcBorders>
          </w:tcPr>
          <w:p w:rsidR="001900BE" w:rsidRPr="00A974E1" w:rsidRDefault="001900BE" w:rsidP="001900BE">
            <w:pPr>
              <w:suppressAutoHyphens/>
              <w:jc w:val="center"/>
              <w:rPr>
                <w:b/>
                <w:bCs/>
              </w:rPr>
            </w:pPr>
          </w:p>
        </w:tc>
        <w:tc>
          <w:tcPr>
            <w:tcW w:w="834" w:type="pct"/>
            <w:tcBorders>
              <w:top w:val="single" w:sz="12" w:space="0" w:color="auto"/>
              <w:bottom w:val="single" w:sz="12" w:space="0" w:color="auto"/>
              <w:right w:val="single" w:sz="12" w:space="0" w:color="auto"/>
            </w:tcBorders>
          </w:tcPr>
          <w:p w:rsidR="001900BE" w:rsidRPr="00A974E1" w:rsidRDefault="001900BE" w:rsidP="001900BE">
            <w:pPr>
              <w:suppressAutoHyphens/>
            </w:pPr>
            <w:r w:rsidRPr="00D22B06">
              <w:t>Подпись:</w:t>
            </w:r>
          </w:p>
        </w:tc>
        <w:tc>
          <w:tcPr>
            <w:tcW w:w="912" w:type="pct"/>
            <w:tcBorders>
              <w:top w:val="single" w:sz="12" w:space="0" w:color="auto"/>
              <w:left w:val="single" w:sz="12" w:space="0" w:color="auto"/>
              <w:bottom w:val="single" w:sz="12" w:space="0" w:color="auto"/>
            </w:tcBorders>
          </w:tcPr>
          <w:p w:rsidR="001900BE" w:rsidRPr="00A974E1" w:rsidRDefault="001900BE" w:rsidP="001900BE">
            <w:pPr>
              <w:suppressAutoHyphens/>
              <w:rPr>
                <w:b/>
                <w:bCs/>
              </w:rPr>
            </w:pPr>
            <w:r w:rsidRPr="00D22B06">
              <w:t xml:space="preserve">Водитель </w:t>
            </w:r>
            <w:r>
              <w:t>ТС</w:t>
            </w:r>
            <w:r w:rsidRPr="00D22B06">
              <w:t>:</w:t>
            </w:r>
          </w:p>
        </w:tc>
        <w:tc>
          <w:tcPr>
            <w:tcW w:w="814" w:type="pct"/>
            <w:tcBorders>
              <w:top w:val="single" w:sz="12" w:space="0" w:color="auto"/>
              <w:bottom w:val="single" w:sz="12" w:space="0" w:color="auto"/>
            </w:tcBorders>
          </w:tcPr>
          <w:p w:rsidR="001900BE" w:rsidRPr="00A974E1" w:rsidRDefault="001900BE" w:rsidP="001900BE">
            <w:pPr>
              <w:suppressAutoHyphens/>
              <w:jc w:val="center"/>
              <w:rPr>
                <w:b/>
                <w:bCs/>
              </w:rPr>
            </w:pPr>
          </w:p>
        </w:tc>
        <w:tc>
          <w:tcPr>
            <w:tcW w:w="790" w:type="pct"/>
            <w:tcBorders>
              <w:top w:val="single" w:sz="12" w:space="0" w:color="auto"/>
              <w:bottom w:val="single" w:sz="12" w:space="0" w:color="auto"/>
            </w:tcBorders>
          </w:tcPr>
          <w:p w:rsidR="001900BE" w:rsidRPr="00A974E1" w:rsidRDefault="001900BE" w:rsidP="001900BE">
            <w:pPr>
              <w:suppressAutoHyphens/>
            </w:pPr>
            <w:r w:rsidRPr="00D22B06">
              <w:t>Подпись:</w:t>
            </w:r>
          </w:p>
        </w:tc>
      </w:tr>
    </w:tbl>
    <w:p w:rsidR="001900BE" w:rsidRDefault="001900BE" w:rsidP="001900BE">
      <w:pPr>
        <w:suppressAutoHyphens/>
        <w:rPr>
          <w:snapToGrid w:val="0"/>
        </w:rPr>
      </w:pPr>
    </w:p>
    <w:p w:rsidR="001900BE" w:rsidRDefault="001900BE" w:rsidP="001900BE">
      <w:pPr>
        <w:suppressAutoHyphens/>
        <w:rPr>
          <w:snapToGrid w:val="0"/>
        </w:rPr>
        <w:sectPr w:rsidR="001900BE" w:rsidSect="008E2945">
          <w:pgSz w:w="11906" w:h="16838"/>
          <w:pgMar w:top="510" w:right="1021" w:bottom="567" w:left="1247" w:header="737" w:footer="680" w:gutter="0"/>
          <w:cols w:space="708"/>
          <w:docGrid w:linePitch="360"/>
        </w:sectPr>
      </w:pPr>
    </w:p>
    <w:p w:rsidR="001900BE" w:rsidRPr="00F211AB" w:rsidRDefault="001900BE" w:rsidP="001900BE">
      <w:pPr>
        <w:suppressAutoHyphens/>
        <w:autoSpaceDE w:val="0"/>
        <w:autoSpaceDN w:val="0"/>
        <w:adjustRightInd w:val="0"/>
        <w:jc w:val="center"/>
        <w:rPr>
          <w:rFonts w:eastAsia="Times New Roman"/>
          <w:b/>
          <w:szCs w:val="24"/>
          <w:lang w:eastAsia="ru-RU"/>
        </w:rPr>
      </w:pPr>
      <w:r w:rsidRPr="00F211AB">
        <w:rPr>
          <w:rFonts w:eastAsia="Times New Roman"/>
          <w:b/>
          <w:szCs w:val="24"/>
          <w:lang w:eastAsia="ru-RU"/>
        </w:rPr>
        <w:lastRenderedPageBreak/>
        <w:t xml:space="preserve">Типовой лист контрольного осмотра </w:t>
      </w:r>
      <w:r>
        <w:rPr>
          <w:rFonts w:eastAsia="Times New Roman"/>
          <w:b/>
          <w:szCs w:val="24"/>
          <w:lang w:eastAsia="ru-RU"/>
        </w:rPr>
        <w:t>тяжелой</w:t>
      </w:r>
      <w:r w:rsidRPr="00F211AB">
        <w:rPr>
          <w:rFonts w:eastAsia="Times New Roman"/>
          <w:b/>
          <w:szCs w:val="24"/>
          <w:lang w:eastAsia="ru-RU"/>
        </w:rPr>
        <w:t xml:space="preserve"> и специальной техники</w:t>
      </w:r>
    </w:p>
    <w:p w:rsidR="001900BE" w:rsidRPr="00F01AA3" w:rsidRDefault="001900BE" w:rsidP="001900BE"/>
    <w:p w:rsidR="001900BE" w:rsidRPr="00AE5AE2" w:rsidRDefault="001900BE" w:rsidP="001900BE">
      <w:pPr>
        <w:suppressAutoHyphens/>
        <w:autoSpaceDE w:val="0"/>
        <w:autoSpaceDN w:val="0"/>
        <w:adjustRightInd w:val="0"/>
        <w:rPr>
          <w:rFonts w:eastAsia="Times New Roman"/>
          <w:szCs w:val="24"/>
          <w:lang w:eastAsia="ru-RU"/>
        </w:rPr>
      </w:pPr>
      <w:r w:rsidRPr="00AE5AE2">
        <w:rPr>
          <w:rFonts w:eastAsia="Times New Roman"/>
          <w:szCs w:val="24"/>
          <w:lang w:eastAsia="ru-RU"/>
        </w:rPr>
        <w:t xml:space="preserve">Данный типовой лист контрольного осмотра предназначен для оценки пригодности к дальнейшей эксплуатации тяжёлой и специальной техники, принадлежащих </w:t>
      </w:r>
      <w:r w:rsidR="008F2BA5">
        <w:rPr>
          <w:rFonts w:eastAsia="Times New Roman"/>
          <w:szCs w:val="24"/>
          <w:lang w:eastAsia="ru-RU"/>
        </w:rPr>
        <w:t>Обществу</w:t>
      </w:r>
      <w:r w:rsidRPr="00AE5AE2">
        <w:rPr>
          <w:rFonts w:eastAsia="Times New Roman"/>
          <w:szCs w:val="24"/>
          <w:lang w:eastAsia="ru-RU"/>
        </w:rPr>
        <w:t>/подрядной организации, осуществляющей перевозки</w:t>
      </w:r>
      <w:r>
        <w:rPr>
          <w:rFonts w:eastAsia="Times New Roman"/>
          <w:szCs w:val="24"/>
          <w:lang w:eastAsia="ru-RU"/>
        </w:rPr>
        <w:t xml:space="preserve"> </w:t>
      </w:r>
      <w:r w:rsidRPr="00AE5AE2">
        <w:rPr>
          <w:rFonts w:eastAsia="Times New Roman"/>
          <w:szCs w:val="24"/>
          <w:lang w:eastAsia="ru-RU"/>
        </w:rPr>
        <w:t>/</w:t>
      </w:r>
      <w:r>
        <w:rPr>
          <w:rFonts w:eastAsia="Times New Roman"/>
          <w:szCs w:val="24"/>
          <w:lang w:eastAsia="ru-RU"/>
        </w:rPr>
        <w:t xml:space="preserve"> </w:t>
      </w:r>
      <w:r w:rsidRPr="00AE5AE2">
        <w:rPr>
          <w:rFonts w:eastAsia="Times New Roman"/>
          <w:szCs w:val="24"/>
          <w:lang w:eastAsia="ru-RU"/>
        </w:rPr>
        <w:t>выполняющей работы.</w:t>
      </w:r>
    </w:p>
    <w:p w:rsidR="001900BE" w:rsidRPr="00F01AA3" w:rsidRDefault="001900BE" w:rsidP="001900BE"/>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8"/>
        <w:gridCol w:w="959"/>
        <w:gridCol w:w="933"/>
        <w:gridCol w:w="1162"/>
        <w:gridCol w:w="998"/>
        <w:gridCol w:w="1413"/>
        <w:gridCol w:w="2106"/>
      </w:tblGrid>
      <w:tr w:rsidR="001900BE" w:rsidRPr="00AE5AE2" w:rsidTr="001900BE">
        <w:trPr>
          <w:cantSplit/>
        </w:trPr>
        <w:tc>
          <w:tcPr>
            <w:tcW w:w="302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rPr>
                <w:rFonts w:eastAsia="Times New Roman"/>
                <w:szCs w:val="24"/>
              </w:rPr>
            </w:pPr>
            <w:r w:rsidRPr="00AE5AE2">
              <w:rPr>
                <w:rFonts w:eastAsia="Times New Roman"/>
                <w:szCs w:val="24"/>
              </w:rPr>
              <w:t>Ф.И.О. машиниста</w:t>
            </w:r>
          </w:p>
          <w:p w:rsidR="001900BE" w:rsidRPr="00AE5AE2" w:rsidRDefault="001900BE" w:rsidP="001900BE">
            <w:pPr>
              <w:suppressAutoHyphens/>
              <w:rPr>
                <w:rFonts w:eastAsia="Times New Roman"/>
                <w:szCs w:val="24"/>
              </w:rPr>
            </w:pPr>
          </w:p>
        </w:tc>
        <w:tc>
          <w:tcPr>
            <w:tcW w:w="6612" w:type="dxa"/>
            <w:gridSpan w:val="5"/>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b/>
                <w:bCs/>
                <w:szCs w:val="24"/>
              </w:rPr>
            </w:pPr>
          </w:p>
        </w:tc>
      </w:tr>
      <w:tr w:rsidR="001900BE" w:rsidRPr="00AE5AE2" w:rsidTr="001900BE">
        <w:trPr>
          <w:cantSplit/>
        </w:trPr>
        <w:tc>
          <w:tcPr>
            <w:tcW w:w="3027"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rPr>
                <w:rFonts w:eastAsia="Times New Roman"/>
                <w:szCs w:val="24"/>
              </w:rPr>
            </w:pPr>
            <w:r w:rsidRPr="00AE5AE2">
              <w:rPr>
                <w:rFonts w:eastAsia="Times New Roman"/>
                <w:szCs w:val="24"/>
              </w:rPr>
              <w:t xml:space="preserve">Собственник </w:t>
            </w:r>
            <w:r>
              <w:rPr>
                <w:rFonts w:eastAsia="Times New Roman"/>
                <w:szCs w:val="24"/>
              </w:rPr>
              <w:t>ТС</w:t>
            </w:r>
          </w:p>
        </w:tc>
        <w:tc>
          <w:tcPr>
            <w:tcW w:w="6612" w:type="dxa"/>
            <w:gridSpan w:val="5"/>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b/>
                <w:bCs/>
                <w:szCs w:val="24"/>
              </w:rPr>
            </w:pPr>
          </w:p>
        </w:tc>
      </w:tr>
      <w:tr w:rsidR="001900BE" w:rsidRPr="00AE5AE2" w:rsidTr="001900BE">
        <w:trPr>
          <w:cantSplit/>
        </w:trPr>
        <w:tc>
          <w:tcPr>
            <w:tcW w:w="3027"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rPr>
                <w:rFonts w:eastAsia="Times New Roman"/>
                <w:szCs w:val="24"/>
              </w:rPr>
            </w:pPr>
            <w:r w:rsidRPr="00AE5AE2">
              <w:rPr>
                <w:rFonts w:eastAsia="Times New Roman"/>
                <w:szCs w:val="24"/>
              </w:rPr>
              <w:t xml:space="preserve">Марка, модель </w:t>
            </w:r>
            <w:r>
              <w:rPr>
                <w:rFonts w:eastAsia="Times New Roman"/>
                <w:szCs w:val="24"/>
              </w:rPr>
              <w:t>ТС</w:t>
            </w:r>
          </w:p>
        </w:tc>
        <w:tc>
          <w:tcPr>
            <w:tcW w:w="6612" w:type="dxa"/>
            <w:gridSpan w:val="5"/>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rPr>
                <w:rFonts w:eastAsia="Times New Roman"/>
                <w:szCs w:val="24"/>
              </w:rPr>
            </w:pPr>
          </w:p>
        </w:tc>
      </w:tr>
      <w:tr w:rsidR="001900BE" w:rsidRPr="00AE5AE2" w:rsidTr="001900BE">
        <w:trPr>
          <w:cantSplit/>
        </w:trPr>
        <w:tc>
          <w:tcPr>
            <w:tcW w:w="3027"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rPr>
                <w:rFonts w:eastAsia="Times New Roman"/>
                <w:szCs w:val="24"/>
              </w:rPr>
            </w:pPr>
            <w:r w:rsidRPr="00AE5AE2">
              <w:rPr>
                <w:rFonts w:eastAsia="Times New Roman"/>
                <w:szCs w:val="24"/>
              </w:rPr>
              <w:t xml:space="preserve">Назначение </w:t>
            </w:r>
            <w:r>
              <w:rPr>
                <w:rFonts w:eastAsia="Times New Roman"/>
                <w:szCs w:val="24"/>
              </w:rPr>
              <w:t>ТС</w:t>
            </w:r>
          </w:p>
        </w:tc>
        <w:tc>
          <w:tcPr>
            <w:tcW w:w="6612" w:type="dxa"/>
            <w:gridSpan w:val="5"/>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b/>
                <w:bCs/>
                <w:szCs w:val="24"/>
              </w:rPr>
            </w:pPr>
          </w:p>
        </w:tc>
      </w:tr>
      <w:tr w:rsidR="001900BE" w:rsidRPr="00AE5AE2" w:rsidTr="001900BE">
        <w:trPr>
          <w:cantSplit/>
        </w:trPr>
        <w:tc>
          <w:tcPr>
            <w:tcW w:w="3027"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rPr>
                <w:rFonts w:eastAsia="Times New Roman"/>
                <w:szCs w:val="24"/>
              </w:rPr>
            </w:pPr>
            <w:r w:rsidRPr="00AE5AE2">
              <w:rPr>
                <w:rFonts w:eastAsia="Times New Roman"/>
                <w:szCs w:val="24"/>
              </w:rPr>
              <w:t>Регистрационный номер</w:t>
            </w:r>
          </w:p>
        </w:tc>
        <w:tc>
          <w:tcPr>
            <w:tcW w:w="2095"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rPr>
                <w:rFonts w:eastAsia="Times New Roman"/>
                <w:szCs w:val="24"/>
              </w:rPr>
            </w:pPr>
          </w:p>
          <w:p w:rsidR="001900BE" w:rsidRPr="00AE5AE2" w:rsidRDefault="001900BE" w:rsidP="001900BE">
            <w:pPr>
              <w:suppressAutoHyphens/>
              <w:rPr>
                <w:rFonts w:eastAsia="Times New Roman"/>
                <w:szCs w:val="24"/>
              </w:rPr>
            </w:pPr>
          </w:p>
        </w:tc>
        <w:tc>
          <w:tcPr>
            <w:tcW w:w="2411"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left"/>
              <w:rPr>
                <w:rFonts w:eastAsia="Times New Roman"/>
                <w:szCs w:val="24"/>
              </w:rPr>
            </w:pPr>
            <w:r w:rsidRPr="00AE5AE2">
              <w:rPr>
                <w:rFonts w:eastAsia="Times New Roman"/>
                <w:szCs w:val="24"/>
              </w:rPr>
              <w:t>Идентификационный номер</w:t>
            </w:r>
          </w:p>
        </w:tc>
        <w:tc>
          <w:tcPr>
            <w:tcW w:w="2106" w:type="dxa"/>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rPr>
                <w:rFonts w:eastAsia="Times New Roman"/>
                <w:szCs w:val="24"/>
              </w:rPr>
            </w:pPr>
          </w:p>
          <w:p w:rsidR="001900BE" w:rsidRPr="00AE5AE2" w:rsidRDefault="001900BE" w:rsidP="001900BE">
            <w:pPr>
              <w:keepNext/>
              <w:suppressAutoHyphens/>
              <w:jc w:val="center"/>
              <w:outlineLvl w:val="0"/>
              <w:rPr>
                <w:rFonts w:eastAsia="Times New Roman"/>
                <w:b/>
                <w:bCs/>
                <w:szCs w:val="24"/>
              </w:rPr>
            </w:pPr>
          </w:p>
        </w:tc>
      </w:tr>
      <w:tr w:rsidR="001900BE" w:rsidRPr="00AE5AE2" w:rsidTr="001900BE">
        <w:trPr>
          <w:cantSplit/>
          <w:trHeight w:val="473"/>
        </w:trPr>
        <w:tc>
          <w:tcPr>
            <w:tcW w:w="3027" w:type="dxa"/>
            <w:gridSpan w:val="2"/>
            <w:tcBorders>
              <w:top w:val="single" w:sz="4" w:space="0" w:color="auto"/>
              <w:left w:val="single" w:sz="4" w:space="0" w:color="auto"/>
              <w:bottom w:val="single" w:sz="4" w:space="0" w:color="auto"/>
              <w:right w:val="single" w:sz="4" w:space="0" w:color="auto"/>
            </w:tcBorders>
            <w:vAlign w:val="center"/>
            <w:hideMark/>
          </w:tcPr>
          <w:p w:rsidR="001900BE" w:rsidRPr="00AE5AE2" w:rsidRDefault="001900BE" w:rsidP="001900BE">
            <w:pPr>
              <w:suppressAutoHyphens/>
              <w:rPr>
                <w:rFonts w:eastAsia="Times New Roman"/>
                <w:szCs w:val="24"/>
              </w:rPr>
            </w:pPr>
            <w:r w:rsidRPr="00AE5AE2">
              <w:rPr>
                <w:rFonts w:eastAsia="Times New Roman"/>
                <w:szCs w:val="24"/>
              </w:rPr>
              <w:t xml:space="preserve">Год выпуска </w:t>
            </w:r>
            <w:r>
              <w:rPr>
                <w:rFonts w:eastAsia="Times New Roman"/>
                <w:szCs w:val="24"/>
              </w:rPr>
              <w:t>ТС</w:t>
            </w:r>
          </w:p>
        </w:tc>
        <w:tc>
          <w:tcPr>
            <w:tcW w:w="2095"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rPr>
                <w:rFonts w:eastAsia="Times New Roman"/>
                <w:szCs w:val="24"/>
              </w:rPr>
            </w:pPr>
          </w:p>
        </w:tc>
        <w:tc>
          <w:tcPr>
            <w:tcW w:w="2411"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left"/>
              <w:rPr>
                <w:rFonts w:eastAsia="Times New Roman"/>
                <w:szCs w:val="24"/>
              </w:rPr>
            </w:pPr>
            <w:r w:rsidRPr="00AE5AE2">
              <w:rPr>
                <w:rFonts w:eastAsia="Times New Roman"/>
                <w:szCs w:val="24"/>
              </w:rPr>
              <w:t xml:space="preserve">Количество мото-часов с начала эксплуатации </w:t>
            </w:r>
          </w:p>
        </w:tc>
        <w:tc>
          <w:tcPr>
            <w:tcW w:w="2106" w:type="dxa"/>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rPr>
                <w:rFonts w:eastAsia="Times New Roman"/>
                <w:szCs w:val="24"/>
              </w:rPr>
            </w:pPr>
          </w:p>
        </w:tc>
      </w:tr>
      <w:tr w:rsidR="001900BE" w:rsidRPr="00AE5AE2" w:rsidTr="001900BE">
        <w:trPr>
          <w:cantSplit/>
          <w:trHeight w:val="469"/>
        </w:trPr>
        <w:tc>
          <w:tcPr>
            <w:tcW w:w="3027" w:type="dxa"/>
            <w:gridSpan w:val="2"/>
            <w:tcBorders>
              <w:top w:val="single" w:sz="4" w:space="0" w:color="auto"/>
              <w:left w:val="single" w:sz="4" w:space="0" w:color="auto"/>
              <w:bottom w:val="single" w:sz="4" w:space="0" w:color="auto"/>
              <w:right w:val="single" w:sz="4" w:space="0" w:color="auto"/>
            </w:tcBorders>
            <w:vAlign w:val="center"/>
            <w:hideMark/>
          </w:tcPr>
          <w:p w:rsidR="001900BE" w:rsidRPr="00AE5AE2" w:rsidRDefault="001900BE" w:rsidP="001900BE">
            <w:pPr>
              <w:suppressAutoHyphens/>
              <w:rPr>
                <w:rFonts w:eastAsia="Times New Roman"/>
                <w:szCs w:val="24"/>
              </w:rPr>
            </w:pPr>
            <w:r w:rsidRPr="00AE5AE2">
              <w:rPr>
                <w:rFonts w:eastAsia="Times New Roman"/>
                <w:szCs w:val="24"/>
              </w:rPr>
              <w:t>Место проведения осмотра</w:t>
            </w:r>
          </w:p>
        </w:tc>
        <w:tc>
          <w:tcPr>
            <w:tcW w:w="6612" w:type="dxa"/>
            <w:gridSpan w:val="5"/>
            <w:tcBorders>
              <w:top w:val="single" w:sz="4" w:space="0" w:color="auto"/>
              <w:left w:val="single" w:sz="4" w:space="0" w:color="auto"/>
              <w:bottom w:val="single" w:sz="4" w:space="0" w:color="auto"/>
              <w:right w:val="single" w:sz="4" w:space="0" w:color="auto"/>
            </w:tcBorders>
            <w:vAlign w:val="center"/>
          </w:tcPr>
          <w:p w:rsidR="001900BE" w:rsidRPr="00AE5AE2" w:rsidRDefault="001900BE" w:rsidP="001900BE">
            <w:pPr>
              <w:suppressAutoHyphens/>
              <w:rPr>
                <w:rFonts w:eastAsia="Times New Roman"/>
                <w:b/>
                <w:bCs/>
                <w:szCs w:val="24"/>
              </w:rPr>
            </w:pPr>
          </w:p>
        </w:tc>
      </w:tr>
      <w:tr w:rsidR="001900BE" w:rsidRPr="00AE5AE2" w:rsidTr="001900BE">
        <w:trPr>
          <w:cantSplit/>
          <w:trHeight w:val="469"/>
        </w:trPr>
        <w:tc>
          <w:tcPr>
            <w:tcW w:w="2068" w:type="dxa"/>
            <w:tcBorders>
              <w:top w:val="single" w:sz="4" w:space="0" w:color="auto"/>
              <w:left w:val="single" w:sz="4" w:space="0" w:color="auto"/>
              <w:bottom w:val="single" w:sz="4" w:space="0" w:color="auto"/>
              <w:right w:val="single" w:sz="4" w:space="0" w:color="auto"/>
            </w:tcBorders>
            <w:vAlign w:val="center"/>
            <w:hideMark/>
          </w:tcPr>
          <w:p w:rsidR="001900BE" w:rsidRPr="00AE5AE2" w:rsidRDefault="001900BE" w:rsidP="001900BE">
            <w:pPr>
              <w:suppressAutoHyphens/>
              <w:rPr>
                <w:rFonts w:eastAsia="Times New Roman"/>
                <w:szCs w:val="24"/>
              </w:rPr>
            </w:pPr>
            <w:r w:rsidRPr="00AE5AE2">
              <w:rPr>
                <w:rFonts w:eastAsia="Times New Roman"/>
                <w:szCs w:val="24"/>
              </w:rPr>
              <w:t>Дата проведения осмотра</w:t>
            </w:r>
          </w:p>
        </w:tc>
        <w:tc>
          <w:tcPr>
            <w:tcW w:w="1892" w:type="dxa"/>
            <w:gridSpan w:val="2"/>
            <w:tcBorders>
              <w:top w:val="single" w:sz="4" w:space="0" w:color="auto"/>
              <w:left w:val="single" w:sz="4" w:space="0" w:color="auto"/>
              <w:bottom w:val="single" w:sz="4" w:space="0" w:color="auto"/>
              <w:right w:val="single" w:sz="4" w:space="0" w:color="auto"/>
            </w:tcBorders>
            <w:vAlign w:val="center"/>
          </w:tcPr>
          <w:p w:rsidR="001900BE" w:rsidRPr="00AE5AE2" w:rsidRDefault="001900BE" w:rsidP="001900BE">
            <w:pPr>
              <w:suppressAutoHyphens/>
              <w:rPr>
                <w:rFonts w:eastAsia="Times New Roman"/>
                <w:szCs w:val="24"/>
              </w:rPr>
            </w:pPr>
          </w:p>
          <w:p w:rsidR="001900BE" w:rsidRPr="00AE5AE2" w:rsidRDefault="001900BE" w:rsidP="001900BE">
            <w:pPr>
              <w:suppressAutoHyphens/>
              <w:rPr>
                <w:rFonts w:eastAsia="Times New Roman"/>
                <w:b/>
                <w:bCs/>
                <w:szCs w:val="24"/>
              </w:rPr>
            </w:pPr>
          </w:p>
        </w:tc>
        <w:tc>
          <w:tcPr>
            <w:tcW w:w="2160" w:type="dxa"/>
            <w:gridSpan w:val="2"/>
            <w:tcBorders>
              <w:top w:val="single" w:sz="4" w:space="0" w:color="auto"/>
              <w:left w:val="single" w:sz="4" w:space="0" w:color="auto"/>
              <w:bottom w:val="single" w:sz="4" w:space="0" w:color="auto"/>
              <w:right w:val="single" w:sz="4" w:space="0" w:color="auto"/>
            </w:tcBorders>
            <w:vAlign w:val="center"/>
            <w:hideMark/>
          </w:tcPr>
          <w:p w:rsidR="001900BE" w:rsidRPr="00AE5AE2" w:rsidRDefault="001900BE" w:rsidP="001900BE">
            <w:pPr>
              <w:suppressAutoHyphens/>
              <w:rPr>
                <w:rFonts w:eastAsia="Times New Roman"/>
                <w:b/>
                <w:bCs/>
                <w:szCs w:val="24"/>
              </w:rPr>
            </w:pPr>
            <w:r w:rsidRPr="00AE5AE2">
              <w:rPr>
                <w:rFonts w:eastAsia="Times New Roman"/>
                <w:szCs w:val="24"/>
              </w:rPr>
              <w:t>Лица, проводившие осмотр</w:t>
            </w:r>
          </w:p>
        </w:tc>
        <w:tc>
          <w:tcPr>
            <w:tcW w:w="3519" w:type="dxa"/>
            <w:gridSpan w:val="2"/>
            <w:tcBorders>
              <w:top w:val="single" w:sz="4" w:space="0" w:color="auto"/>
              <w:left w:val="single" w:sz="4" w:space="0" w:color="auto"/>
              <w:bottom w:val="single" w:sz="4" w:space="0" w:color="auto"/>
              <w:right w:val="single" w:sz="4" w:space="0" w:color="auto"/>
            </w:tcBorders>
            <w:vAlign w:val="center"/>
          </w:tcPr>
          <w:p w:rsidR="001900BE" w:rsidRPr="00AE5AE2" w:rsidRDefault="001900BE" w:rsidP="001900BE">
            <w:pPr>
              <w:suppressAutoHyphens/>
              <w:rPr>
                <w:rFonts w:eastAsia="Times New Roman"/>
                <w:b/>
                <w:bCs/>
                <w:szCs w:val="24"/>
              </w:rPr>
            </w:pPr>
          </w:p>
        </w:tc>
      </w:tr>
    </w:tbl>
    <w:p w:rsidR="001900BE" w:rsidRPr="00AE5AE2" w:rsidRDefault="001900BE" w:rsidP="001900BE">
      <w:pPr>
        <w:suppressAutoHyphens/>
        <w:spacing w:before="120" w:after="120"/>
        <w:jc w:val="center"/>
        <w:rPr>
          <w:rFonts w:eastAsia="Times New Roman"/>
          <w:b/>
          <w:szCs w:val="24"/>
          <w:lang w:eastAsia="ru-RU"/>
        </w:rPr>
      </w:pPr>
      <w:r w:rsidRPr="00AE5AE2">
        <w:rPr>
          <w:rFonts w:eastAsia="Times New Roman"/>
          <w:b/>
          <w:szCs w:val="24"/>
          <w:lang w:eastAsia="ru-RU"/>
        </w:rPr>
        <w:t>Наличие технической документации, печатной специальной продукции</w:t>
      </w:r>
    </w:p>
    <w:tbl>
      <w:tblPr>
        <w:tblW w:w="964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8"/>
        <w:gridCol w:w="1186"/>
        <w:gridCol w:w="1651"/>
        <w:gridCol w:w="1560"/>
      </w:tblGrid>
      <w:tr w:rsidR="001900BE" w:rsidRPr="00AE5AE2" w:rsidTr="001900BE">
        <w:tc>
          <w:tcPr>
            <w:tcW w:w="5248"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spacing w:before="120" w:after="120"/>
              <w:jc w:val="center"/>
              <w:rPr>
                <w:rFonts w:eastAsia="Times New Roman"/>
                <w:szCs w:val="24"/>
              </w:rPr>
            </w:pPr>
            <w:r w:rsidRPr="00AE5AE2">
              <w:rPr>
                <w:rFonts w:eastAsia="Times New Roman"/>
                <w:szCs w:val="24"/>
              </w:rPr>
              <w:t>Минимальный перечень</w:t>
            </w:r>
          </w:p>
        </w:tc>
        <w:tc>
          <w:tcPr>
            <w:tcW w:w="1186"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spacing w:before="120" w:after="120"/>
              <w:jc w:val="center"/>
              <w:rPr>
                <w:rFonts w:eastAsia="Times New Roman"/>
                <w:bCs/>
                <w:szCs w:val="24"/>
              </w:rPr>
            </w:pPr>
            <w:r w:rsidRPr="00AE5AE2">
              <w:rPr>
                <w:rFonts w:eastAsia="Times New Roman"/>
                <w:bCs/>
                <w:szCs w:val="24"/>
              </w:rPr>
              <w:t>Имеется</w:t>
            </w:r>
          </w:p>
        </w:tc>
        <w:tc>
          <w:tcPr>
            <w:tcW w:w="1651"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spacing w:before="120" w:after="120"/>
              <w:jc w:val="center"/>
              <w:rPr>
                <w:rFonts w:eastAsia="Times New Roman"/>
                <w:bCs/>
                <w:szCs w:val="24"/>
              </w:rPr>
            </w:pPr>
            <w:r w:rsidRPr="00AE5AE2">
              <w:rPr>
                <w:rFonts w:eastAsia="Times New Roman"/>
                <w:bCs/>
                <w:szCs w:val="24"/>
              </w:rPr>
              <w:t>Отсутствует</w:t>
            </w:r>
          </w:p>
        </w:tc>
        <w:tc>
          <w:tcPr>
            <w:tcW w:w="1560"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spacing w:before="120" w:after="120"/>
              <w:jc w:val="center"/>
              <w:rPr>
                <w:rFonts w:eastAsia="Times New Roman"/>
                <w:bCs/>
                <w:szCs w:val="24"/>
              </w:rPr>
            </w:pPr>
            <w:r w:rsidRPr="00AE5AE2">
              <w:rPr>
                <w:rFonts w:eastAsia="Times New Roman"/>
                <w:bCs/>
                <w:szCs w:val="24"/>
              </w:rPr>
              <w:t>Примечание</w:t>
            </w:r>
          </w:p>
        </w:tc>
      </w:tr>
      <w:tr w:rsidR="001900BE" w:rsidRPr="00AE5AE2" w:rsidTr="001900BE">
        <w:tc>
          <w:tcPr>
            <w:tcW w:w="5248"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left"/>
              <w:rPr>
                <w:rFonts w:eastAsia="Times New Roman"/>
                <w:szCs w:val="24"/>
              </w:rPr>
            </w:pPr>
            <w:r w:rsidRPr="00AE5AE2">
              <w:rPr>
                <w:rFonts w:eastAsia="Times New Roman"/>
                <w:szCs w:val="24"/>
              </w:rPr>
              <w:t>Удостоверение тракториста-машиниста</w:t>
            </w:r>
          </w:p>
        </w:tc>
        <w:tc>
          <w:tcPr>
            <w:tcW w:w="1186"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651"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60" w:type="dxa"/>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c>
          <w:tcPr>
            <w:tcW w:w="5248"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left"/>
              <w:rPr>
                <w:rFonts w:eastAsia="Times New Roman"/>
                <w:szCs w:val="24"/>
              </w:rPr>
            </w:pPr>
            <w:r w:rsidRPr="00AE5AE2">
              <w:rPr>
                <w:rFonts w:eastAsia="Times New Roman"/>
                <w:szCs w:val="24"/>
              </w:rPr>
              <w:t>Свидетельство о регистрации машины</w:t>
            </w:r>
          </w:p>
        </w:tc>
        <w:tc>
          <w:tcPr>
            <w:tcW w:w="1186"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651"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60" w:type="dxa"/>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c>
          <w:tcPr>
            <w:tcW w:w="5248"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left"/>
              <w:rPr>
                <w:rFonts w:eastAsia="Times New Roman"/>
                <w:szCs w:val="24"/>
              </w:rPr>
            </w:pPr>
            <w:r w:rsidRPr="00AE5AE2">
              <w:rPr>
                <w:rFonts w:eastAsia="Times New Roman"/>
                <w:szCs w:val="24"/>
              </w:rPr>
              <w:t>Государственный регистрационный знак</w:t>
            </w:r>
          </w:p>
        </w:tc>
        <w:tc>
          <w:tcPr>
            <w:tcW w:w="1186"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651"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60" w:type="dxa"/>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c>
          <w:tcPr>
            <w:tcW w:w="5248"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left"/>
              <w:rPr>
                <w:rFonts w:eastAsia="Times New Roman"/>
                <w:szCs w:val="24"/>
              </w:rPr>
            </w:pPr>
            <w:r w:rsidRPr="00AE5AE2">
              <w:rPr>
                <w:rFonts w:eastAsia="Times New Roman"/>
                <w:szCs w:val="24"/>
              </w:rPr>
              <w:t>Талон о прохождении технического осмотра</w:t>
            </w:r>
          </w:p>
        </w:tc>
        <w:tc>
          <w:tcPr>
            <w:tcW w:w="1186"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651"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60" w:type="dxa"/>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c>
          <w:tcPr>
            <w:tcW w:w="5248"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left"/>
              <w:rPr>
                <w:rFonts w:eastAsia="Times New Roman"/>
                <w:szCs w:val="24"/>
              </w:rPr>
            </w:pPr>
            <w:r w:rsidRPr="00AE5AE2">
              <w:rPr>
                <w:rFonts w:eastAsia="Times New Roman"/>
                <w:szCs w:val="24"/>
              </w:rPr>
              <w:t>Страховой полис обязательного страхования гражданской ответственности</w:t>
            </w:r>
          </w:p>
        </w:tc>
        <w:tc>
          <w:tcPr>
            <w:tcW w:w="1186"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651"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60" w:type="dxa"/>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c>
          <w:tcPr>
            <w:tcW w:w="5248"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left"/>
              <w:rPr>
                <w:rFonts w:eastAsia="Times New Roman"/>
                <w:szCs w:val="24"/>
              </w:rPr>
            </w:pPr>
            <w:r w:rsidRPr="00AE5AE2">
              <w:rPr>
                <w:rFonts w:eastAsia="Times New Roman"/>
                <w:szCs w:val="24"/>
              </w:rPr>
              <w:t>Путевой лист</w:t>
            </w:r>
          </w:p>
        </w:tc>
        <w:tc>
          <w:tcPr>
            <w:tcW w:w="1186"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651"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60" w:type="dxa"/>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c>
          <w:tcPr>
            <w:tcW w:w="5248"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left"/>
              <w:rPr>
                <w:rFonts w:eastAsia="Times New Roman"/>
                <w:szCs w:val="24"/>
              </w:rPr>
            </w:pPr>
            <w:r w:rsidRPr="00AE5AE2">
              <w:rPr>
                <w:rFonts w:eastAsia="Times New Roman"/>
                <w:szCs w:val="24"/>
              </w:rPr>
              <w:t>Талон допуск на технику</w:t>
            </w:r>
          </w:p>
        </w:tc>
        <w:tc>
          <w:tcPr>
            <w:tcW w:w="1186"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651"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60" w:type="dxa"/>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c>
          <w:tcPr>
            <w:tcW w:w="5248"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left"/>
              <w:rPr>
                <w:rFonts w:eastAsia="Times New Roman"/>
                <w:szCs w:val="24"/>
              </w:rPr>
            </w:pPr>
            <w:r w:rsidRPr="00AE5AE2">
              <w:rPr>
                <w:rFonts w:eastAsia="Times New Roman"/>
                <w:szCs w:val="24"/>
              </w:rPr>
              <w:t>Удостоверение допуск на машиниста</w:t>
            </w:r>
          </w:p>
        </w:tc>
        <w:tc>
          <w:tcPr>
            <w:tcW w:w="1186"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651"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60" w:type="dxa"/>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c>
          <w:tcPr>
            <w:tcW w:w="5248"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left"/>
              <w:rPr>
                <w:rFonts w:eastAsia="Times New Roman"/>
                <w:szCs w:val="24"/>
              </w:rPr>
            </w:pPr>
            <w:r w:rsidRPr="00AE5AE2">
              <w:rPr>
                <w:rFonts w:eastAsia="Times New Roman"/>
                <w:szCs w:val="24"/>
              </w:rPr>
              <w:t>Бортовой журнал крановой техники (если требуется)</w:t>
            </w:r>
          </w:p>
        </w:tc>
        <w:tc>
          <w:tcPr>
            <w:tcW w:w="1186"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651"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60" w:type="dxa"/>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c>
          <w:tcPr>
            <w:tcW w:w="5248"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left"/>
              <w:rPr>
                <w:rFonts w:eastAsia="Times New Roman"/>
                <w:szCs w:val="24"/>
              </w:rPr>
            </w:pPr>
            <w:r w:rsidRPr="00AE5AE2">
              <w:rPr>
                <w:rFonts w:eastAsia="Times New Roman"/>
                <w:szCs w:val="24"/>
              </w:rPr>
              <w:t>Прохождение частичного технического обслуживания</w:t>
            </w:r>
          </w:p>
        </w:tc>
        <w:tc>
          <w:tcPr>
            <w:tcW w:w="1186"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651"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60" w:type="dxa"/>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c>
          <w:tcPr>
            <w:tcW w:w="5248"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left"/>
              <w:rPr>
                <w:rFonts w:eastAsia="Times New Roman"/>
                <w:szCs w:val="24"/>
              </w:rPr>
            </w:pPr>
            <w:r w:rsidRPr="00AE5AE2">
              <w:rPr>
                <w:rFonts w:eastAsia="Times New Roman"/>
                <w:szCs w:val="24"/>
              </w:rPr>
              <w:t>Прохождение полного технического обслуживания</w:t>
            </w:r>
          </w:p>
        </w:tc>
        <w:tc>
          <w:tcPr>
            <w:tcW w:w="1186"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651"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60" w:type="dxa"/>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c>
          <w:tcPr>
            <w:tcW w:w="5248"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left"/>
              <w:rPr>
                <w:rFonts w:eastAsia="Times New Roman"/>
                <w:szCs w:val="24"/>
              </w:rPr>
            </w:pPr>
            <w:r w:rsidRPr="00AE5AE2">
              <w:rPr>
                <w:rFonts w:eastAsia="Times New Roman"/>
                <w:szCs w:val="24"/>
              </w:rPr>
              <w:t xml:space="preserve">Сертификат о прохождении обучения по зимнему, защитному вождению и </w:t>
            </w:r>
            <w:r>
              <w:rPr>
                <w:rFonts w:eastAsia="Times New Roman"/>
                <w:szCs w:val="24"/>
              </w:rPr>
              <w:t xml:space="preserve">управлению специальной техникой </w:t>
            </w:r>
            <w:r w:rsidRPr="00AE5AE2">
              <w:rPr>
                <w:rFonts w:eastAsia="Times New Roman"/>
                <w:szCs w:val="24"/>
              </w:rPr>
              <w:t>(если требуется)</w:t>
            </w:r>
          </w:p>
        </w:tc>
        <w:tc>
          <w:tcPr>
            <w:tcW w:w="1186"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651"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60" w:type="dxa"/>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bl>
    <w:p w:rsidR="001900BE" w:rsidRPr="00112661" w:rsidRDefault="001900BE" w:rsidP="001900BE"/>
    <w:p w:rsidR="001900BE" w:rsidRDefault="001900BE" w:rsidP="001900BE">
      <w:pPr>
        <w:suppressAutoHyphens/>
        <w:spacing w:after="120"/>
        <w:rPr>
          <w:rFonts w:eastAsia="Times New Roman"/>
          <w:b/>
          <w:szCs w:val="24"/>
          <w:lang w:eastAsia="ru-RU"/>
        </w:rPr>
      </w:pPr>
    </w:p>
    <w:p w:rsidR="001900BE" w:rsidRDefault="001900BE" w:rsidP="001900BE">
      <w:pPr>
        <w:suppressAutoHyphens/>
        <w:spacing w:after="120"/>
        <w:ind w:firstLine="720"/>
        <w:rPr>
          <w:rFonts w:eastAsia="Times New Roman"/>
          <w:b/>
          <w:szCs w:val="24"/>
          <w:lang w:eastAsia="ru-RU"/>
        </w:rPr>
        <w:sectPr w:rsidR="001900BE" w:rsidSect="008E2945">
          <w:pgSz w:w="11906" w:h="16838"/>
          <w:pgMar w:top="510" w:right="1021" w:bottom="567" w:left="1247" w:header="737" w:footer="680" w:gutter="0"/>
          <w:cols w:space="708"/>
          <w:docGrid w:linePitch="360"/>
        </w:sectPr>
      </w:pPr>
    </w:p>
    <w:p w:rsidR="001900BE" w:rsidRPr="00AE5AE2" w:rsidRDefault="001900BE" w:rsidP="001900BE">
      <w:pPr>
        <w:suppressAutoHyphens/>
        <w:spacing w:after="120"/>
        <w:ind w:firstLine="720"/>
        <w:jc w:val="center"/>
        <w:rPr>
          <w:rFonts w:eastAsia="Times New Roman"/>
          <w:b/>
          <w:szCs w:val="24"/>
          <w:lang w:eastAsia="ru-RU"/>
        </w:rPr>
      </w:pPr>
      <w:r w:rsidRPr="00AE5AE2">
        <w:rPr>
          <w:rFonts w:eastAsia="Times New Roman"/>
          <w:b/>
          <w:szCs w:val="24"/>
          <w:lang w:eastAsia="ru-RU"/>
        </w:rPr>
        <w:lastRenderedPageBreak/>
        <w:t>Техническое состояние специальной техники</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9"/>
        <w:gridCol w:w="82"/>
        <w:gridCol w:w="1333"/>
        <w:gridCol w:w="744"/>
        <w:gridCol w:w="815"/>
        <w:gridCol w:w="195"/>
        <w:gridCol w:w="1222"/>
      </w:tblGrid>
      <w:tr w:rsidR="001900BE" w:rsidRPr="00AE5AE2" w:rsidTr="001900BE">
        <w:trPr>
          <w:cantSplit/>
          <w:trHeight w:val="146"/>
        </w:trPr>
        <w:tc>
          <w:tcPr>
            <w:tcW w:w="5359" w:type="dxa"/>
            <w:tcBorders>
              <w:top w:val="single" w:sz="4" w:space="0" w:color="auto"/>
              <w:left w:val="single" w:sz="4" w:space="0" w:color="auto"/>
              <w:bottom w:val="single" w:sz="4" w:space="0" w:color="auto"/>
              <w:right w:val="single" w:sz="4" w:space="0" w:color="auto"/>
            </w:tcBorders>
            <w:vAlign w:val="center"/>
          </w:tcPr>
          <w:p w:rsidR="001900BE" w:rsidRPr="00AE5AE2" w:rsidRDefault="001900BE" w:rsidP="001900BE">
            <w:pPr>
              <w:suppressAutoHyphens/>
              <w:rPr>
                <w:rFonts w:eastAsia="Times New Roman"/>
                <w:szCs w:val="24"/>
              </w:rPr>
            </w:pPr>
          </w:p>
        </w:tc>
        <w:tc>
          <w:tcPr>
            <w:tcW w:w="1415"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t>Норма (наличие)</w:t>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t>Отклонение (отсутствие)</w:t>
            </w:r>
          </w:p>
        </w:tc>
        <w:tc>
          <w:tcPr>
            <w:tcW w:w="1417"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spacing w:before="120"/>
              <w:ind w:left="-108" w:right="-74"/>
              <w:jc w:val="center"/>
              <w:rPr>
                <w:rFonts w:eastAsia="Times New Roman"/>
                <w:szCs w:val="24"/>
              </w:rPr>
            </w:pPr>
            <w:r w:rsidRPr="00AE5AE2">
              <w:rPr>
                <w:rFonts w:eastAsia="Times New Roman"/>
                <w:szCs w:val="24"/>
              </w:rPr>
              <w:t>Примечание</w:t>
            </w:r>
          </w:p>
        </w:tc>
      </w:tr>
      <w:tr w:rsidR="001900BE" w:rsidRPr="00AE5AE2" w:rsidTr="001900BE">
        <w:trPr>
          <w:cantSplit/>
          <w:trHeight w:val="146"/>
        </w:trPr>
        <w:tc>
          <w:tcPr>
            <w:tcW w:w="9750" w:type="dxa"/>
            <w:gridSpan w:val="7"/>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keepNext/>
              <w:suppressAutoHyphens/>
              <w:jc w:val="center"/>
              <w:outlineLvl w:val="3"/>
              <w:rPr>
                <w:rFonts w:eastAsia="Times New Roman"/>
                <w:b/>
                <w:szCs w:val="24"/>
                <w:u w:val="single"/>
              </w:rPr>
            </w:pPr>
            <w:r w:rsidRPr="00AE5AE2">
              <w:rPr>
                <w:rFonts w:eastAsia="Times New Roman"/>
                <w:b/>
                <w:szCs w:val="24"/>
                <w:u w:val="single"/>
              </w:rPr>
              <w:t>Тормозная система</w:t>
            </w:r>
          </w:p>
        </w:tc>
      </w:tr>
      <w:tr w:rsidR="001900BE" w:rsidRPr="00AE5AE2" w:rsidTr="001900BE">
        <w:trPr>
          <w:cantSplit/>
          <w:trHeight w:val="146"/>
        </w:trPr>
        <w:tc>
          <w:tcPr>
            <w:tcW w:w="5359"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left"/>
              <w:rPr>
                <w:rFonts w:eastAsia="Times New Roman"/>
                <w:szCs w:val="24"/>
              </w:rPr>
            </w:pPr>
            <w:r w:rsidRPr="00AE5AE2">
              <w:rPr>
                <w:rFonts w:eastAsia="Times New Roman"/>
                <w:szCs w:val="24"/>
              </w:rPr>
              <w:t>Эффективность торможения рабочей тормозной системы</w:t>
            </w:r>
          </w:p>
        </w:tc>
        <w:tc>
          <w:tcPr>
            <w:tcW w:w="1415"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146"/>
        </w:trPr>
        <w:tc>
          <w:tcPr>
            <w:tcW w:w="5359"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left"/>
              <w:rPr>
                <w:rFonts w:eastAsia="Times New Roman"/>
                <w:szCs w:val="24"/>
              </w:rPr>
            </w:pPr>
            <w:r w:rsidRPr="00AE5AE2">
              <w:rPr>
                <w:rFonts w:eastAsia="Times New Roman"/>
                <w:szCs w:val="24"/>
              </w:rPr>
              <w:t>Эффективность торможения левого тормозного фрикциона</w:t>
            </w:r>
          </w:p>
        </w:tc>
        <w:tc>
          <w:tcPr>
            <w:tcW w:w="1415"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146"/>
        </w:trPr>
        <w:tc>
          <w:tcPr>
            <w:tcW w:w="5359"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left"/>
              <w:rPr>
                <w:rFonts w:eastAsia="Times New Roman"/>
                <w:szCs w:val="24"/>
              </w:rPr>
            </w:pPr>
            <w:r w:rsidRPr="00AE5AE2">
              <w:rPr>
                <w:rFonts w:eastAsia="Times New Roman"/>
                <w:szCs w:val="24"/>
              </w:rPr>
              <w:t>Эффективность торможения правого тормозного фрикциона</w:t>
            </w:r>
          </w:p>
        </w:tc>
        <w:tc>
          <w:tcPr>
            <w:tcW w:w="1415"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146"/>
        </w:trPr>
        <w:tc>
          <w:tcPr>
            <w:tcW w:w="5359"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left"/>
              <w:rPr>
                <w:rFonts w:eastAsia="Times New Roman"/>
                <w:szCs w:val="24"/>
              </w:rPr>
            </w:pPr>
            <w:r w:rsidRPr="00AE5AE2">
              <w:rPr>
                <w:rFonts w:eastAsia="Times New Roman"/>
                <w:snapToGrid w:val="0"/>
                <w:szCs w:val="24"/>
              </w:rPr>
              <w:t>Система сигнализации работы тормоза</w:t>
            </w:r>
          </w:p>
        </w:tc>
        <w:tc>
          <w:tcPr>
            <w:tcW w:w="1415"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146"/>
        </w:trPr>
        <w:tc>
          <w:tcPr>
            <w:tcW w:w="5359"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left"/>
              <w:rPr>
                <w:rFonts w:eastAsia="Times New Roman"/>
                <w:szCs w:val="24"/>
              </w:rPr>
            </w:pPr>
            <w:r w:rsidRPr="00AE5AE2">
              <w:rPr>
                <w:rFonts w:eastAsia="Times New Roman"/>
                <w:snapToGrid w:val="0"/>
                <w:szCs w:val="24"/>
              </w:rPr>
              <w:t>Удержание стояночной тормозной системой</w:t>
            </w:r>
          </w:p>
        </w:tc>
        <w:tc>
          <w:tcPr>
            <w:tcW w:w="1415"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146"/>
        </w:trPr>
        <w:tc>
          <w:tcPr>
            <w:tcW w:w="5359"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left"/>
              <w:rPr>
                <w:rFonts w:eastAsia="Times New Roman"/>
                <w:szCs w:val="24"/>
              </w:rPr>
            </w:pPr>
            <w:r w:rsidRPr="00AE5AE2">
              <w:rPr>
                <w:rFonts w:eastAsia="Times New Roman"/>
                <w:snapToGrid w:val="0"/>
                <w:szCs w:val="24"/>
              </w:rPr>
              <w:t>Состояние элементов тормозных систем</w:t>
            </w:r>
          </w:p>
        </w:tc>
        <w:tc>
          <w:tcPr>
            <w:tcW w:w="1415"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146"/>
        </w:trPr>
        <w:tc>
          <w:tcPr>
            <w:tcW w:w="9750" w:type="dxa"/>
            <w:gridSpan w:val="7"/>
            <w:tcBorders>
              <w:top w:val="single" w:sz="4" w:space="0" w:color="auto"/>
              <w:left w:val="single" w:sz="4" w:space="0" w:color="auto"/>
              <w:bottom w:val="single" w:sz="4" w:space="0" w:color="auto"/>
              <w:right w:val="single" w:sz="4" w:space="0" w:color="auto"/>
            </w:tcBorders>
            <w:vAlign w:val="bottom"/>
            <w:hideMark/>
          </w:tcPr>
          <w:p w:rsidR="001900BE" w:rsidRPr="00AE5AE2" w:rsidRDefault="001900BE" w:rsidP="001900BE">
            <w:pPr>
              <w:keepNext/>
              <w:suppressAutoHyphens/>
              <w:jc w:val="center"/>
              <w:outlineLvl w:val="3"/>
              <w:rPr>
                <w:rFonts w:eastAsia="Times New Roman"/>
                <w:b/>
                <w:szCs w:val="24"/>
                <w:u w:val="single"/>
              </w:rPr>
            </w:pPr>
            <w:r w:rsidRPr="00AE5AE2">
              <w:rPr>
                <w:rFonts w:eastAsia="Times New Roman"/>
                <w:b/>
                <w:szCs w:val="24"/>
                <w:u w:val="single"/>
              </w:rPr>
              <w:t>Управление-трансмиссия</w:t>
            </w:r>
          </w:p>
        </w:tc>
      </w:tr>
      <w:tr w:rsidR="001900BE" w:rsidRPr="00AE5AE2" w:rsidTr="001900BE">
        <w:trPr>
          <w:cantSplit/>
          <w:trHeight w:val="146"/>
        </w:trPr>
        <w:tc>
          <w:tcPr>
            <w:tcW w:w="5359" w:type="dxa"/>
            <w:tcBorders>
              <w:top w:val="single" w:sz="4" w:space="0" w:color="auto"/>
              <w:left w:val="single" w:sz="4" w:space="0" w:color="auto"/>
              <w:bottom w:val="single" w:sz="4" w:space="0" w:color="auto"/>
              <w:right w:val="single" w:sz="4" w:space="0" w:color="auto"/>
            </w:tcBorders>
            <w:vAlign w:val="center"/>
            <w:hideMark/>
          </w:tcPr>
          <w:p w:rsidR="001900BE" w:rsidRPr="00AE5AE2" w:rsidRDefault="001900BE" w:rsidP="001900BE">
            <w:pPr>
              <w:suppressAutoHyphens/>
              <w:rPr>
                <w:rFonts w:eastAsia="Times New Roman"/>
                <w:szCs w:val="24"/>
              </w:rPr>
            </w:pPr>
            <w:r w:rsidRPr="00AE5AE2">
              <w:rPr>
                <w:rFonts w:eastAsia="Times New Roman"/>
                <w:snapToGrid w:val="0"/>
                <w:szCs w:val="24"/>
              </w:rPr>
              <w:t>Механическая трансмиссия</w:t>
            </w:r>
          </w:p>
        </w:tc>
        <w:tc>
          <w:tcPr>
            <w:tcW w:w="1415"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146"/>
        </w:trPr>
        <w:tc>
          <w:tcPr>
            <w:tcW w:w="5359" w:type="dxa"/>
            <w:tcBorders>
              <w:top w:val="single" w:sz="4" w:space="0" w:color="auto"/>
              <w:left w:val="single" w:sz="4" w:space="0" w:color="auto"/>
              <w:bottom w:val="single" w:sz="4" w:space="0" w:color="auto"/>
              <w:right w:val="single" w:sz="4" w:space="0" w:color="auto"/>
            </w:tcBorders>
            <w:vAlign w:val="center"/>
            <w:hideMark/>
          </w:tcPr>
          <w:p w:rsidR="001900BE" w:rsidRPr="00AE5AE2" w:rsidRDefault="001900BE" w:rsidP="001900BE">
            <w:pPr>
              <w:suppressAutoHyphens/>
              <w:rPr>
                <w:rFonts w:eastAsia="Times New Roman"/>
                <w:snapToGrid w:val="0"/>
                <w:szCs w:val="24"/>
              </w:rPr>
            </w:pPr>
            <w:r w:rsidRPr="00AE5AE2">
              <w:rPr>
                <w:rFonts w:eastAsia="Times New Roman"/>
                <w:snapToGrid w:val="0"/>
                <w:szCs w:val="24"/>
              </w:rPr>
              <w:t>Гидромеханическая трансмиссия</w:t>
            </w:r>
          </w:p>
        </w:tc>
        <w:tc>
          <w:tcPr>
            <w:tcW w:w="1415"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146"/>
        </w:trPr>
        <w:tc>
          <w:tcPr>
            <w:tcW w:w="5359" w:type="dxa"/>
            <w:tcBorders>
              <w:top w:val="single" w:sz="4" w:space="0" w:color="auto"/>
              <w:left w:val="single" w:sz="4" w:space="0" w:color="auto"/>
              <w:bottom w:val="single" w:sz="4" w:space="0" w:color="auto"/>
              <w:right w:val="single" w:sz="4" w:space="0" w:color="auto"/>
            </w:tcBorders>
            <w:vAlign w:val="center"/>
            <w:hideMark/>
          </w:tcPr>
          <w:p w:rsidR="001900BE" w:rsidRPr="00AE5AE2" w:rsidRDefault="001900BE" w:rsidP="001900BE">
            <w:pPr>
              <w:suppressAutoHyphens/>
              <w:rPr>
                <w:rFonts w:eastAsia="Times New Roman"/>
                <w:szCs w:val="24"/>
              </w:rPr>
            </w:pPr>
            <w:r w:rsidRPr="00AE5AE2">
              <w:rPr>
                <w:rFonts w:eastAsia="Times New Roman"/>
                <w:snapToGrid w:val="0"/>
                <w:szCs w:val="24"/>
              </w:rPr>
              <w:t>Электромеханическая трансмиссия</w:t>
            </w:r>
          </w:p>
        </w:tc>
        <w:tc>
          <w:tcPr>
            <w:tcW w:w="1415"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146"/>
        </w:trPr>
        <w:tc>
          <w:tcPr>
            <w:tcW w:w="5359" w:type="dxa"/>
            <w:tcBorders>
              <w:top w:val="single" w:sz="4" w:space="0" w:color="auto"/>
              <w:left w:val="single" w:sz="4" w:space="0" w:color="auto"/>
              <w:bottom w:val="single" w:sz="4" w:space="0" w:color="auto"/>
              <w:right w:val="single" w:sz="4" w:space="0" w:color="auto"/>
            </w:tcBorders>
            <w:vAlign w:val="center"/>
            <w:hideMark/>
          </w:tcPr>
          <w:p w:rsidR="001900BE" w:rsidRPr="00AE5AE2" w:rsidRDefault="001900BE" w:rsidP="001900BE">
            <w:pPr>
              <w:suppressAutoHyphens/>
              <w:rPr>
                <w:rFonts w:eastAsia="Times New Roman"/>
                <w:szCs w:val="24"/>
              </w:rPr>
            </w:pPr>
            <w:r w:rsidRPr="00AE5AE2">
              <w:rPr>
                <w:rFonts w:eastAsia="Times New Roman"/>
                <w:snapToGrid w:val="0"/>
                <w:szCs w:val="24"/>
              </w:rPr>
              <w:t>Состояние элементов управления машиной</w:t>
            </w:r>
          </w:p>
        </w:tc>
        <w:tc>
          <w:tcPr>
            <w:tcW w:w="1415"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146"/>
        </w:trPr>
        <w:tc>
          <w:tcPr>
            <w:tcW w:w="9750" w:type="dxa"/>
            <w:gridSpan w:val="7"/>
            <w:tcBorders>
              <w:top w:val="single" w:sz="4" w:space="0" w:color="auto"/>
              <w:left w:val="single" w:sz="4" w:space="0" w:color="auto"/>
              <w:bottom w:val="single" w:sz="4" w:space="0" w:color="auto"/>
              <w:right w:val="single" w:sz="4" w:space="0" w:color="auto"/>
            </w:tcBorders>
            <w:vAlign w:val="bottom"/>
            <w:hideMark/>
          </w:tcPr>
          <w:p w:rsidR="001900BE" w:rsidRPr="00AE5AE2" w:rsidRDefault="001900BE" w:rsidP="001900BE">
            <w:pPr>
              <w:keepNext/>
              <w:suppressAutoHyphens/>
              <w:jc w:val="center"/>
              <w:outlineLvl w:val="3"/>
              <w:rPr>
                <w:rFonts w:eastAsia="Times New Roman"/>
                <w:b/>
                <w:szCs w:val="24"/>
                <w:u w:val="single"/>
              </w:rPr>
            </w:pPr>
            <w:r w:rsidRPr="00AE5AE2">
              <w:rPr>
                <w:rFonts w:eastAsia="Times New Roman"/>
                <w:b/>
                <w:szCs w:val="24"/>
                <w:u w:val="single"/>
              </w:rPr>
              <w:t>Внешние световые приборы, электрооборудование, кабина (салон)</w:t>
            </w:r>
          </w:p>
        </w:tc>
      </w:tr>
      <w:tr w:rsidR="001900BE" w:rsidRPr="00AE5AE2" w:rsidTr="001900BE">
        <w:trPr>
          <w:cantSplit/>
          <w:trHeight w:val="146"/>
        </w:trPr>
        <w:tc>
          <w:tcPr>
            <w:tcW w:w="5359"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left"/>
              <w:rPr>
                <w:rFonts w:eastAsia="Times New Roman"/>
                <w:snapToGrid w:val="0"/>
                <w:szCs w:val="24"/>
              </w:rPr>
            </w:pPr>
            <w:r w:rsidRPr="00AE5AE2">
              <w:rPr>
                <w:rFonts w:eastAsia="Times New Roman"/>
                <w:snapToGrid w:val="0"/>
                <w:szCs w:val="24"/>
              </w:rPr>
              <w:t>Фары дальнего и ближнего света, дополнительные фары</w:t>
            </w:r>
          </w:p>
        </w:tc>
        <w:tc>
          <w:tcPr>
            <w:tcW w:w="1415"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146"/>
        </w:trPr>
        <w:tc>
          <w:tcPr>
            <w:tcW w:w="5359"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left"/>
              <w:rPr>
                <w:rFonts w:eastAsia="Times New Roman"/>
                <w:snapToGrid w:val="0"/>
                <w:szCs w:val="24"/>
              </w:rPr>
            </w:pPr>
            <w:r w:rsidRPr="00AE5AE2">
              <w:rPr>
                <w:rFonts w:eastAsia="Times New Roman"/>
                <w:snapToGrid w:val="0"/>
                <w:szCs w:val="24"/>
              </w:rPr>
              <w:t>Противотуманные фары</w:t>
            </w:r>
          </w:p>
        </w:tc>
        <w:tc>
          <w:tcPr>
            <w:tcW w:w="1415"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146"/>
        </w:trPr>
        <w:tc>
          <w:tcPr>
            <w:tcW w:w="5359"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left"/>
              <w:rPr>
                <w:rFonts w:eastAsia="Times New Roman"/>
                <w:snapToGrid w:val="0"/>
                <w:szCs w:val="24"/>
              </w:rPr>
            </w:pPr>
            <w:r w:rsidRPr="00AE5AE2">
              <w:rPr>
                <w:rFonts w:eastAsia="Times New Roman"/>
                <w:snapToGrid w:val="0"/>
                <w:szCs w:val="24"/>
              </w:rPr>
              <w:t>Сигналы торможения</w:t>
            </w:r>
          </w:p>
        </w:tc>
        <w:tc>
          <w:tcPr>
            <w:tcW w:w="1415"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146"/>
        </w:trPr>
        <w:tc>
          <w:tcPr>
            <w:tcW w:w="5359"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left"/>
              <w:rPr>
                <w:rFonts w:eastAsia="Times New Roman"/>
                <w:snapToGrid w:val="0"/>
                <w:szCs w:val="24"/>
              </w:rPr>
            </w:pPr>
            <w:r w:rsidRPr="00AE5AE2">
              <w:rPr>
                <w:rFonts w:eastAsia="Times New Roman"/>
                <w:snapToGrid w:val="0"/>
                <w:szCs w:val="24"/>
              </w:rPr>
              <w:t>Габаритные огни</w:t>
            </w:r>
          </w:p>
        </w:tc>
        <w:tc>
          <w:tcPr>
            <w:tcW w:w="1415"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146"/>
        </w:trPr>
        <w:tc>
          <w:tcPr>
            <w:tcW w:w="5359"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left"/>
              <w:rPr>
                <w:rFonts w:eastAsia="Times New Roman"/>
                <w:snapToGrid w:val="0"/>
                <w:szCs w:val="24"/>
              </w:rPr>
            </w:pPr>
            <w:r w:rsidRPr="00AE5AE2">
              <w:rPr>
                <w:rFonts w:eastAsia="Times New Roman"/>
                <w:snapToGrid w:val="0"/>
                <w:szCs w:val="24"/>
              </w:rPr>
              <w:t>Указатели поворотов, аварийная сигнализация</w:t>
            </w:r>
          </w:p>
        </w:tc>
        <w:tc>
          <w:tcPr>
            <w:tcW w:w="1415"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146"/>
        </w:trPr>
        <w:tc>
          <w:tcPr>
            <w:tcW w:w="5359"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left"/>
              <w:rPr>
                <w:rFonts w:eastAsia="Times New Roman"/>
                <w:snapToGrid w:val="0"/>
                <w:szCs w:val="24"/>
              </w:rPr>
            </w:pPr>
            <w:r w:rsidRPr="00AE5AE2">
              <w:rPr>
                <w:rFonts w:eastAsia="Times New Roman"/>
                <w:snapToGrid w:val="0"/>
                <w:szCs w:val="24"/>
              </w:rPr>
              <w:t>Фонарь освещения регистрационного знака</w:t>
            </w:r>
          </w:p>
        </w:tc>
        <w:tc>
          <w:tcPr>
            <w:tcW w:w="1415"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146"/>
        </w:trPr>
        <w:tc>
          <w:tcPr>
            <w:tcW w:w="5359"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left"/>
              <w:rPr>
                <w:rFonts w:eastAsia="Times New Roman"/>
                <w:snapToGrid w:val="0"/>
                <w:szCs w:val="24"/>
              </w:rPr>
            </w:pPr>
            <w:r w:rsidRPr="00AE5AE2">
              <w:rPr>
                <w:rFonts w:eastAsia="Times New Roman"/>
                <w:snapToGrid w:val="0"/>
                <w:szCs w:val="24"/>
              </w:rPr>
              <w:t>Огни заднего хода</w:t>
            </w:r>
          </w:p>
        </w:tc>
        <w:tc>
          <w:tcPr>
            <w:tcW w:w="1415"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146"/>
        </w:trPr>
        <w:tc>
          <w:tcPr>
            <w:tcW w:w="5359"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left"/>
              <w:rPr>
                <w:rFonts w:eastAsia="Times New Roman"/>
                <w:snapToGrid w:val="0"/>
                <w:szCs w:val="24"/>
              </w:rPr>
            </w:pPr>
            <w:r w:rsidRPr="00AE5AE2">
              <w:rPr>
                <w:rFonts w:eastAsia="Times New Roman"/>
                <w:snapToGrid w:val="0"/>
                <w:szCs w:val="24"/>
              </w:rPr>
              <w:t>Освещение стрелы крановой техники</w:t>
            </w:r>
          </w:p>
        </w:tc>
        <w:tc>
          <w:tcPr>
            <w:tcW w:w="1415"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146"/>
        </w:trPr>
        <w:tc>
          <w:tcPr>
            <w:tcW w:w="5359"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left"/>
              <w:rPr>
                <w:rFonts w:eastAsia="Times New Roman"/>
                <w:snapToGrid w:val="0"/>
                <w:szCs w:val="24"/>
              </w:rPr>
            </w:pPr>
            <w:r w:rsidRPr="00AE5AE2">
              <w:rPr>
                <w:rFonts w:eastAsia="Times New Roman"/>
                <w:snapToGrid w:val="0"/>
                <w:szCs w:val="24"/>
              </w:rPr>
              <w:t>Внутреннее освещение приборов</w:t>
            </w:r>
          </w:p>
        </w:tc>
        <w:tc>
          <w:tcPr>
            <w:tcW w:w="1415"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146"/>
        </w:trPr>
        <w:tc>
          <w:tcPr>
            <w:tcW w:w="5359"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left"/>
              <w:rPr>
                <w:rFonts w:eastAsia="Times New Roman"/>
                <w:snapToGrid w:val="0"/>
                <w:szCs w:val="24"/>
              </w:rPr>
            </w:pPr>
            <w:r w:rsidRPr="00AE5AE2">
              <w:rPr>
                <w:rFonts w:eastAsia="Times New Roman"/>
                <w:snapToGrid w:val="0"/>
                <w:szCs w:val="24"/>
              </w:rPr>
              <w:t>Звуковой сигнал</w:t>
            </w:r>
          </w:p>
        </w:tc>
        <w:tc>
          <w:tcPr>
            <w:tcW w:w="1415"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146"/>
        </w:trPr>
        <w:tc>
          <w:tcPr>
            <w:tcW w:w="5359"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left"/>
              <w:rPr>
                <w:rFonts w:eastAsia="Times New Roman"/>
                <w:snapToGrid w:val="0"/>
                <w:szCs w:val="24"/>
              </w:rPr>
            </w:pPr>
            <w:r w:rsidRPr="00AE5AE2">
              <w:rPr>
                <w:rFonts w:eastAsia="Times New Roman"/>
                <w:snapToGrid w:val="0"/>
                <w:szCs w:val="24"/>
              </w:rPr>
              <w:t>Спидометр, тахометр</w:t>
            </w:r>
          </w:p>
        </w:tc>
        <w:tc>
          <w:tcPr>
            <w:tcW w:w="1415"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146"/>
        </w:trPr>
        <w:tc>
          <w:tcPr>
            <w:tcW w:w="5359"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left"/>
              <w:rPr>
                <w:rFonts w:eastAsia="Times New Roman"/>
                <w:snapToGrid w:val="0"/>
                <w:szCs w:val="24"/>
              </w:rPr>
            </w:pPr>
            <w:r w:rsidRPr="00AE5AE2">
              <w:rPr>
                <w:rFonts w:eastAsia="Times New Roman"/>
                <w:snapToGrid w:val="0"/>
                <w:szCs w:val="24"/>
              </w:rPr>
              <w:t>Кондиционер, обогреватель</w:t>
            </w:r>
          </w:p>
        </w:tc>
        <w:tc>
          <w:tcPr>
            <w:tcW w:w="1415"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146"/>
        </w:trPr>
        <w:tc>
          <w:tcPr>
            <w:tcW w:w="5359"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left"/>
              <w:rPr>
                <w:rFonts w:eastAsia="Times New Roman"/>
                <w:snapToGrid w:val="0"/>
                <w:szCs w:val="24"/>
              </w:rPr>
            </w:pPr>
            <w:r w:rsidRPr="00AE5AE2">
              <w:rPr>
                <w:rFonts w:eastAsia="Times New Roman"/>
                <w:snapToGrid w:val="0"/>
                <w:szCs w:val="24"/>
              </w:rPr>
              <w:t>Устройство обогрева и обдува стёкол</w:t>
            </w:r>
          </w:p>
        </w:tc>
        <w:tc>
          <w:tcPr>
            <w:tcW w:w="1415"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146"/>
        </w:trPr>
        <w:tc>
          <w:tcPr>
            <w:tcW w:w="5359"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left"/>
              <w:rPr>
                <w:rFonts w:eastAsia="Times New Roman"/>
                <w:snapToGrid w:val="0"/>
                <w:szCs w:val="24"/>
              </w:rPr>
            </w:pPr>
            <w:r w:rsidRPr="00AE5AE2">
              <w:rPr>
                <w:rFonts w:eastAsia="Times New Roman"/>
                <w:snapToGrid w:val="0"/>
                <w:szCs w:val="24"/>
              </w:rPr>
              <w:t>Звуковой сигнал при движении ТС задним ходом</w:t>
            </w:r>
          </w:p>
        </w:tc>
        <w:tc>
          <w:tcPr>
            <w:tcW w:w="1415"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146"/>
        </w:trPr>
        <w:tc>
          <w:tcPr>
            <w:tcW w:w="9750" w:type="dxa"/>
            <w:gridSpan w:val="7"/>
            <w:tcBorders>
              <w:top w:val="single" w:sz="4" w:space="0" w:color="auto"/>
              <w:left w:val="single" w:sz="4" w:space="0" w:color="auto"/>
              <w:bottom w:val="single" w:sz="4" w:space="0" w:color="auto"/>
              <w:right w:val="single" w:sz="4" w:space="0" w:color="auto"/>
            </w:tcBorders>
            <w:vAlign w:val="bottom"/>
            <w:hideMark/>
          </w:tcPr>
          <w:p w:rsidR="001900BE" w:rsidRPr="00AE5AE2" w:rsidRDefault="001900BE" w:rsidP="001900BE">
            <w:pPr>
              <w:keepNext/>
              <w:suppressAutoHyphens/>
              <w:jc w:val="center"/>
              <w:outlineLvl w:val="3"/>
              <w:rPr>
                <w:rFonts w:eastAsia="Times New Roman"/>
                <w:b/>
                <w:szCs w:val="24"/>
                <w:u w:val="single"/>
              </w:rPr>
            </w:pPr>
            <w:r w:rsidRPr="00AE5AE2">
              <w:rPr>
                <w:rFonts w:eastAsia="Times New Roman"/>
                <w:b/>
                <w:szCs w:val="24"/>
                <w:u w:val="single"/>
              </w:rPr>
              <w:t>Внешний и внутренний вид, оборудование</w:t>
            </w:r>
          </w:p>
        </w:tc>
      </w:tr>
      <w:tr w:rsidR="001900BE" w:rsidRPr="00AE5AE2" w:rsidTr="001900BE">
        <w:trPr>
          <w:cantSplit/>
          <w:trHeight w:val="146"/>
        </w:trPr>
        <w:tc>
          <w:tcPr>
            <w:tcW w:w="5359"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left"/>
              <w:rPr>
                <w:rFonts w:eastAsia="Times New Roman"/>
                <w:snapToGrid w:val="0"/>
                <w:szCs w:val="24"/>
              </w:rPr>
            </w:pPr>
            <w:r w:rsidRPr="00AE5AE2">
              <w:rPr>
                <w:rFonts w:eastAsia="Times New Roman"/>
                <w:snapToGrid w:val="0"/>
                <w:szCs w:val="24"/>
              </w:rPr>
              <w:t>Стеклоочистители, щётки</w:t>
            </w:r>
          </w:p>
        </w:tc>
        <w:tc>
          <w:tcPr>
            <w:tcW w:w="1415"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146"/>
        </w:trPr>
        <w:tc>
          <w:tcPr>
            <w:tcW w:w="5359"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left"/>
              <w:rPr>
                <w:rFonts w:eastAsia="Times New Roman"/>
                <w:snapToGrid w:val="0"/>
                <w:szCs w:val="24"/>
              </w:rPr>
            </w:pPr>
            <w:r w:rsidRPr="00AE5AE2">
              <w:rPr>
                <w:rFonts w:eastAsia="Times New Roman"/>
                <w:snapToGrid w:val="0"/>
                <w:szCs w:val="24"/>
              </w:rPr>
              <w:t xml:space="preserve">Стеклоомыватели </w:t>
            </w:r>
          </w:p>
        </w:tc>
        <w:tc>
          <w:tcPr>
            <w:tcW w:w="1415"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146"/>
        </w:trPr>
        <w:tc>
          <w:tcPr>
            <w:tcW w:w="5359"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left"/>
              <w:rPr>
                <w:rFonts w:eastAsia="Times New Roman"/>
                <w:snapToGrid w:val="0"/>
                <w:szCs w:val="24"/>
              </w:rPr>
            </w:pPr>
            <w:r w:rsidRPr="00AE5AE2">
              <w:rPr>
                <w:rFonts w:eastAsia="Times New Roman"/>
                <w:snapToGrid w:val="0"/>
                <w:szCs w:val="24"/>
              </w:rPr>
              <w:t>Стёкла (обзорность, прозрачность, целостность)</w:t>
            </w:r>
          </w:p>
        </w:tc>
        <w:tc>
          <w:tcPr>
            <w:tcW w:w="1415"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146"/>
        </w:trPr>
        <w:tc>
          <w:tcPr>
            <w:tcW w:w="5359"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left"/>
              <w:rPr>
                <w:rFonts w:eastAsia="Times New Roman"/>
                <w:snapToGrid w:val="0"/>
                <w:szCs w:val="24"/>
              </w:rPr>
            </w:pPr>
            <w:r w:rsidRPr="00AE5AE2">
              <w:rPr>
                <w:rFonts w:eastAsia="Times New Roman"/>
                <w:snapToGrid w:val="0"/>
                <w:szCs w:val="24"/>
              </w:rPr>
              <w:t>Зеркала заднего вида</w:t>
            </w:r>
          </w:p>
        </w:tc>
        <w:tc>
          <w:tcPr>
            <w:tcW w:w="1415"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146"/>
        </w:trPr>
        <w:tc>
          <w:tcPr>
            <w:tcW w:w="5359"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left"/>
              <w:rPr>
                <w:rFonts w:eastAsia="Times New Roman"/>
                <w:snapToGrid w:val="0"/>
                <w:szCs w:val="24"/>
              </w:rPr>
            </w:pPr>
            <w:r w:rsidRPr="00AE5AE2">
              <w:rPr>
                <w:rFonts w:eastAsia="Times New Roman"/>
                <w:snapToGrid w:val="0"/>
                <w:szCs w:val="24"/>
              </w:rPr>
              <w:t xml:space="preserve">Замки дверей, запоры бортов, </w:t>
            </w:r>
          </w:p>
        </w:tc>
        <w:tc>
          <w:tcPr>
            <w:tcW w:w="1415"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146"/>
        </w:trPr>
        <w:tc>
          <w:tcPr>
            <w:tcW w:w="5359"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left"/>
              <w:rPr>
                <w:rFonts w:eastAsia="Times New Roman"/>
                <w:snapToGrid w:val="0"/>
                <w:szCs w:val="24"/>
              </w:rPr>
            </w:pPr>
            <w:r w:rsidRPr="00AE5AE2">
              <w:rPr>
                <w:rFonts w:eastAsia="Times New Roman"/>
                <w:snapToGrid w:val="0"/>
                <w:szCs w:val="24"/>
              </w:rPr>
              <w:t>Тягово-сцепное устройство</w:t>
            </w:r>
          </w:p>
        </w:tc>
        <w:tc>
          <w:tcPr>
            <w:tcW w:w="1415"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146"/>
        </w:trPr>
        <w:tc>
          <w:tcPr>
            <w:tcW w:w="5359"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left"/>
              <w:rPr>
                <w:rFonts w:eastAsia="Times New Roman"/>
                <w:snapToGrid w:val="0"/>
                <w:szCs w:val="24"/>
              </w:rPr>
            </w:pPr>
            <w:r w:rsidRPr="00AE5AE2">
              <w:rPr>
                <w:rFonts w:eastAsia="Times New Roman"/>
                <w:snapToGrid w:val="0"/>
                <w:szCs w:val="24"/>
              </w:rPr>
              <w:t xml:space="preserve">Лебедка и дистанционное управление </w:t>
            </w:r>
          </w:p>
        </w:tc>
        <w:tc>
          <w:tcPr>
            <w:tcW w:w="1415"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146"/>
        </w:trPr>
        <w:tc>
          <w:tcPr>
            <w:tcW w:w="5359"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left"/>
              <w:rPr>
                <w:rFonts w:eastAsia="Times New Roman"/>
                <w:snapToGrid w:val="0"/>
                <w:szCs w:val="24"/>
              </w:rPr>
            </w:pPr>
            <w:r w:rsidRPr="00AE5AE2">
              <w:rPr>
                <w:rFonts w:eastAsia="Times New Roman"/>
                <w:snapToGrid w:val="0"/>
                <w:szCs w:val="24"/>
              </w:rPr>
              <w:t>Повреждение кузова</w:t>
            </w:r>
          </w:p>
        </w:tc>
        <w:tc>
          <w:tcPr>
            <w:tcW w:w="1415"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146"/>
        </w:trPr>
        <w:tc>
          <w:tcPr>
            <w:tcW w:w="5359"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left"/>
              <w:rPr>
                <w:rFonts w:eastAsia="Times New Roman"/>
                <w:snapToGrid w:val="0"/>
                <w:szCs w:val="24"/>
              </w:rPr>
            </w:pPr>
            <w:r w:rsidRPr="00AE5AE2">
              <w:rPr>
                <w:rFonts w:eastAsia="Times New Roman"/>
                <w:snapToGrid w:val="0"/>
                <w:szCs w:val="24"/>
              </w:rPr>
              <w:t xml:space="preserve">Чистота </w:t>
            </w:r>
          </w:p>
        </w:tc>
        <w:tc>
          <w:tcPr>
            <w:tcW w:w="1415"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146"/>
        </w:trPr>
        <w:tc>
          <w:tcPr>
            <w:tcW w:w="5359"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left"/>
              <w:rPr>
                <w:rFonts w:eastAsia="Times New Roman"/>
                <w:snapToGrid w:val="0"/>
                <w:szCs w:val="24"/>
              </w:rPr>
            </w:pPr>
            <w:r w:rsidRPr="00AE5AE2">
              <w:rPr>
                <w:rFonts w:eastAsia="Times New Roman"/>
                <w:snapToGrid w:val="0"/>
                <w:szCs w:val="24"/>
              </w:rPr>
              <w:t>Защитные фартуки, брызговики</w:t>
            </w:r>
          </w:p>
        </w:tc>
        <w:tc>
          <w:tcPr>
            <w:tcW w:w="1415"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146"/>
        </w:trPr>
        <w:tc>
          <w:tcPr>
            <w:tcW w:w="5359"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left"/>
              <w:rPr>
                <w:rFonts w:eastAsia="Times New Roman"/>
                <w:snapToGrid w:val="0"/>
                <w:szCs w:val="24"/>
              </w:rPr>
            </w:pPr>
            <w:r w:rsidRPr="00AE5AE2">
              <w:rPr>
                <w:rFonts w:eastAsia="Times New Roman"/>
                <w:snapToGrid w:val="0"/>
                <w:szCs w:val="24"/>
              </w:rPr>
              <w:t>Наличие и состояние противовесов</w:t>
            </w:r>
          </w:p>
        </w:tc>
        <w:tc>
          <w:tcPr>
            <w:tcW w:w="1415"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146"/>
        </w:trPr>
        <w:tc>
          <w:tcPr>
            <w:tcW w:w="5359"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left"/>
              <w:rPr>
                <w:rFonts w:eastAsia="Times New Roman"/>
                <w:snapToGrid w:val="0"/>
                <w:szCs w:val="24"/>
              </w:rPr>
            </w:pPr>
            <w:r w:rsidRPr="00AE5AE2">
              <w:rPr>
                <w:rFonts w:eastAsia="Times New Roman"/>
                <w:snapToGrid w:val="0"/>
                <w:szCs w:val="24"/>
              </w:rPr>
              <w:t>Наличие и состояние рыхлительного оборудования</w:t>
            </w:r>
          </w:p>
        </w:tc>
        <w:tc>
          <w:tcPr>
            <w:tcW w:w="1415"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146"/>
        </w:trPr>
        <w:tc>
          <w:tcPr>
            <w:tcW w:w="5359"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left"/>
              <w:rPr>
                <w:rFonts w:eastAsia="Times New Roman"/>
                <w:snapToGrid w:val="0"/>
                <w:szCs w:val="24"/>
              </w:rPr>
            </w:pPr>
            <w:r w:rsidRPr="00AE5AE2">
              <w:rPr>
                <w:rFonts w:eastAsia="Times New Roman"/>
                <w:snapToGrid w:val="0"/>
                <w:szCs w:val="24"/>
              </w:rPr>
              <w:t>Наличие и состояние отвала</w:t>
            </w:r>
          </w:p>
        </w:tc>
        <w:tc>
          <w:tcPr>
            <w:tcW w:w="1415"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146"/>
        </w:trPr>
        <w:tc>
          <w:tcPr>
            <w:tcW w:w="5359" w:type="dxa"/>
            <w:tcBorders>
              <w:top w:val="single" w:sz="4" w:space="0" w:color="auto"/>
              <w:left w:val="single" w:sz="4" w:space="0" w:color="auto"/>
              <w:bottom w:val="single" w:sz="4" w:space="0" w:color="auto"/>
              <w:right w:val="single" w:sz="4" w:space="0" w:color="auto"/>
            </w:tcBorders>
            <w:vAlign w:val="center"/>
            <w:hideMark/>
          </w:tcPr>
          <w:p w:rsidR="001900BE" w:rsidRPr="00AE5AE2" w:rsidRDefault="001900BE" w:rsidP="001900BE">
            <w:pPr>
              <w:suppressAutoHyphens/>
              <w:jc w:val="left"/>
              <w:rPr>
                <w:rFonts w:eastAsia="Times New Roman"/>
                <w:snapToGrid w:val="0"/>
                <w:szCs w:val="24"/>
              </w:rPr>
            </w:pPr>
            <w:r w:rsidRPr="00AE5AE2">
              <w:rPr>
                <w:rFonts w:eastAsia="Times New Roman"/>
                <w:snapToGrid w:val="0"/>
                <w:szCs w:val="24"/>
              </w:rPr>
              <w:t>Состояние стрелового оборудования</w:t>
            </w:r>
          </w:p>
        </w:tc>
        <w:tc>
          <w:tcPr>
            <w:tcW w:w="1415"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146"/>
        </w:trPr>
        <w:tc>
          <w:tcPr>
            <w:tcW w:w="5359" w:type="dxa"/>
            <w:tcBorders>
              <w:top w:val="single" w:sz="4" w:space="0" w:color="auto"/>
              <w:left w:val="single" w:sz="4" w:space="0" w:color="auto"/>
              <w:bottom w:val="single" w:sz="4" w:space="0" w:color="auto"/>
              <w:right w:val="single" w:sz="4" w:space="0" w:color="auto"/>
            </w:tcBorders>
            <w:vAlign w:val="center"/>
            <w:hideMark/>
          </w:tcPr>
          <w:p w:rsidR="001900BE" w:rsidRPr="00AE5AE2" w:rsidRDefault="001900BE" w:rsidP="001900BE">
            <w:pPr>
              <w:suppressAutoHyphens/>
              <w:jc w:val="left"/>
              <w:rPr>
                <w:rFonts w:eastAsia="Times New Roman"/>
                <w:snapToGrid w:val="0"/>
                <w:szCs w:val="24"/>
              </w:rPr>
            </w:pPr>
            <w:r w:rsidRPr="00AE5AE2">
              <w:rPr>
                <w:rFonts w:eastAsia="Times New Roman"/>
                <w:snapToGrid w:val="0"/>
                <w:szCs w:val="24"/>
              </w:rPr>
              <w:lastRenderedPageBreak/>
              <w:t>Состояние внешних гидроцилиндров</w:t>
            </w:r>
          </w:p>
        </w:tc>
        <w:tc>
          <w:tcPr>
            <w:tcW w:w="1415"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146"/>
        </w:trPr>
        <w:tc>
          <w:tcPr>
            <w:tcW w:w="5359" w:type="dxa"/>
            <w:tcBorders>
              <w:top w:val="single" w:sz="4" w:space="0" w:color="auto"/>
              <w:left w:val="single" w:sz="4" w:space="0" w:color="auto"/>
              <w:bottom w:val="single" w:sz="4" w:space="0" w:color="auto"/>
              <w:right w:val="single" w:sz="4" w:space="0" w:color="auto"/>
            </w:tcBorders>
            <w:vAlign w:val="center"/>
            <w:hideMark/>
          </w:tcPr>
          <w:p w:rsidR="001900BE" w:rsidRPr="00AE5AE2" w:rsidRDefault="001900BE" w:rsidP="001900BE">
            <w:pPr>
              <w:suppressAutoHyphens/>
              <w:jc w:val="left"/>
              <w:rPr>
                <w:rFonts w:eastAsia="Times New Roman"/>
                <w:snapToGrid w:val="0"/>
                <w:szCs w:val="24"/>
              </w:rPr>
            </w:pPr>
            <w:r w:rsidRPr="00AE5AE2">
              <w:rPr>
                <w:rFonts w:eastAsia="Times New Roman"/>
                <w:snapToGrid w:val="0"/>
                <w:szCs w:val="24"/>
              </w:rPr>
              <w:t xml:space="preserve">Состояние соединительных трубок и шлангов высокого давления </w:t>
            </w:r>
          </w:p>
        </w:tc>
        <w:tc>
          <w:tcPr>
            <w:tcW w:w="1415"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146"/>
        </w:trPr>
        <w:tc>
          <w:tcPr>
            <w:tcW w:w="9750" w:type="dxa"/>
            <w:gridSpan w:val="7"/>
            <w:tcBorders>
              <w:top w:val="single" w:sz="4" w:space="0" w:color="auto"/>
              <w:left w:val="single" w:sz="4" w:space="0" w:color="auto"/>
              <w:bottom w:val="single" w:sz="4" w:space="0" w:color="auto"/>
              <w:right w:val="single" w:sz="4" w:space="0" w:color="auto"/>
            </w:tcBorders>
            <w:vAlign w:val="bottom"/>
            <w:hideMark/>
          </w:tcPr>
          <w:p w:rsidR="001900BE" w:rsidRPr="00AE5AE2" w:rsidRDefault="001900BE" w:rsidP="001900BE">
            <w:pPr>
              <w:keepNext/>
              <w:suppressAutoHyphens/>
              <w:jc w:val="center"/>
              <w:outlineLvl w:val="3"/>
              <w:rPr>
                <w:rFonts w:eastAsia="Times New Roman"/>
                <w:b/>
                <w:szCs w:val="24"/>
                <w:u w:val="single"/>
              </w:rPr>
            </w:pPr>
            <w:r w:rsidRPr="00AE5AE2">
              <w:rPr>
                <w:rFonts w:eastAsia="Times New Roman"/>
                <w:b/>
                <w:szCs w:val="24"/>
                <w:u w:val="single"/>
              </w:rPr>
              <w:t>Ходовая часть гусеничных, колёсных машин</w:t>
            </w:r>
          </w:p>
        </w:tc>
      </w:tr>
      <w:tr w:rsidR="001900BE" w:rsidRPr="00AE5AE2" w:rsidTr="001900BE">
        <w:trPr>
          <w:cantSplit/>
          <w:trHeight w:val="146"/>
        </w:trPr>
        <w:tc>
          <w:tcPr>
            <w:tcW w:w="5441" w:type="dxa"/>
            <w:gridSpan w:val="2"/>
            <w:tcBorders>
              <w:top w:val="single" w:sz="4" w:space="0" w:color="auto"/>
              <w:left w:val="single" w:sz="4" w:space="0" w:color="auto"/>
              <w:bottom w:val="single" w:sz="4" w:space="0" w:color="auto"/>
              <w:right w:val="single" w:sz="4" w:space="0" w:color="auto"/>
            </w:tcBorders>
            <w:vAlign w:val="center"/>
            <w:hideMark/>
          </w:tcPr>
          <w:p w:rsidR="001900BE" w:rsidRPr="00AE5AE2" w:rsidRDefault="001900BE" w:rsidP="001900BE">
            <w:pPr>
              <w:suppressAutoHyphens/>
              <w:jc w:val="left"/>
              <w:rPr>
                <w:rFonts w:eastAsia="Times New Roman"/>
                <w:snapToGrid w:val="0"/>
                <w:szCs w:val="24"/>
              </w:rPr>
            </w:pPr>
            <w:r w:rsidRPr="00AE5AE2">
              <w:rPr>
                <w:rFonts w:eastAsia="Times New Roman"/>
                <w:snapToGrid w:val="0"/>
                <w:szCs w:val="24"/>
              </w:rPr>
              <w:t>Износ ходовой части гусениц, протектора</w:t>
            </w:r>
          </w:p>
        </w:tc>
        <w:tc>
          <w:tcPr>
            <w:tcW w:w="1333"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146"/>
        </w:trPr>
        <w:tc>
          <w:tcPr>
            <w:tcW w:w="5441" w:type="dxa"/>
            <w:gridSpan w:val="2"/>
            <w:tcBorders>
              <w:top w:val="single" w:sz="4" w:space="0" w:color="auto"/>
              <w:left w:val="single" w:sz="4" w:space="0" w:color="auto"/>
              <w:bottom w:val="single" w:sz="4" w:space="0" w:color="auto"/>
              <w:right w:val="single" w:sz="4" w:space="0" w:color="auto"/>
            </w:tcBorders>
            <w:vAlign w:val="center"/>
            <w:hideMark/>
          </w:tcPr>
          <w:p w:rsidR="001900BE" w:rsidRPr="00AE5AE2" w:rsidRDefault="001900BE" w:rsidP="001900BE">
            <w:pPr>
              <w:suppressAutoHyphens/>
              <w:jc w:val="left"/>
              <w:rPr>
                <w:rFonts w:eastAsia="Times New Roman"/>
                <w:snapToGrid w:val="0"/>
                <w:szCs w:val="24"/>
              </w:rPr>
            </w:pPr>
            <w:r w:rsidRPr="00AE5AE2">
              <w:rPr>
                <w:rFonts w:eastAsia="Times New Roman"/>
                <w:snapToGrid w:val="0"/>
                <w:szCs w:val="24"/>
              </w:rPr>
              <w:t>Повреждение траков, катков, шин</w:t>
            </w:r>
          </w:p>
        </w:tc>
        <w:tc>
          <w:tcPr>
            <w:tcW w:w="1333"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146"/>
        </w:trPr>
        <w:tc>
          <w:tcPr>
            <w:tcW w:w="5441" w:type="dxa"/>
            <w:gridSpan w:val="2"/>
            <w:tcBorders>
              <w:top w:val="single" w:sz="4" w:space="0" w:color="auto"/>
              <w:left w:val="single" w:sz="4" w:space="0" w:color="auto"/>
              <w:bottom w:val="single" w:sz="4" w:space="0" w:color="auto"/>
              <w:right w:val="single" w:sz="4" w:space="0" w:color="auto"/>
            </w:tcBorders>
            <w:vAlign w:val="center"/>
            <w:hideMark/>
          </w:tcPr>
          <w:p w:rsidR="001900BE" w:rsidRPr="00AE5AE2" w:rsidRDefault="001900BE" w:rsidP="001900BE">
            <w:pPr>
              <w:suppressAutoHyphens/>
              <w:jc w:val="left"/>
              <w:rPr>
                <w:rFonts w:eastAsia="Times New Roman"/>
                <w:snapToGrid w:val="0"/>
                <w:szCs w:val="24"/>
              </w:rPr>
            </w:pPr>
            <w:r w:rsidRPr="00AE5AE2">
              <w:rPr>
                <w:rFonts w:eastAsia="Times New Roman"/>
                <w:snapToGrid w:val="0"/>
                <w:szCs w:val="24"/>
              </w:rPr>
              <w:t xml:space="preserve">Состояние ведущего колеса (звёздочка), износ зубьев </w:t>
            </w:r>
          </w:p>
        </w:tc>
        <w:tc>
          <w:tcPr>
            <w:tcW w:w="1333"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146"/>
        </w:trPr>
        <w:tc>
          <w:tcPr>
            <w:tcW w:w="5441" w:type="dxa"/>
            <w:gridSpan w:val="2"/>
            <w:tcBorders>
              <w:top w:val="single" w:sz="4" w:space="0" w:color="auto"/>
              <w:left w:val="single" w:sz="4" w:space="0" w:color="auto"/>
              <w:bottom w:val="single" w:sz="4" w:space="0" w:color="auto"/>
              <w:right w:val="single" w:sz="4" w:space="0" w:color="auto"/>
            </w:tcBorders>
            <w:vAlign w:val="center"/>
            <w:hideMark/>
          </w:tcPr>
          <w:p w:rsidR="001900BE" w:rsidRPr="00AE5AE2" w:rsidRDefault="001900BE" w:rsidP="001900BE">
            <w:pPr>
              <w:suppressAutoHyphens/>
              <w:jc w:val="left"/>
              <w:rPr>
                <w:rFonts w:eastAsia="Times New Roman"/>
                <w:snapToGrid w:val="0"/>
                <w:szCs w:val="24"/>
              </w:rPr>
            </w:pPr>
            <w:r w:rsidRPr="00AE5AE2">
              <w:rPr>
                <w:rFonts w:eastAsia="Times New Roman"/>
                <w:snapToGrid w:val="0"/>
                <w:szCs w:val="24"/>
              </w:rPr>
              <w:t>Состояние направляющего колеса (ленивец)</w:t>
            </w:r>
          </w:p>
        </w:tc>
        <w:tc>
          <w:tcPr>
            <w:tcW w:w="1333"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146"/>
        </w:trPr>
        <w:tc>
          <w:tcPr>
            <w:tcW w:w="5441" w:type="dxa"/>
            <w:gridSpan w:val="2"/>
            <w:tcBorders>
              <w:top w:val="single" w:sz="4" w:space="0" w:color="auto"/>
              <w:left w:val="single" w:sz="4" w:space="0" w:color="auto"/>
              <w:bottom w:val="single" w:sz="4" w:space="0" w:color="auto"/>
              <w:right w:val="single" w:sz="4" w:space="0" w:color="auto"/>
            </w:tcBorders>
            <w:vAlign w:val="center"/>
            <w:hideMark/>
          </w:tcPr>
          <w:p w:rsidR="001900BE" w:rsidRPr="00AE5AE2" w:rsidRDefault="001900BE" w:rsidP="001900BE">
            <w:pPr>
              <w:suppressAutoHyphens/>
              <w:jc w:val="left"/>
              <w:rPr>
                <w:rFonts w:eastAsia="Times New Roman"/>
                <w:snapToGrid w:val="0"/>
                <w:szCs w:val="24"/>
              </w:rPr>
            </w:pPr>
            <w:r w:rsidRPr="00AE5AE2">
              <w:rPr>
                <w:rFonts w:eastAsia="Times New Roman"/>
                <w:snapToGrid w:val="0"/>
                <w:szCs w:val="24"/>
              </w:rPr>
              <w:t>Состояние опорных катков</w:t>
            </w:r>
          </w:p>
        </w:tc>
        <w:tc>
          <w:tcPr>
            <w:tcW w:w="1333"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146"/>
        </w:trPr>
        <w:tc>
          <w:tcPr>
            <w:tcW w:w="5441" w:type="dxa"/>
            <w:gridSpan w:val="2"/>
            <w:tcBorders>
              <w:top w:val="single" w:sz="4" w:space="0" w:color="auto"/>
              <w:left w:val="single" w:sz="4" w:space="0" w:color="auto"/>
              <w:bottom w:val="single" w:sz="4" w:space="0" w:color="auto"/>
              <w:right w:val="single" w:sz="4" w:space="0" w:color="auto"/>
            </w:tcBorders>
            <w:vAlign w:val="center"/>
            <w:hideMark/>
          </w:tcPr>
          <w:p w:rsidR="001900BE" w:rsidRPr="00AE5AE2" w:rsidRDefault="001900BE" w:rsidP="001900BE">
            <w:pPr>
              <w:suppressAutoHyphens/>
              <w:jc w:val="left"/>
              <w:rPr>
                <w:rFonts w:eastAsia="Times New Roman"/>
                <w:snapToGrid w:val="0"/>
                <w:szCs w:val="24"/>
              </w:rPr>
            </w:pPr>
            <w:r w:rsidRPr="00AE5AE2">
              <w:rPr>
                <w:rFonts w:eastAsia="Times New Roman"/>
                <w:snapToGrid w:val="0"/>
                <w:szCs w:val="24"/>
              </w:rPr>
              <w:t>Состояние поддерживающих катков</w:t>
            </w:r>
          </w:p>
        </w:tc>
        <w:tc>
          <w:tcPr>
            <w:tcW w:w="1333"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146"/>
        </w:trPr>
        <w:tc>
          <w:tcPr>
            <w:tcW w:w="5441" w:type="dxa"/>
            <w:gridSpan w:val="2"/>
            <w:tcBorders>
              <w:top w:val="single" w:sz="4" w:space="0" w:color="auto"/>
              <w:left w:val="single" w:sz="4" w:space="0" w:color="auto"/>
              <w:bottom w:val="single" w:sz="4" w:space="0" w:color="auto"/>
              <w:right w:val="single" w:sz="4" w:space="0" w:color="auto"/>
            </w:tcBorders>
            <w:vAlign w:val="center"/>
            <w:hideMark/>
          </w:tcPr>
          <w:p w:rsidR="001900BE" w:rsidRPr="00AE5AE2" w:rsidRDefault="001900BE" w:rsidP="001900BE">
            <w:pPr>
              <w:suppressAutoHyphens/>
              <w:jc w:val="left"/>
              <w:rPr>
                <w:rFonts w:eastAsia="Times New Roman"/>
                <w:snapToGrid w:val="0"/>
                <w:szCs w:val="24"/>
              </w:rPr>
            </w:pPr>
            <w:r w:rsidRPr="00AE5AE2">
              <w:rPr>
                <w:rFonts w:eastAsia="Times New Roman"/>
                <w:snapToGrid w:val="0"/>
                <w:szCs w:val="24"/>
              </w:rPr>
              <w:t>Провисание гусеничной цепи</w:t>
            </w:r>
          </w:p>
        </w:tc>
        <w:tc>
          <w:tcPr>
            <w:tcW w:w="1333"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399"/>
        </w:trPr>
        <w:tc>
          <w:tcPr>
            <w:tcW w:w="9750" w:type="dxa"/>
            <w:gridSpan w:val="7"/>
            <w:tcBorders>
              <w:top w:val="single" w:sz="4" w:space="0" w:color="auto"/>
              <w:left w:val="single" w:sz="4" w:space="0" w:color="auto"/>
              <w:bottom w:val="single" w:sz="4" w:space="0" w:color="auto"/>
              <w:right w:val="single" w:sz="4" w:space="0" w:color="auto"/>
            </w:tcBorders>
            <w:vAlign w:val="center"/>
            <w:hideMark/>
          </w:tcPr>
          <w:p w:rsidR="001900BE" w:rsidRPr="00AE5AE2" w:rsidRDefault="001900BE" w:rsidP="001900BE">
            <w:pPr>
              <w:keepNext/>
              <w:suppressAutoHyphens/>
              <w:jc w:val="center"/>
              <w:outlineLvl w:val="3"/>
              <w:rPr>
                <w:rFonts w:eastAsia="Times New Roman"/>
                <w:b/>
                <w:szCs w:val="24"/>
                <w:u w:val="single"/>
              </w:rPr>
            </w:pPr>
            <w:r w:rsidRPr="00AE5AE2">
              <w:rPr>
                <w:rFonts w:eastAsia="Times New Roman"/>
                <w:b/>
                <w:szCs w:val="24"/>
                <w:u w:val="single"/>
              </w:rPr>
              <w:t>Двигатель и его системы</w:t>
            </w:r>
          </w:p>
        </w:tc>
      </w:tr>
      <w:tr w:rsidR="001900BE" w:rsidRPr="00AE5AE2" w:rsidTr="001900BE">
        <w:trPr>
          <w:cantSplit/>
          <w:trHeight w:val="268"/>
        </w:trPr>
        <w:tc>
          <w:tcPr>
            <w:tcW w:w="5441" w:type="dxa"/>
            <w:gridSpan w:val="2"/>
            <w:tcBorders>
              <w:top w:val="single" w:sz="4" w:space="0" w:color="auto"/>
              <w:left w:val="single" w:sz="4" w:space="0" w:color="auto"/>
              <w:bottom w:val="single" w:sz="4" w:space="0" w:color="auto"/>
              <w:right w:val="single" w:sz="4" w:space="0" w:color="auto"/>
            </w:tcBorders>
            <w:vAlign w:val="center"/>
            <w:hideMark/>
          </w:tcPr>
          <w:p w:rsidR="001900BE" w:rsidRPr="00AE5AE2" w:rsidRDefault="001900BE" w:rsidP="001900BE">
            <w:pPr>
              <w:suppressAutoHyphens/>
              <w:jc w:val="left"/>
              <w:rPr>
                <w:rFonts w:eastAsia="Times New Roman"/>
                <w:snapToGrid w:val="0"/>
                <w:szCs w:val="24"/>
              </w:rPr>
            </w:pPr>
            <w:r w:rsidRPr="00AE5AE2">
              <w:rPr>
                <w:rFonts w:eastAsia="Times New Roman"/>
                <w:snapToGrid w:val="0"/>
                <w:szCs w:val="24"/>
              </w:rPr>
              <w:t>Содержание СО и СН (указать величину в процентах, %)</w:t>
            </w:r>
          </w:p>
        </w:tc>
        <w:tc>
          <w:tcPr>
            <w:tcW w:w="1333" w:type="dxa"/>
            <w:tcBorders>
              <w:top w:val="single" w:sz="4" w:space="0" w:color="auto"/>
              <w:left w:val="single" w:sz="4" w:space="0" w:color="auto"/>
              <w:bottom w:val="single" w:sz="4" w:space="0" w:color="auto"/>
              <w:right w:val="single" w:sz="4" w:space="0" w:color="auto"/>
            </w:tcBorders>
            <w:vAlign w:val="center"/>
          </w:tcPr>
          <w:p w:rsidR="001900BE" w:rsidRPr="00AE5AE2" w:rsidRDefault="001900BE" w:rsidP="001900BE">
            <w:pPr>
              <w:suppressAutoHyphens/>
              <w:jc w:val="center"/>
              <w:rPr>
                <w:rFonts w:eastAsia="Times New Roman"/>
                <w:szCs w:val="24"/>
              </w:rPr>
            </w:pP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1900BE" w:rsidRPr="00AE5AE2" w:rsidRDefault="001900BE" w:rsidP="001900BE">
            <w:pPr>
              <w:suppressAutoHyphens/>
              <w:jc w:val="center"/>
              <w:rPr>
                <w:rFonts w:eastAsia="Times New Roman"/>
                <w:szCs w:val="24"/>
              </w:rPr>
            </w:pPr>
          </w:p>
        </w:tc>
        <w:tc>
          <w:tcPr>
            <w:tcW w:w="1417" w:type="dxa"/>
            <w:gridSpan w:val="2"/>
            <w:tcBorders>
              <w:top w:val="single" w:sz="4" w:space="0" w:color="auto"/>
              <w:left w:val="single" w:sz="4" w:space="0" w:color="auto"/>
              <w:bottom w:val="single" w:sz="4" w:space="0" w:color="auto"/>
              <w:right w:val="single" w:sz="4" w:space="0" w:color="auto"/>
            </w:tcBorders>
            <w:vAlign w:val="center"/>
          </w:tcPr>
          <w:p w:rsidR="001900BE" w:rsidRPr="00AE5AE2" w:rsidRDefault="001900BE" w:rsidP="001900BE">
            <w:pPr>
              <w:suppressAutoHyphens/>
              <w:jc w:val="center"/>
              <w:rPr>
                <w:rFonts w:eastAsia="Times New Roman"/>
                <w:szCs w:val="24"/>
              </w:rPr>
            </w:pPr>
          </w:p>
        </w:tc>
      </w:tr>
      <w:tr w:rsidR="001900BE" w:rsidRPr="00AE5AE2" w:rsidTr="001900BE">
        <w:trPr>
          <w:cantSplit/>
          <w:trHeight w:val="268"/>
        </w:trPr>
        <w:tc>
          <w:tcPr>
            <w:tcW w:w="5441" w:type="dxa"/>
            <w:gridSpan w:val="2"/>
            <w:tcBorders>
              <w:top w:val="single" w:sz="4" w:space="0" w:color="auto"/>
              <w:left w:val="single" w:sz="4" w:space="0" w:color="auto"/>
              <w:bottom w:val="single" w:sz="4" w:space="0" w:color="auto"/>
              <w:right w:val="single" w:sz="4" w:space="0" w:color="auto"/>
            </w:tcBorders>
            <w:vAlign w:val="center"/>
            <w:hideMark/>
          </w:tcPr>
          <w:p w:rsidR="001900BE" w:rsidRPr="00AE5AE2" w:rsidRDefault="001900BE" w:rsidP="001900BE">
            <w:pPr>
              <w:suppressAutoHyphens/>
              <w:jc w:val="left"/>
              <w:rPr>
                <w:rFonts w:eastAsia="Times New Roman"/>
                <w:snapToGrid w:val="0"/>
                <w:szCs w:val="24"/>
              </w:rPr>
            </w:pPr>
            <w:r w:rsidRPr="00AE5AE2">
              <w:rPr>
                <w:rFonts w:eastAsia="Times New Roman"/>
                <w:snapToGrid w:val="0"/>
                <w:szCs w:val="24"/>
              </w:rPr>
              <w:t>Дымность дизельного двигателя (указать величину в процентах, %)</w:t>
            </w:r>
          </w:p>
        </w:tc>
        <w:tc>
          <w:tcPr>
            <w:tcW w:w="1333" w:type="dxa"/>
            <w:tcBorders>
              <w:top w:val="single" w:sz="4" w:space="0" w:color="auto"/>
              <w:left w:val="single" w:sz="4" w:space="0" w:color="auto"/>
              <w:bottom w:val="single" w:sz="4" w:space="0" w:color="auto"/>
              <w:right w:val="single" w:sz="4" w:space="0" w:color="auto"/>
            </w:tcBorders>
            <w:vAlign w:val="center"/>
          </w:tcPr>
          <w:p w:rsidR="001900BE" w:rsidRPr="00AE5AE2" w:rsidRDefault="001900BE" w:rsidP="001900BE">
            <w:pPr>
              <w:suppressAutoHyphens/>
              <w:jc w:val="center"/>
              <w:rPr>
                <w:rFonts w:eastAsia="Times New Roman"/>
                <w:szCs w:val="24"/>
              </w:rPr>
            </w:pP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1900BE" w:rsidRPr="00AE5AE2" w:rsidRDefault="001900BE" w:rsidP="001900BE">
            <w:pPr>
              <w:suppressAutoHyphens/>
              <w:jc w:val="center"/>
              <w:rPr>
                <w:rFonts w:eastAsia="Times New Roman"/>
                <w:szCs w:val="24"/>
              </w:rPr>
            </w:pPr>
          </w:p>
        </w:tc>
        <w:tc>
          <w:tcPr>
            <w:tcW w:w="1417" w:type="dxa"/>
            <w:gridSpan w:val="2"/>
            <w:tcBorders>
              <w:top w:val="single" w:sz="4" w:space="0" w:color="auto"/>
              <w:left w:val="single" w:sz="4" w:space="0" w:color="auto"/>
              <w:bottom w:val="single" w:sz="4" w:space="0" w:color="auto"/>
              <w:right w:val="single" w:sz="4" w:space="0" w:color="auto"/>
            </w:tcBorders>
            <w:vAlign w:val="center"/>
          </w:tcPr>
          <w:p w:rsidR="001900BE" w:rsidRPr="00AE5AE2" w:rsidRDefault="001900BE" w:rsidP="001900BE">
            <w:pPr>
              <w:suppressAutoHyphens/>
              <w:jc w:val="center"/>
              <w:rPr>
                <w:rFonts w:eastAsia="Times New Roman"/>
                <w:szCs w:val="24"/>
              </w:rPr>
            </w:pPr>
          </w:p>
        </w:tc>
      </w:tr>
      <w:tr w:rsidR="001900BE" w:rsidRPr="00AE5AE2" w:rsidTr="001900BE">
        <w:trPr>
          <w:cantSplit/>
          <w:trHeight w:val="268"/>
        </w:trPr>
        <w:tc>
          <w:tcPr>
            <w:tcW w:w="5441" w:type="dxa"/>
            <w:gridSpan w:val="2"/>
            <w:tcBorders>
              <w:top w:val="single" w:sz="4" w:space="0" w:color="auto"/>
              <w:left w:val="single" w:sz="4" w:space="0" w:color="auto"/>
              <w:bottom w:val="single" w:sz="4" w:space="0" w:color="auto"/>
              <w:right w:val="single" w:sz="4" w:space="0" w:color="auto"/>
            </w:tcBorders>
            <w:vAlign w:val="center"/>
            <w:hideMark/>
          </w:tcPr>
          <w:p w:rsidR="001900BE" w:rsidRPr="00AE5AE2" w:rsidRDefault="001900BE" w:rsidP="001900BE">
            <w:pPr>
              <w:suppressAutoHyphens/>
              <w:jc w:val="left"/>
              <w:rPr>
                <w:rFonts w:eastAsia="Times New Roman"/>
                <w:snapToGrid w:val="0"/>
                <w:szCs w:val="24"/>
              </w:rPr>
            </w:pPr>
            <w:r w:rsidRPr="00AE5AE2">
              <w:rPr>
                <w:rFonts w:eastAsia="Times New Roman"/>
                <w:snapToGrid w:val="0"/>
                <w:szCs w:val="24"/>
              </w:rPr>
              <w:t>Уровень масла в двигателе</w:t>
            </w:r>
          </w:p>
        </w:tc>
        <w:tc>
          <w:tcPr>
            <w:tcW w:w="1333" w:type="dxa"/>
            <w:tcBorders>
              <w:top w:val="single" w:sz="4" w:space="0" w:color="auto"/>
              <w:left w:val="single" w:sz="4" w:space="0" w:color="auto"/>
              <w:bottom w:val="single" w:sz="4" w:space="0" w:color="auto"/>
              <w:right w:val="single" w:sz="4" w:space="0" w:color="auto"/>
            </w:tcBorders>
            <w:vAlign w:val="center"/>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vAlign w:val="center"/>
          </w:tcPr>
          <w:p w:rsidR="001900BE" w:rsidRPr="00AE5AE2" w:rsidRDefault="001900BE" w:rsidP="001900BE">
            <w:pPr>
              <w:suppressAutoHyphens/>
              <w:jc w:val="center"/>
              <w:rPr>
                <w:rFonts w:eastAsia="Times New Roman"/>
                <w:szCs w:val="24"/>
              </w:rPr>
            </w:pPr>
          </w:p>
        </w:tc>
      </w:tr>
      <w:tr w:rsidR="001900BE" w:rsidRPr="00AE5AE2" w:rsidTr="001900BE">
        <w:trPr>
          <w:cantSplit/>
          <w:trHeight w:val="268"/>
        </w:trPr>
        <w:tc>
          <w:tcPr>
            <w:tcW w:w="5441" w:type="dxa"/>
            <w:gridSpan w:val="2"/>
            <w:tcBorders>
              <w:top w:val="single" w:sz="4" w:space="0" w:color="auto"/>
              <w:left w:val="single" w:sz="4" w:space="0" w:color="auto"/>
              <w:bottom w:val="single" w:sz="4" w:space="0" w:color="auto"/>
              <w:right w:val="single" w:sz="4" w:space="0" w:color="auto"/>
            </w:tcBorders>
            <w:vAlign w:val="center"/>
            <w:hideMark/>
          </w:tcPr>
          <w:p w:rsidR="001900BE" w:rsidRPr="00AE5AE2" w:rsidRDefault="001900BE" w:rsidP="001900BE">
            <w:pPr>
              <w:suppressAutoHyphens/>
              <w:jc w:val="left"/>
              <w:rPr>
                <w:rFonts w:eastAsia="Times New Roman"/>
                <w:snapToGrid w:val="0"/>
                <w:szCs w:val="24"/>
              </w:rPr>
            </w:pPr>
            <w:r w:rsidRPr="00AE5AE2">
              <w:rPr>
                <w:rFonts w:eastAsia="Times New Roman"/>
                <w:snapToGrid w:val="0"/>
                <w:szCs w:val="24"/>
              </w:rPr>
              <w:t>Уровень антифриза</w:t>
            </w:r>
          </w:p>
        </w:tc>
        <w:tc>
          <w:tcPr>
            <w:tcW w:w="1333" w:type="dxa"/>
            <w:tcBorders>
              <w:top w:val="single" w:sz="4" w:space="0" w:color="auto"/>
              <w:left w:val="single" w:sz="4" w:space="0" w:color="auto"/>
              <w:bottom w:val="single" w:sz="4" w:space="0" w:color="auto"/>
              <w:right w:val="single" w:sz="4" w:space="0" w:color="auto"/>
            </w:tcBorders>
            <w:vAlign w:val="center"/>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vAlign w:val="center"/>
          </w:tcPr>
          <w:p w:rsidR="001900BE" w:rsidRPr="00AE5AE2" w:rsidRDefault="001900BE" w:rsidP="001900BE">
            <w:pPr>
              <w:suppressAutoHyphens/>
              <w:jc w:val="center"/>
              <w:rPr>
                <w:rFonts w:eastAsia="Times New Roman"/>
                <w:szCs w:val="24"/>
              </w:rPr>
            </w:pPr>
          </w:p>
        </w:tc>
      </w:tr>
      <w:tr w:rsidR="001900BE" w:rsidRPr="00AE5AE2" w:rsidTr="001900BE">
        <w:trPr>
          <w:cantSplit/>
          <w:trHeight w:val="268"/>
        </w:trPr>
        <w:tc>
          <w:tcPr>
            <w:tcW w:w="5441" w:type="dxa"/>
            <w:gridSpan w:val="2"/>
            <w:tcBorders>
              <w:top w:val="single" w:sz="4" w:space="0" w:color="auto"/>
              <w:left w:val="single" w:sz="4" w:space="0" w:color="auto"/>
              <w:bottom w:val="single" w:sz="4" w:space="0" w:color="auto"/>
              <w:right w:val="single" w:sz="4" w:space="0" w:color="auto"/>
            </w:tcBorders>
            <w:vAlign w:val="center"/>
            <w:hideMark/>
          </w:tcPr>
          <w:p w:rsidR="001900BE" w:rsidRPr="00AE5AE2" w:rsidRDefault="001900BE" w:rsidP="001900BE">
            <w:pPr>
              <w:suppressAutoHyphens/>
              <w:jc w:val="left"/>
              <w:rPr>
                <w:rFonts w:eastAsia="Times New Roman"/>
                <w:snapToGrid w:val="0"/>
                <w:szCs w:val="24"/>
              </w:rPr>
            </w:pPr>
            <w:r w:rsidRPr="00AE5AE2">
              <w:rPr>
                <w:rFonts w:eastAsia="Times New Roman"/>
                <w:snapToGrid w:val="0"/>
                <w:szCs w:val="24"/>
              </w:rPr>
              <w:t>Уровень электролита и надежность крепления клемм аккумулятора</w:t>
            </w:r>
          </w:p>
        </w:tc>
        <w:tc>
          <w:tcPr>
            <w:tcW w:w="1333" w:type="dxa"/>
            <w:tcBorders>
              <w:top w:val="single" w:sz="4" w:space="0" w:color="auto"/>
              <w:left w:val="single" w:sz="4" w:space="0" w:color="auto"/>
              <w:bottom w:val="single" w:sz="4" w:space="0" w:color="auto"/>
              <w:right w:val="single" w:sz="4" w:space="0" w:color="auto"/>
            </w:tcBorders>
            <w:vAlign w:val="center"/>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vAlign w:val="center"/>
          </w:tcPr>
          <w:p w:rsidR="001900BE" w:rsidRPr="00AE5AE2" w:rsidRDefault="001900BE" w:rsidP="001900BE">
            <w:pPr>
              <w:suppressAutoHyphens/>
              <w:jc w:val="center"/>
              <w:rPr>
                <w:rFonts w:eastAsia="Times New Roman"/>
                <w:szCs w:val="24"/>
              </w:rPr>
            </w:pPr>
          </w:p>
        </w:tc>
      </w:tr>
      <w:tr w:rsidR="001900BE" w:rsidRPr="00AE5AE2" w:rsidTr="001900BE">
        <w:trPr>
          <w:cantSplit/>
          <w:trHeight w:val="280"/>
        </w:trPr>
        <w:tc>
          <w:tcPr>
            <w:tcW w:w="5441" w:type="dxa"/>
            <w:gridSpan w:val="2"/>
            <w:tcBorders>
              <w:top w:val="single" w:sz="4" w:space="0" w:color="auto"/>
              <w:left w:val="single" w:sz="4" w:space="0" w:color="auto"/>
              <w:bottom w:val="single" w:sz="4" w:space="0" w:color="auto"/>
              <w:right w:val="single" w:sz="4" w:space="0" w:color="auto"/>
            </w:tcBorders>
            <w:vAlign w:val="center"/>
            <w:hideMark/>
          </w:tcPr>
          <w:p w:rsidR="001900BE" w:rsidRPr="00AE5AE2" w:rsidRDefault="001900BE" w:rsidP="001900BE">
            <w:pPr>
              <w:suppressAutoHyphens/>
              <w:jc w:val="left"/>
              <w:rPr>
                <w:rFonts w:eastAsia="Times New Roman"/>
                <w:snapToGrid w:val="0"/>
                <w:szCs w:val="24"/>
              </w:rPr>
            </w:pPr>
            <w:r w:rsidRPr="00AE5AE2">
              <w:rPr>
                <w:rFonts w:eastAsia="Times New Roman"/>
                <w:snapToGrid w:val="0"/>
                <w:szCs w:val="24"/>
              </w:rPr>
              <w:t>Приводные ремни</w:t>
            </w:r>
          </w:p>
        </w:tc>
        <w:tc>
          <w:tcPr>
            <w:tcW w:w="1333" w:type="dxa"/>
            <w:tcBorders>
              <w:top w:val="single" w:sz="4" w:space="0" w:color="auto"/>
              <w:left w:val="single" w:sz="4" w:space="0" w:color="auto"/>
              <w:bottom w:val="single" w:sz="4" w:space="0" w:color="auto"/>
              <w:right w:val="single" w:sz="4" w:space="0" w:color="auto"/>
            </w:tcBorders>
            <w:vAlign w:val="center"/>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vAlign w:val="center"/>
          </w:tcPr>
          <w:p w:rsidR="001900BE" w:rsidRPr="00AE5AE2" w:rsidRDefault="001900BE" w:rsidP="001900BE">
            <w:pPr>
              <w:suppressAutoHyphens/>
              <w:jc w:val="center"/>
              <w:rPr>
                <w:rFonts w:eastAsia="Times New Roman"/>
                <w:szCs w:val="24"/>
              </w:rPr>
            </w:pPr>
          </w:p>
        </w:tc>
      </w:tr>
      <w:tr w:rsidR="001900BE" w:rsidRPr="00AE5AE2" w:rsidTr="001900BE">
        <w:trPr>
          <w:cantSplit/>
          <w:trHeight w:val="268"/>
        </w:trPr>
        <w:tc>
          <w:tcPr>
            <w:tcW w:w="5441" w:type="dxa"/>
            <w:gridSpan w:val="2"/>
            <w:tcBorders>
              <w:top w:val="single" w:sz="4" w:space="0" w:color="auto"/>
              <w:left w:val="single" w:sz="4" w:space="0" w:color="auto"/>
              <w:bottom w:val="single" w:sz="4" w:space="0" w:color="auto"/>
              <w:right w:val="single" w:sz="4" w:space="0" w:color="auto"/>
            </w:tcBorders>
            <w:vAlign w:val="center"/>
            <w:hideMark/>
          </w:tcPr>
          <w:p w:rsidR="001900BE" w:rsidRPr="00AE5AE2" w:rsidRDefault="001900BE" w:rsidP="001900BE">
            <w:pPr>
              <w:suppressAutoHyphens/>
              <w:jc w:val="left"/>
              <w:rPr>
                <w:rFonts w:eastAsia="Times New Roman"/>
                <w:snapToGrid w:val="0"/>
                <w:szCs w:val="24"/>
              </w:rPr>
            </w:pPr>
            <w:r w:rsidRPr="00AE5AE2">
              <w:rPr>
                <w:rFonts w:eastAsia="Times New Roman"/>
                <w:snapToGrid w:val="0"/>
                <w:szCs w:val="24"/>
              </w:rPr>
              <w:t>Система питания</w:t>
            </w:r>
          </w:p>
        </w:tc>
        <w:tc>
          <w:tcPr>
            <w:tcW w:w="1333" w:type="dxa"/>
            <w:tcBorders>
              <w:top w:val="single" w:sz="4" w:space="0" w:color="auto"/>
              <w:left w:val="single" w:sz="4" w:space="0" w:color="auto"/>
              <w:bottom w:val="single" w:sz="4" w:space="0" w:color="auto"/>
              <w:right w:val="single" w:sz="4" w:space="0" w:color="auto"/>
            </w:tcBorders>
            <w:vAlign w:val="center"/>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vAlign w:val="center"/>
          </w:tcPr>
          <w:p w:rsidR="001900BE" w:rsidRPr="00AE5AE2" w:rsidRDefault="001900BE" w:rsidP="001900BE">
            <w:pPr>
              <w:suppressAutoHyphens/>
              <w:jc w:val="center"/>
              <w:rPr>
                <w:rFonts w:eastAsia="Times New Roman"/>
                <w:szCs w:val="24"/>
              </w:rPr>
            </w:pPr>
          </w:p>
        </w:tc>
      </w:tr>
      <w:tr w:rsidR="001900BE" w:rsidRPr="00AE5AE2" w:rsidTr="001900BE">
        <w:trPr>
          <w:cantSplit/>
          <w:trHeight w:val="268"/>
        </w:trPr>
        <w:tc>
          <w:tcPr>
            <w:tcW w:w="5441" w:type="dxa"/>
            <w:gridSpan w:val="2"/>
            <w:tcBorders>
              <w:top w:val="single" w:sz="4" w:space="0" w:color="auto"/>
              <w:left w:val="single" w:sz="4" w:space="0" w:color="auto"/>
              <w:bottom w:val="single" w:sz="4" w:space="0" w:color="auto"/>
              <w:right w:val="single" w:sz="4" w:space="0" w:color="auto"/>
            </w:tcBorders>
            <w:vAlign w:val="center"/>
            <w:hideMark/>
          </w:tcPr>
          <w:p w:rsidR="001900BE" w:rsidRPr="00AE5AE2" w:rsidRDefault="001900BE" w:rsidP="001900BE">
            <w:pPr>
              <w:suppressAutoHyphens/>
              <w:jc w:val="left"/>
              <w:rPr>
                <w:rFonts w:eastAsia="Times New Roman"/>
                <w:snapToGrid w:val="0"/>
                <w:szCs w:val="24"/>
              </w:rPr>
            </w:pPr>
            <w:r w:rsidRPr="00AE5AE2">
              <w:rPr>
                <w:rFonts w:eastAsia="Times New Roman"/>
                <w:snapToGrid w:val="0"/>
                <w:szCs w:val="24"/>
              </w:rPr>
              <w:t>Система выпуска</w:t>
            </w:r>
          </w:p>
        </w:tc>
        <w:tc>
          <w:tcPr>
            <w:tcW w:w="1333" w:type="dxa"/>
            <w:tcBorders>
              <w:top w:val="single" w:sz="4" w:space="0" w:color="auto"/>
              <w:left w:val="single" w:sz="4" w:space="0" w:color="auto"/>
              <w:bottom w:val="single" w:sz="4" w:space="0" w:color="auto"/>
              <w:right w:val="single" w:sz="4" w:space="0" w:color="auto"/>
            </w:tcBorders>
            <w:vAlign w:val="center"/>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vAlign w:val="center"/>
          </w:tcPr>
          <w:p w:rsidR="001900BE" w:rsidRPr="00AE5AE2" w:rsidRDefault="001900BE" w:rsidP="001900BE">
            <w:pPr>
              <w:suppressAutoHyphens/>
              <w:jc w:val="center"/>
              <w:rPr>
                <w:rFonts w:eastAsia="Times New Roman"/>
                <w:szCs w:val="24"/>
              </w:rPr>
            </w:pPr>
          </w:p>
        </w:tc>
      </w:tr>
      <w:tr w:rsidR="001900BE" w:rsidRPr="00AE5AE2" w:rsidTr="001900BE">
        <w:trPr>
          <w:cantSplit/>
          <w:trHeight w:val="303"/>
        </w:trPr>
        <w:tc>
          <w:tcPr>
            <w:tcW w:w="9750" w:type="dxa"/>
            <w:gridSpan w:val="7"/>
            <w:tcBorders>
              <w:top w:val="single" w:sz="4" w:space="0" w:color="auto"/>
              <w:left w:val="single" w:sz="4" w:space="0" w:color="auto"/>
              <w:bottom w:val="single" w:sz="4" w:space="0" w:color="auto"/>
              <w:right w:val="single" w:sz="4" w:space="0" w:color="auto"/>
            </w:tcBorders>
            <w:vAlign w:val="bottom"/>
            <w:hideMark/>
          </w:tcPr>
          <w:p w:rsidR="001900BE" w:rsidRPr="00AE5AE2" w:rsidRDefault="001900BE" w:rsidP="001900BE">
            <w:pPr>
              <w:keepNext/>
              <w:suppressAutoHyphens/>
              <w:jc w:val="center"/>
              <w:outlineLvl w:val="3"/>
              <w:rPr>
                <w:rFonts w:eastAsia="Times New Roman"/>
                <w:b/>
                <w:szCs w:val="24"/>
                <w:u w:val="single"/>
              </w:rPr>
            </w:pPr>
            <w:r w:rsidRPr="00AE5AE2">
              <w:rPr>
                <w:rFonts w:eastAsia="Times New Roman"/>
                <w:b/>
                <w:szCs w:val="24"/>
                <w:u w:val="single"/>
              </w:rPr>
              <w:t>Средства безопасности</w:t>
            </w:r>
          </w:p>
        </w:tc>
      </w:tr>
      <w:tr w:rsidR="001900BE" w:rsidRPr="00AE5AE2" w:rsidTr="001900BE">
        <w:trPr>
          <w:cantSplit/>
          <w:trHeight w:val="268"/>
        </w:trPr>
        <w:tc>
          <w:tcPr>
            <w:tcW w:w="5441" w:type="dxa"/>
            <w:gridSpan w:val="2"/>
            <w:tcBorders>
              <w:top w:val="single" w:sz="4" w:space="0" w:color="auto"/>
              <w:left w:val="single" w:sz="4" w:space="0" w:color="auto"/>
              <w:bottom w:val="single" w:sz="4" w:space="0" w:color="auto"/>
              <w:right w:val="single" w:sz="4" w:space="0" w:color="auto"/>
            </w:tcBorders>
            <w:vAlign w:val="center"/>
            <w:hideMark/>
          </w:tcPr>
          <w:p w:rsidR="001900BE" w:rsidRPr="00AE5AE2" w:rsidRDefault="001900BE" w:rsidP="001900BE">
            <w:pPr>
              <w:suppressAutoHyphens/>
              <w:jc w:val="left"/>
              <w:rPr>
                <w:rFonts w:eastAsia="Times New Roman"/>
                <w:snapToGrid w:val="0"/>
                <w:szCs w:val="24"/>
              </w:rPr>
            </w:pPr>
            <w:r w:rsidRPr="00AE5AE2">
              <w:rPr>
                <w:rFonts w:eastAsia="Times New Roman"/>
                <w:snapToGrid w:val="0"/>
                <w:szCs w:val="24"/>
              </w:rPr>
              <w:t>Ремни безопасности</w:t>
            </w:r>
          </w:p>
        </w:tc>
        <w:tc>
          <w:tcPr>
            <w:tcW w:w="1333"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268"/>
        </w:trPr>
        <w:tc>
          <w:tcPr>
            <w:tcW w:w="5441" w:type="dxa"/>
            <w:gridSpan w:val="2"/>
            <w:tcBorders>
              <w:top w:val="single" w:sz="4" w:space="0" w:color="auto"/>
              <w:left w:val="single" w:sz="4" w:space="0" w:color="auto"/>
              <w:bottom w:val="single" w:sz="4" w:space="0" w:color="auto"/>
              <w:right w:val="single" w:sz="4" w:space="0" w:color="auto"/>
            </w:tcBorders>
            <w:vAlign w:val="center"/>
            <w:hideMark/>
          </w:tcPr>
          <w:p w:rsidR="001900BE" w:rsidRPr="00AE5AE2" w:rsidRDefault="001900BE" w:rsidP="001900BE">
            <w:pPr>
              <w:suppressAutoHyphens/>
              <w:jc w:val="left"/>
              <w:rPr>
                <w:rFonts w:eastAsia="Times New Roman"/>
                <w:snapToGrid w:val="0"/>
                <w:szCs w:val="24"/>
              </w:rPr>
            </w:pPr>
            <w:r w:rsidRPr="00AE5AE2">
              <w:rPr>
                <w:rFonts w:eastAsia="Times New Roman"/>
                <w:snapToGrid w:val="0"/>
                <w:szCs w:val="24"/>
              </w:rPr>
              <w:t>Аптечка первой медицинской помощи</w:t>
            </w:r>
          </w:p>
        </w:tc>
        <w:tc>
          <w:tcPr>
            <w:tcW w:w="1333"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268"/>
        </w:trPr>
        <w:tc>
          <w:tcPr>
            <w:tcW w:w="5441" w:type="dxa"/>
            <w:gridSpan w:val="2"/>
            <w:tcBorders>
              <w:top w:val="single" w:sz="4" w:space="0" w:color="auto"/>
              <w:left w:val="single" w:sz="4" w:space="0" w:color="auto"/>
              <w:bottom w:val="single" w:sz="4" w:space="0" w:color="auto"/>
              <w:right w:val="single" w:sz="4" w:space="0" w:color="auto"/>
            </w:tcBorders>
            <w:vAlign w:val="center"/>
            <w:hideMark/>
          </w:tcPr>
          <w:p w:rsidR="001900BE" w:rsidRPr="00AE5AE2" w:rsidRDefault="001900BE" w:rsidP="001900BE">
            <w:pPr>
              <w:suppressAutoHyphens/>
              <w:jc w:val="left"/>
              <w:rPr>
                <w:rFonts w:eastAsia="Times New Roman"/>
                <w:snapToGrid w:val="0"/>
                <w:szCs w:val="24"/>
              </w:rPr>
            </w:pPr>
            <w:r w:rsidRPr="00AE5AE2">
              <w:rPr>
                <w:rFonts w:eastAsia="Times New Roman"/>
                <w:snapToGrid w:val="0"/>
                <w:szCs w:val="24"/>
              </w:rPr>
              <w:t>Огнетушитель</w:t>
            </w:r>
          </w:p>
        </w:tc>
        <w:tc>
          <w:tcPr>
            <w:tcW w:w="1333"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268"/>
        </w:trPr>
        <w:tc>
          <w:tcPr>
            <w:tcW w:w="5441" w:type="dxa"/>
            <w:gridSpan w:val="2"/>
            <w:tcBorders>
              <w:top w:val="single" w:sz="4" w:space="0" w:color="auto"/>
              <w:left w:val="single" w:sz="4" w:space="0" w:color="auto"/>
              <w:bottom w:val="single" w:sz="4" w:space="0" w:color="auto"/>
              <w:right w:val="single" w:sz="4" w:space="0" w:color="auto"/>
            </w:tcBorders>
            <w:vAlign w:val="center"/>
            <w:hideMark/>
          </w:tcPr>
          <w:p w:rsidR="001900BE" w:rsidRPr="00AE5AE2" w:rsidRDefault="001900BE" w:rsidP="001900BE">
            <w:pPr>
              <w:suppressAutoHyphens/>
              <w:jc w:val="left"/>
              <w:rPr>
                <w:rFonts w:eastAsia="Times New Roman"/>
                <w:snapToGrid w:val="0"/>
                <w:szCs w:val="24"/>
              </w:rPr>
            </w:pPr>
            <w:r w:rsidRPr="00AE5AE2">
              <w:rPr>
                <w:rFonts w:eastAsia="Times New Roman"/>
                <w:snapToGrid w:val="0"/>
                <w:szCs w:val="24"/>
              </w:rPr>
              <w:t>Знак аварийной остановки</w:t>
            </w:r>
          </w:p>
        </w:tc>
        <w:tc>
          <w:tcPr>
            <w:tcW w:w="1333"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268"/>
        </w:trPr>
        <w:tc>
          <w:tcPr>
            <w:tcW w:w="5441" w:type="dxa"/>
            <w:gridSpan w:val="2"/>
            <w:tcBorders>
              <w:top w:val="single" w:sz="4" w:space="0" w:color="auto"/>
              <w:left w:val="single" w:sz="4" w:space="0" w:color="auto"/>
              <w:bottom w:val="single" w:sz="4" w:space="0" w:color="auto"/>
              <w:right w:val="single" w:sz="4" w:space="0" w:color="auto"/>
            </w:tcBorders>
            <w:vAlign w:val="center"/>
            <w:hideMark/>
          </w:tcPr>
          <w:p w:rsidR="001900BE" w:rsidRPr="00AE5AE2" w:rsidRDefault="001900BE" w:rsidP="001900BE">
            <w:pPr>
              <w:suppressAutoHyphens/>
              <w:jc w:val="left"/>
              <w:rPr>
                <w:rFonts w:eastAsia="Times New Roman"/>
                <w:snapToGrid w:val="0"/>
                <w:szCs w:val="24"/>
              </w:rPr>
            </w:pPr>
            <w:r w:rsidRPr="00AE5AE2">
              <w:rPr>
                <w:rFonts w:eastAsia="Times New Roman"/>
                <w:snapToGrid w:val="0"/>
                <w:szCs w:val="24"/>
              </w:rPr>
              <w:t>Резиновые коврики</w:t>
            </w:r>
          </w:p>
        </w:tc>
        <w:tc>
          <w:tcPr>
            <w:tcW w:w="1333"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268"/>
        </w:trPr>
        <w:tc>
          <w:tcPr>
            <w:tcW w:w="5441" w:type="dxa"/>
            <w:gridSpan w:val="2"/>
            <w:tcBorders>
              <w:top w:val="single" w:sz="4" w:space="0" w:color="auto"/>
              <w:left w:val="single" w:sz="4" w:space="0" w:color="auto"/>
              <w:bottom w:val="single" w:sz="4" w:space="0" w:color="auto"/>
              <w:right w:val="single" w:sz="4" w:space="0" w:color="auto"/>
            </w:tcBorders>
            <w:vAlign w:val="center"/>
            <w:hideMark/>
          </w:tcPr>
          <w:p w:rsidR="001900BE" w:rsidRPr="00AE5AE2" w:rsidRDefault="001900BE" w:rsidP="001900BE">
            <w:pPr>
              <w:suppressAutoHyphens/>
              <w:jc w:val="left"/>
              <w:rPr>
                <w:rFonts w:eastAsia="Times New Roman"/>
                <w:snapToGrid w:val="0"/>
                <w:szCs w:val="24"/>
              </w:rPr>
            </w:pPr>
            <w:r w:rsidRPr="00AE5AE2">
              <w:rPr>
                <w:rFonts w:eastAsia="Times New Roman"/>
                <w:snapToGrid w:val="0"/>
                <w:szCs w:val="24"/>
              </w:rPr>
              <w:t>Автоматический стопор максимального подъёма стрелы</w:t>
            </w:r>
          </w:p>
        </w:tc>
        <w:tc>
          <w:tcPr>
            <w:tcW w:w="1333"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268"/>
        </w:trPr>
        <w:tc>
          <w:tcPr>
            <w:tcW w:w="5441" w:type="dxa"/>
            <w:gridSpan w:val="2"/>
            <w:tcBorders>
              <w:top w:val="single" w:sz="4" w:space="0" w:color="auto"/>
              <w:left w:val="single" w:sz="4" w:space="0" w:color="auto"/>
              <w:bottom w:val="single" w:sz="4" w:space="0" w:color="auto"/>
              <w:right w:val="single" w:sz="4" w:space="0" w:color="auto"/>
            </w:tcBorders>
            <w:vAlign w:val="center"/>
            <w:hideMark/>
          </w:tcPr>
          <w:p w:rsidR="001900BE" w:rsidRPr="00AE5AE2" w:rsidRDefault="001900BE" w:rsidP="001900BE">
            <w:pPr>
              <w:suppressAutoHyphens/>
              <w:jc w:val="left"/>
              <w:rPr>
                <w:rFonts w:eastAsia="Times New Roman"/>
                <w:snapToGrid w:val="0"/>
                <w:szCs w:val="24"/>
              </w:rPr>
            </w:pPr>
            <w:r w:rsidRPr="00AE5AE2">
              <w:rPr>
                <w:rFonts w:eastAsia="Times New Roman"/>
                <w:snapToGrid w:val="0"/>
                <w:szCs w:val="24"/>
              </w:rPr>
              <w:t xml:space="preserve">Фонарь ручной </w:t>
            </w:r>
          </w:p>
        </w:tc>
        <w:tc>
          <w:tcPr>
            <w:tcW w:w="1333"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268"/>
        </w:trPr>
        <w:tc>
          <w:tcPr>
            <w:tcW w:w="5441" w:type="dxa"/>
            <w:gridSpan w:val="2"/>
            <w:tcBorders>
              <w:top w:val="single" w:sz="4" w:space="0" w:color="auto"/>
              <w:left w:val="single" w:sz="4" w:space="0" w:color="auto"/>
              <w:bottom w:val="single" w:sz="4" w:space="0" w:color="auto"/>
              <w:right w:val="single" w:sz="4" w:space="0" w:color="auto"/>
            </w:tcBorders>
            <w:vAlign w:val="center"/>
            <w:hideMark/>
          </w:tcPr>
          <w:p w:rsidR="001900BE" w:rsidRPr="00AE5AE2" w:rsidRDefault="001900BE" w:rsidP="001900BE">
            <w:pPr>
              <w:suppressAutoHyphens/>
              <w:jc w:val="left"/>
              <w:rPr>
                <w:rFonts w:eastAsia="Times New Roman"/>
                <w:snapToGrid w:val="0"/>
                <w:szCs w:val="24"/>
              </w:rPr>
            </w:pPr>
            <w:r w:rsidRPr="00AE5AE2">
              <w:rPr>
                <w:rFonts w:eastAsia="Times New Roman"/>
                <w:snapToGrid w:val="0"/>
                <w:szCs w:val="24"/>
              </w:rPr>
              <w:t>Светоотражающий жилет</w:t>
            </w:r>
          </w:p>
        </w:tc>
        <w:tc>
          <w:tcPr>
            <w:tcW w:w="1333"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280"/>
        </w:trPr>
        <w:tc>
          <w:tcPr>
            <w:tcW w:w="5441" w:type="dxa"/>
            <w:gridSpan w:val="2"/>
            <w:tcBorders>
              <w:top w:val="single" w:sz="4" w:space="0" w:color="auto"/>
              <w:left w:val="single" w:sz="4" w:space="0" w:color="auto"/>
              <w:bottom w:val="single" w:sz="4" w:space="0" w:color="auto"/>
              <w:right w:val="single" w:sz="4" w:space="0" w:color="auto"/>
            </w:tcBorders>
            <w:vAlign w:val="center"/>
            <w:hideMark/>
          </w:tcPr>
          <w:p w:rsidR="001900BE" w:rsidRPr="00AE5AE2" w:rsidRDefault="001900BE" w:rsidP="001900BE">
            <w:pPr>
              <w:suppressAutoHyphens/>
              <w:jc w:val="left"/>
              <w:rPr>
                <w:rFonts w:eastAsia="Times New Roman"/>
                <w:snapToGrid w:val="0"/>
                <w:szCs w:val="24"/>
              </w:rPr>
            </w:pPr>
            <w:r w:rsidRPr="00AE5AE2">
              <w:rPr>
                <w:rFonts w:eastAsia="Times New Roman"/>
                <w:snapToGrid w:val="0"/>
                <w:szCs w:val="24"/>
              </w:rPr>
              <w:t>Противооткатные упоры</w:t>
            </w:r>
          </w:p>
        </w:tc>
        <w:tc>
          <w:tcPr>
            <w:tcW w:w="1333"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280"/>
        </w:trPr>
        <w:tc>
          <w:tcPr>
            <w:tcW w:w="5441" w:type="dxa"/>
            <w:gridSpan w:val="2"/>
            <w:tcBorders>
              <w:top w:val="single" w:sz="4" w:space="0" w:color="auto"/>
              <w:left w:val="single" w:sz="4" w:space="0" w:color="auto"/>
              <w:bottom w:val="single" w:sz="4" w:space="0" w:color="auto"/>
              <w:right w:val="single" w:sz="4" w:space="0" w:color="auto"/>
            </w:tcBorders>
            <w:vAlign w:val="center"/>
            <w:hideMark/>
          </w:tcPr>
          <w:p w:rsidR="001900BE" w:rsidRPr="00AE5AE2" w:rsidRDefault="001900BE" w:rsidP="001900BE">
            <w:pPr>
              <w:suppressAutoHyphens/>
              <w:jc w:val="left"/>
              <w:rPr>
                <w:rFonts w:eastAsia="Times New Roman"/>
                <w:snapToGrid w:val="0"/>
                <w:szCs w:val="24"/>
              </w:rPr>
            </w:pPr>
            <w:r w:rsidRPr="00AE5AE2">
              <w:rPr>
                <w:rFonts w:eastAsia="Times New Roman"/>
                <w:snapToGrid w:val="0"/>
                <w:szCs w:val="24"/>
              </w:rPr>
              <w:t>Спасательный жилет (при необходимости)</w:t>
            </w:r>
          </w:p>
        </w:tc>
        <w:tc>
          <w:tcPr>
            <w:tcW w:w="1333"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280"/>
        </w:trPr>
        <w:tc>
          <w:tcPr>
            <w:tcW w:w="5441" w:type="dxa"/>
            <w:gridSpan w:val="2"/>
            <w:tcBorders>
              <w:top w:val="single" w:sz="4" w:space="0" w:color="auto"/>
              <w:left w:val="single" w:sz="4" w:space="0" w:color="auto"/>
              <w:bottom w:val="single" w:sz="4" w:space="0" w:color="auto"/>
              <w:right w:val="single" w:sz="4" w:space="0" w:color="auto"/>
            </w:tcBorders>
            <w:vAlign w:val="center"/>
            <w:hideMark/>
          </w:tcPr>
          <w:p w:rsidR="001900BE" w:rsidRPr="00AE5AE2" w:rsidRDefault="001900BE" w:rsidP="001900BE">
            <w:pPr>
              <w:suppressAutoHyphens/>
              <w:jc w:val="left"/>
              <w:rPr>
                <w:rFonts w:eastAsia="Times New Roman"/>
                <w:snapToGrid w:val="0"/>
                <w:szCs w:val="24"/>
              </w:rPr>
            </w:pPr>
            <w:r w:rsidRPr="00AE5AE2">
              <w:rPr>
                <w:rFonts w:eastAsia="Times New Roman"/>
                <w:snapToGrid w:val="0"/>
                <w:szCs w:val="24"/>
              </w:rPr>
              <w:t>Искрогаситель (при необходимости)</w:t>
            </w:r>
          </w:p>
        </w:tc>
        <w:tc>
          <w:tcPr>
            <w:tcW w:w="1333"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Height w:val="280"/>
        </w:trPr>
        <w:tc>
          <w:tcPr>
            <w:tcW w:w="5441" w:type="dxa"/>
            <w:gridSpan w:val="2"/>
            <w:tcBorders>
              <w:top w:val="single" w:sz="4" w:space="0" w:color="auto"/>
              <w:left w:val="single" w:sz="4" w:space="0" w:color="auto"/>
              <w:bottom w:val="single" w:sz="4" w:space="0" w:color="auto"/>
              <w:right w:val="single" w:sz="4" w:space="0" w:color="auto"/>
            </w:tcBorders>
            <w:vAlign w:val="center"/>
            <w:hideMark/>
          </w:tcPr>
          <w:p w:rsidR="001900BE" w:rsidRPr="00FB1BFB" w:rsidRDefault="001900BE" w:rsidP="001900BE">
            <w:pPr>
              <w:suppressAutoHyphens/>
              <w:jc w:val="left"/>
              <w:rPr>
                <w:rFonts w:eastAsia="Times New Roman"/>
                <w:snapToGrid w:val="0"/>
                <w:szCs w:val="24"/>
              </w:rPr>
            </w:pPr>
            <w:r w:rsidRPr="00FB1BFB">
              <w:rPr>
                <w:rFonts w:eastAsia="Times New Roman"/>
                <w:snapToGrid w:val="0"/>
                <w:szCs w:val="24"/>
              </w:rPr>
              <w:t>Комплект инструментов</w:t>
            </w:r>
          </w:p>
        </w:tc>
        <w:tc>
          <w:tcPr>
            <w:tcW w:w="1333"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559"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417" w:type="dxa"/>
            <w:gridSpan w:val="2"/>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szCs w:val="24"/>
              </w:rPr>
            </w:pPr>
          </w:p>
        </w:tc>
      </w:tr>
      <w:tr w:rsidR="001900BE" w:rsidRPr="00AE5AE2" w:rsidTr="001900BE">
        <w:trPr>
          <w:cantSplit/>
        </w:trPr>
        <w:tc>
          <w:tcPr>
            <w:tcW w:w="7518" w:type="dxa"/>
            <w:gridSpan w:val="4"/>
            <w:vMerge w:val="restart"/>
            <w:tcBorders>
              <w:top w:val="single" w:sz="4" w:space="0" w:color="auto"/>
              <w:left w:val="single" w:sz="4" w:space="0" w:color="auto"/>
              <w:bottom w:val="single" w:sz="4" w:space="0" w:color="auto"/>
              <w:right w:val="single" w:sz="4" w:space="0" w:color="auto"/>
            </w:tcBorders>
            <w:vAlign w:val="bottom"/>
            <w:hideMark/>
          </w:tcPr>
          <w:p w:rsidR="001900BE" w:rsidRPr="00FB1BFB" w:rsidRDefault="001900BE" w:rsidP="001900BE">
            <w:pPr>
              <w:suppressAutoHyphens/>
              <w:rPr>
                <w:rFonts w:eastAsia="Times New Roman"/>
                <w:b/>
                <w:bCs/>
                <w:snapToGrid w:val="0"/>
                <w:szCs w:val="24"/>
              </w:rPr>
            </w:pPr>
            <w:r w:rsidRPr="00C003F5">
              <w:rPr>
                <w:rFonts w:eastAsia="Times New Roman"/>
                <w:b/>
                <w:bCs/>
                <w:snapToGrid w:val="0"/>
                <w:szCs w:val="24"/>
              </w:rPr>
              <w:t xml:space="preserve">Данное </w:t>
            </w:r>
            <w:r>
              <w:rPr>
                <w:rFonts w:eastAsia="Times New Roman"/>
                <w:b/>
                <w:bCs/>
                <w:snapToGrid w:val="0"/>
                <w:szCs w:val="24"/>
              </w:rPr>
              <w:t>ТС</w:t>
            </w:r>
            <w:r w:rsidRPr="00C003F5">
              <w:rPr>
                <w:rFonts w:eastAsia="Times New Roman"/>
                <w:b/>
                <w:bCs/>
                <w:snapToGrid w:val="0"/>
                <w:szCs w:val="24"/>
              </w:rPr>
              <w:t xml:space="preserve"> соответствует требованиям</w:t>
            </w:r>
            <w:r>
              <w:rPr>
                <w:rFonts w:eastAsia="Times New Roman"/>
                <w:b/>
                <w:bCs/>
                <w:snapToGrid w:val="0"/>
                <w:szCs w:val="24"/>
              </w:rPr>
              <w:t xml:space="preserve"> настоящего положения, ЛНД </w:t>
            </w:r>
            <w:r w:rsidR="008F2BA5" w:rsidRPr="008F2BA5">
              <w:rPr>
                <w:rFonts w:eastAsia="Times New Roman"/>
                <w:b/>
                <w:bCs/>
                <w:snapToGrid w:val="0"/>
                <w:szCs w:val="24"/>
              </w:rPr>
              <w:t>Общества</w:t>
            </w:r>
            <w:r>
              <w:rPr>
                <w:rFonts w:eastAsia="Times New Roman"/>
                <w:b/>
                <w:bCs/>
                <w:snapToGrid w:val="0"/>
                <w:szCs w:val="24"/>
              </w:rPr>
              <w:t>, регулирующих</w:t>
            </w:r>
            <w:r w:rsidRPr="00C003F5">
              <w:rPr>
                <w:rFonts w:eastAsia="Times New Roman"/>
                <w:b/>
                <w:bCs/>
                <w:snapToGrid w:val="0"/>
                <w:szCs w:val="24"/>
              </w:rPr>
              <w:t xml:space="preserve"> </w:t>
            </w:r>
            <w:r>
              <w:rPr>
                <w:b/>
                <w:bCs/>
                <w:snapToGrid w:val="0"/>
              </w:rPr>
              <w:t xml:space="preserve">деятельность в области БДД в </w:t>
            </w:r>
            <w:r w:rsidR="008F2BA5" w:rsidRPr="008F2BA5">
              <w:rPr>
                <w:b/>
                <w:bCs/>
                <w:snapToGrid w:val="0"/>
              </w:rPr>
              <w:t>Общества</w:t>
            </w:r>
            <w:r w:rsidRPr="00FA7945">
              <w:rPr>
                <w:b/>
                <w:bCs/>
                <w:snapToGrid w:val="0"/>
              </w:rPr>
              <w:t xml:space="preserve"> </w:t>
            </w:r>
            <w:r w:rsidRPr="00C003F5">
              <w:rPr>
                <w:rFonts w:eastAsia="Times New Roman"/>
                <w:b/>
                <w:bCs/>
                <w:snapToGrid w:val="0"/>
                <w:szCs w:val="24"/>
              </w:rPr>
              <w:t>и ПДД</w:t>
            </w:r>
            <w:r>
              <w:rPr>
                <w:rFonts w:eastAsia="Times New Roman"/>
                <w:b/>
                <w:bCs/>
                <w:snapToGrid w:val="0"/>
                <w:szCs w:val="24"/>
              </w:rPr>
              <w:t xml:space="preserve"> РФ</w:t>
            </w:r>
          </w:p>
        </w:tc>
        <w:tc>
          <w:tcPr>
            <w:tcW w:w="1010"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b/>
                <w:bCs/>
                <w:szCs w:val="24"/>
              </w:rPr>
            </w:pPr>
            <w:r w:rsidRPr="00AE5AE2">
              <w:rPr>
                <w:rFonts w:eastAsia="Times New Roman"/>
                <w:b/>
                <w:bCs/>
                <w:szCs w:val="24"/>
              </w:rPr>
              <w:t>Да</w:t>
            </w:r>
          </w:p>
        </w:tc>
        <w:tc>
          <w:tcPr>
            <w:tcW w:w="1219"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b/>
                <w:bCs/>
                <w:szCs w:val="24"/>
              </w:rPr>
            </w:pPr>
            <w:r w:rsidRPr="00AE5AE2">
              <w:rPr>
                <w:rFonts w:eastAsia="Times New Roman"/>
                <w:b/>
                <w:bCs/>
                <w:szCs w:val="24"/>
              </w:rPr>
              <w:t>Нет</w:t>
            </w:r>
          </w:p>
        </w:tc>
      </w:tr>
      <w:tr w:rsidR="001900BE" w:rsidRPr="00AE5AE2" w:rsidTr="001900BE">
        <w:trPr>
          <w:cantSplit/>
        </w:trPr>
        <w:tc>
          <w:tcPr>
            <w:tcW w:w="7518" w:type="dxa"/>
            <w:gridSpan w:val="4"/>
            <w:vMerge/>
            <w:tcBorders>
              <w:top w:val="single" w:sz="4" w:space="0" w:color="auto"/>
              <w:left w:val="single" w:sz="4" w:space="0" w:color="auto"/>
              <w:bottom w:val="single" w:sz="4" w:space="0" w:color="auto"/>
              <w:right w:val="single" w:sz="4" w:space="0" w:color="auto"/>
            </w:tcBorders>
            <w:vAlign w:val="center"/>
            <w:hideMark/>
          </w:tcPr>
          <w:p w:rsidR="001900BE" w:rsidRPr="00AE5AE2" w:rsidRDefault="001900BE" w:rsidP="001900BE">
            <w:pPr>
              <w:rPr>
                <w:rFonts w:eastAsia="Times New Roman"/>
                <w:b/>
                <w:bCs/>
                <w:snapToGrid w:val="0"/>
                <w:szCs w:val="24"/>
              </w:rPr>
            </w:pPr>
          </w:p>
        </w:tc>
        <w:tc>
          <w:tcPr>
            <w:tcW w:w="1010" w:type="dxa"/>
            <w:gridSpan w:val="2"/>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c>
          <w:tcPr>
            <w:tcW w:w="1219"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jc w:val="center"/>
              <w:rPr>
                <w:rFonts w:eastAsia="Times New Roman"/>
                <w:szCs w:val="24"/>
              </w:rPr>
            </w:pPr>
            <w:r w:rsidRPr="00AE5AE2">
              <w:rPr>
                <w:rFonts w:eastAsia="Times New Roman"/>
                <w:szCs w:val="24"/>
              </w:rPr>
              <w:sym w:font="Wingdings" w:char="F06F"/>
            </w:r>
          </w:p>
        </w:tc>
      </w:tr>
    </w:tbl>
    <w:p w:rsidR="001900BE" w:rsidRPr="00F01AA3" w:rsidRDefault="001900BE" w:rsidP="001900B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1553"/>
        <w:gridCol w:w="1577"/>
        <w:gridCol w:w="1723"/>
        <w:gridCol w:w="1538"/>
        <w:gridCol w:w="1776"/>
      </w:tblGrid>
      <w:tr w:rsidR="001900BE" w:rsidRPr="00AE5AE2" w:rsidTr="001900BE">
        <w:tc>
          <w:tcPr>
            <w:tcW w:w="9747" w:type="dxa"/>
            <w:gridSpan w:val="6"/>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rPr>
                <w:rFonts w:eastAsia="Times New Roman"/>
                <w:bCs/>
                <w:snapToGrid w:val="0"/>
                <w:szCs w:val="24"/>
              </w:rPr>
            </w:pPr>
            <w:r w:rsidRPr="00AE5AE2">
              <w:rPr>
                <w:rFonts w:eastAsia="Times New Roman"/>
                <w:bCs/>
                <w:snapToGrid w:val="0"/>
                <w:szCs w:val="24"/>
              </w:rPr>
              <w:t>Комментарии:</w:t>
            </w:r>
          </w:p>
        </w:tc>
      </w:tr>
      <w:tr w:rsidR="001900BE" w:rsidRPr="00AE5AE2" w:rsidTr="001900BE">
        <w:tc>
          <w:tcPr>
            <w:tcW w:w="9747" w:type="dxa"/>
            <w:gridSpan w:val="6"/>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rPr>
                <w:rFonts w:eastAsia="Times New Roman"/>
                <w:snapToGrid w:val="0"/>
                <w:szCs w:val="24"/>
              </w:rPr>
            </w:pPr>
          </w:p>
        </w:tc>
      </w:tr>
      <w:tr w:rsidR="001900BE" w:rsidRPr="00AE5AE2" w:rsidTr="001900BE">
        <w:tc>
          <w:tcPr>
            <w:tcW w:w="9747" w:type="dxa"/>
            <w:gridSpan w:val="6"/>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rPr>
                <w:rFonts w:eastAsia="Times New Roman"/>
                <w:snapToGrid w:val="0"/>
                <w:szCs w:val="24"/>
              </w:rPr>
            </w:pPr>
          </w:p>
        </w:tc>
      </w:tr>
      <w:tr w:rsidR="001900BE" w:rsidRPr="00AE5AE2" w:rsidTr="001900BE">
        <w:trPr>
          <w:cantSplit/>
          <w:trHeight w:val="774"/>
        </w:trPr>
        <w:tc>
          <w:tcPr>
            <w:tcW w:w="1580"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rPr>
                <w:rFonts w:eastAsia="Times New Roman"/>
                <w:szCs w:val="24"/>
              </w:rPr>
            </w:pPr>
            <w:r w:rsidRPr="00AE5AE2">
              <w:rPr>
                <w:rFonts w:eastAsia="Times New Roman"/>
                <w:szCs w:val="24"/>
              </w:rPr>
              <w:t>Лицо, проводившее осмотр:</w:t>
            </w:r>
          </w:p>
        </w:tc>
        <w:tc>
          <w:tcPr>
            <w:tcW w:w="1553" w:type="dxa"/>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b/>
                <w:bCs/>
                <w:szCs w:val="24"/>
              </w:rPr>
            </w:pPr>
          </w:p>
        </w:tc>
        <w:tc>
          <w:tcPr>
            <w:tcW w:w="1577"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rPr>
                <w:rFonts w:eastAsia="Times New Roman"/>
                <w:szCs w:val="24"/>
              </w:rPr>
            </w:pPr>
            <w:r w:rsidRPr="00AE5AE2">
              <w:rPr>
                <w:rFonts w:eastAsia="Times New Roman"/>
                <w:szCs w:val="24"/>
              </w:rPr>
              <w:t>Подпись:</w:t>
            </w:r>
          </w:p>
        </w:tc>
        <w:tc>
          <w:tcPr>
            <w:tcW w:w="1723"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rPr>
                <w:rFonts w:eastAsia="Times New Roman"/>
                <w:b/>
                <w:bCs/>
                <w:szCs w:val="24"/>
              </w:rPr>
            </w:pPr>
            <w:r w:rsidRPr="00AE5AE2">
              <w:rPr>
                <w:rFonts w:eastAsia="Times New Roman"/>
                <w:szCs w:val="24"/>
              </w:rPr>
              <w:t xml:space="preserve">Водитель </w:t>
            </w:r>
            <w:r>
              <w:rPr>
                <w:rFonts w:eastAsia="Times New Roman"/>
                <w:szCs w:val="24"/>
              </w:rPr>
              <w:t>ТС</w:t>
            </w:r>
            <w:r w:rsidRPr="00AE5AE2">
              <w:rPr>
                <w:rFonts w:eastAsia="Times New Roman"/>
                <w:szCs w:val="24"/>
              </w:rPr>
              <w:t>:</w:t>
            </w:r>
          </w:p>
        </w:tc>
        <w:tc>
          <w:tcPr>
            <w:tcW w:w="1538" w:type="dxa"/>
            <w:tcBorders>
              <w:top w:val="single" w:sz="4" w:space="0" w:color="auto"/>
              <w:left w:val="single" w:sz="4" w:space="0" w:color="auto"/>
              <w:bottom w:val="single" w:sz="4" w:space="0" w:color="auto"/>
              <w:right w:val="single" w:sz="4" w:space="0" w:color="auto"/>
            </w:tcBorders>
          </w:tcPr>
          <w:p w:rsidR="001900BE" w:rsidRPr="00AE5AE2" w:rsidRDefault="001900BE" w:rsidP="001900BE">
            <w:pPr>
              <w:suppressAutoHyphens/>
              <w:jc w:val="center"/>
              <w:rPr>
                <w:rFonts w:eastAsia="Times New Roman"/>
                <w:b/>
                <w:bCs/>
                <w:szCs w:val="24"/>
              </w:rPr>
            </w:pPr>
          </w:p>
        </w:tc>
        <w:tc>
          <w:tcPr>
            <w:tcW w:w="1776" w:type="dxa"/>
            <w:tcBorders>
              <w:top w:val="single" w:sz="4" w:space="0" w:color="auto"/>
              <w:left w:val="single" w:sz="4" w:space="0" w:color="auto"/>
              <w:bottom w:val="single" w:sz="4" w:space="0" w:color="auto"/>
              <w:right w:val="single" w:sz="4" w:space="0" w:color="auto"/>
            </w:tcBorders>
            <w:hideMark/>
          </w:tcPr>
          <w:p w:rsidR="001900BE" w:rsidRPr="00AE5AE2" w:rsidRDefault="001900BE" w:rsidP="001900BE">
            <w:pPr>
              <w:suppressAutoHyphens/>
              <w:rPr>
                <w:rFonts w:eastAsia="Times New Roman"/>
                <w:szCs w:val="24"/>
              </w:rPr>
            </w:pPr>
            <w:r w:rsidRPr="00AE5AE2">
              <w:rPr>
                <w:rFonts w:eastAsia="Times New Roman"/>
                <w:szCs w:val="24"/>
              </w:rPr>
              <w:t>Подпись:</w:t>
            </w:r>
          </w:p>
        </w:tc>
      </w:tr>
      <w:bookmarkEnd w:id="1684"/>
      <w:bookmarkEnd w:id="1685"/>
      <w:bookmarkEnd w:id="1686"/>
      <w:bookmarkEnd w:id="1687"/>
      <w:bookmarkEnd w:id="1688"/>
      <w:bookmarkEnd w:id="1689"/>
      <w:bookmarkEnd w:id="1690"/>
      <w:bookmarkEnd w:id="1691"/>
      <w:bookmarkEnd w:id="1692"/>
    </w:tbl>
    <w:p w:rsidR="00E45131" w:rsidRDefault="00E45131" w:rsidP="00E45131">
      <w:pPr>
        <w:pStyle w:val="14"/>
        <w:tabs>
          <w:tab w:val="num" w:pos="0"/>
        </w:tabs>
        <w:spacing w:before="0"/>
        <w:ind w:left="0" w:right="-1" w:firstLine="0"/>
        <w:rPr>
          <w:szCs w:val="24"/>
        </w:rPr>
        <w:sectPr w:rsidR="00E45131" w:rsidSect="008E2945">
          <w:headerReference w:type="even" r:id="rId103"/>
          <w:headerReference w:type="default" r:id="rId104"/>
          <w:headerReference w:type="first" r:id="rId105"/>
          <w:pgSz w:w="11906" w:h="16838"/>
          <w:pgMar w:top="510" w:right="1021" w:bottom="567" w:left="1247" w:header="737" w:footer="680" w:gutter="0"/>
          <w:cols w:space="708"/>
          <w:docGrid w:linePitch="360"/>
        </w:sectPr>
      </w:pPr>
    </w:p>
    <w:p w:rsidR="001900BE" w:rsidRPr="00A521D9" w:rsidRDefault="00577A3F" w:rsidP="00A521D9">
      <w:pPr>
        <w:rPr>
          <w:rFonts w:ascii="Arial" w:hAnsi="Arial" w:cs="Arial"/>
          <w:b/>
          <w:szCs w:val="24"/>
        </w:rPr>
      </w:pPr>
      <w:bookmarkStart w:id="1693" w:name="p26"/>
      <w:bookmarkStart w:id="1694" w:name="p22"/>
      <w:bookmarkStart w:id="1695" w:name="_Приложение_2._Типовой"/>
      <w:bookmarkStart w:id="1696" w:name="_Приложение_2._ФОРМЫ"/>
      <w:bookmarkStart w:id="1697" w:name="_ПРИЛОЖЕНИЕ_2._ФОРМА"/>
      <w:bookmarkStart w:id="1698" w:name="_Toc384650775"/>
      <w:bookmarkStart w:id="1699" w:name="_Toc389831606"/>
      <w:bookmarkStart w:id="1700" w:name="_Toc477359445"/>
      <w:bookmarkStart w:id="1701" w:name="_Toc481594289"/>
      <w:bookmarkStart w:id="1702" w:name="_Toc390697385"/>
      <w:bookmarkStart w:id="1703" w:name="_Toc394929071"/>
      <w:bookmarkStart w:id="1704" w:name="_Toc431215535"/>
      <w:bookmarkStart w:id="1705" w:name="_Toc450900908"/>
      <w:bookmarkStart w:id="1706" w:name="_Toc456177185"/>
      <w:bookmarkStart w:id="1707" w:name="_Toc456253576"/>
      <w:bookmarkStart w:id="1708" w:name="_Toc456801604"/>
      <w:bookmarkStart w:id="1709" w:name="_Toc466985791"/>
      <w:bookmarkStart w:id="1710" w:name="_Toc466993733"/>
      <w:bookmarkStart w:id="1711" w:name="_Toc175117528"/>
      <w:bookmarkStart w:id="1712" w:name="_Toc176676373"/>
      <w:bookmarkEnd w:id="1693"/>
      <w:bookmarkEnd w:id="1694"/>
      <w:bookmarkEnd w:id="1695"/>
      <w:bookmarkEnd w:id="1696"/>
      <w:bookmarkEnd w:id="1697"/>
      <w:r w:rsidRPr="00A521D9">
        <w:rPr>
          <w:rFonts w:ascii="Arial" w:hAnsi="Arial" w:cs="Arial"/>
          <w:b/>
          <w:szCs w:val="24"/>
        </w:rPr>
        <w:lastRenderedPageBreak/>
        <w:t>ПРИЛОЖЕНИЕ 2</w:t>
      </w:r>
      <w:bookmarkEnd w:id="1698"/>
      <w:bookmarkEnd w:id="1699"/>
      <w:r w:rsidRPr="00A521D9">
        <w:rPr>
          <w:rFonts w:ascii="Arial" w:hAnsi="Arial" w:cs="Arial"/>
          <w:b/>
          <w:szCs w:val="24"/>
        </w:rPr>
        <w:t>.</w:t>
      </w:r>
      <w:r w:rsidR="001900BE" w:rsidRPr="00A521D9">
        <w:rPr>
          <w:rFonts w:ascii="Arial" w:hAnsi="Arial" w:cs="Arial"/>
          <w:b/>
          <w:szCs w:val="24"/>
        </w:rPr>
        <w:t xml:space="preserve"> ФОРМА КАРТЫ НАБЛЮДЕНИЯ ПАССАЖИРА/ВОДИТЕЛЯ</w:t>
      </w:r>
      <w:bookmarkEnd w:id="1700"/>
      <w:bookmarkEnd w:id="1701"/>
    </w:p>
    <w:p w:rsidR="001900BE" w:rsidRDefault="001900BE" w:rsidP="001900BE"/>
    <w:p w:rsidR="001900BE" w:rsidRDefault="001900BE" w:rsidP="001900BE">
      <w:pPr>
        <w:keepNext/>
        <w:autoSpaceDE w:val="0"/>
        <w:autoSpaceDN w:val="0"/>
      </w:pPr>
      <w:r>
        <w:rPr>
          <w:noProof/>
          <w:lang w:eastAsia="ru-RU"/>
        </w:rPr>
        <w:t xml:space="preserve">  </w:t>
      </w:r>
      <w:r>
        <w:rPr>
          <w:noProof/>
          <w:lang w:eastAsia="ru-RU"/>
        </w:rPr>
        <w:drawing>
          <wp:inline distT="0" distB="0" distL="0" distR="0" wp14:anchorId="04C6728B" wp14:editId="4C24DF77">
            <wp:extent cx="2933700" cy="80010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933700" cy="8001000"/>
                    </a:xfrm>
                    <a:prstGeom prst="rect">
                      <a:avLst/>
                    </a:prstGeom>
                    <a:noFill/>
                    <a:ln>
                      <a:noFill/>
                    </a:ln>
                  </pic:spPr>
                </pic:pic>
              </a:graphicData>
            </a:graphic>
          </wp:inline>
        </w:drawing>
      </w:r>
      <w:r>
        <w:rPr>
          <w:noProof/>
          <w:lang w:eastAsia="ru-RU"/>
        </w:rPr>
        <w:drawing>
          <wp:inline distT="0" distB="0" distL="0" distR="0" wp14:anchorId="3D9DAF13" wp14:editId="65523362">
            <wp:extent cx="3057525" cy="7991475"/>
            <wp:effectExtent l="0" t="0" r="9525"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058889" cy="7995040"/>
                    </a:xfrm>
                    <a:prstGeom prst="rect">
                      <a:avLst/>
                    </a:prstGeom>
                    <a:noFill/>
                    <a:ln>
                      <a:noFill/>
                    </a:ln>
                  </pic:spPr>
                </pic:pic>
              </a:graphicData>
            </a:graphic>
          </wp:inline>
        </w:drawing>
      </w:r>
    </w:p>
    <w:p w:rsidR="001900BE" w:rsidRPr="00262CAA" w:rsidRDefault="001900BE" w:rsidP="00262CAA">
      <w:pPr>
        <w:pStyle w:val="a9"/>
        <w:spacing w:before="60" w:beforeAutospacing="0" w:after="0" w:afterAutospacing="0"/>
        <w:jc w:val="center"/>
        <w:rPr>
          <w:rFonts w:ascii="Arial" w:hAnsi="Arial" w:cs="Arial"/>
          <w:b/>
          <w:sz w:val="20"/>
        </w:rPr>
      </w:pPr>
      <w:r w:rsidRPr="00262CAA">
        <w:rPr>
          <w:rFonts w:ascii="Arial" w:hAnsi="Arial" w:cs="Arial"/>
          <w:b/>
          <w:sz w:val="20"/>
        </w:rPr>
        <w:t xml:space="preserve">Рис </w:t>
      </w:r>
      <w:r w:rsidRPr="00262CAA">
        <w:rPr>
          <w:rFonts w:ascii="Arial" w:hAnsi="Arial" w:cs="Arial"/>
          <w:b/>
          <w:sz w:val="20"/>
        </w:rPr>
        <w:fldChar w:fldCharType="begin"/>
      </w:r>
      <w:r w:rsidRPr="00262CAA">
        <w:rPr>
          <w:rFonts w:ascii="Arial" w:hAnsi="Arial" w:cs="Arial"/>
          <w:b/>
          <w:sz w:val="20"/>
        </w:rPr>
        <w:instrText xml:space="preserve"> SEQ Рисунок \* ARABIC </w:instrText>
      </w:r>
      <w:r w:rsidRPr="00262CAA">
        <w:rPr>
          <w:rFonts w:ascii="Arial" w:hAnsi="Arial" w:cs="Arial"/>
          <w:b/>
          <w:sz w:val="20"/>
        </w:rPr>
        <w:fldChar w:fldCharType="separate"/>
      </w:r>
      <w:r w:rsidR="006E24A1">
        <w:rPr>
          <w:rFonts w:ascii="Arial" w:hAnsi="Arial" w:cs="Arial"/>
          <w:b/>
          <w:noProof/>
          <w:sz w:val="20"/>
        </w:rPr>
        <w:t>1</w:t>
      </w:r>
      <w:r w:rsidRPr="00262CAA">
        <w:rPr>
          <w:rFonts w:ascii="Arial" w:hAnsi="Arial" w:cs="Arial"/>
          <w:b/>
          <w:sz w:val="20"/>
        </w:rPr>
        <w:fldChar w:fldCharType="end"/>
      </w:r>
      <w:r w:rsidRPr="00262CAA">
        <w:rPr>
          <w:rFonts w:ascii="Arial" w:hAnsi="Arial" w:cs="Arial"/>
          <w:b/>
          <w:sz w:val="20"/>
        </w:rPr>
        <w:t>. Форма карты наблюдения в наименовании приложения</w:t>
      </w:r>
    </w:p>
    <w:p w:rsidR="001900BE" w:rsidRDefault="001900BE" w:rsidP="001900BE">
      <w:pPr>
        <w:autoSpaceDE w:val="0"/>
        <w:autoSpaceDN w:val="0"/>
        <w:rPr>
          <w:noProof/>
          <w:lang w:eastAsia="ru-RU"/>
        </w:rPr>
      </w:pPr>
    </w:p>
    <w:p w:rsidR="001900BE" w:rsidRDefault="001900BE" w:rsidP="001900BE">
      <w:pPr>
        <w:autoSpaceDE w:val="0"/>
        <w:autoSpaceDN w:val="0"/>
        <w:rPr>
          <w:szCs w:val="24"/>
        </w:rPr>
        <w:sectPr w:rsidR="001900BE" w:rsidSect="008E2945">
          <w:pgSz w:w="11906" w:h="16838" w:code="9"/>
          <w:pgMar w:top="510" w:right="1021" w:bottom="567" w:left="1247" w:header="737" w:footer="680" w:gutter="0"/>
          <w:cols w:space="708"/>
          <w:docGrid w:linePitch="360"/>
        </w:sectPr>
      </w:pPr>
    </w:p>
    <w:p w:rsidR="001900BE" w:rsidRPr="00345E2C" w:rsidRDefault="001900BE" w:rsidP="001900BE">
      <w:pPr>
        <w:autoSpaceDE w:val="0"/>
        <w:autoSpaceDN w:val="0"/>
        <w:jc w:val="center"/>
        <w:rPr>
          <w:szCs w:val="26"/>
        </w:rPr>
      </w:pPr>
      <w:r w:rsidRPr="00345E2C">
        <w:rPr>
          <w:szCs w:val="26"/>
        </w:rPr>
        <w:lastRenderedPageBreak/>
        <w:t>Инструкция по работе с картой наблюдения пассажира/водителя</w:t>
      </w:r>
    </w:p>
    <w:p w:rsidR="001900BE" w:rsidRPr="002F3453" w:rsidRDefault="001900BE" w:rsidP="001900BE">
      <w:pPr>
        <w:autoSpaceDE w:val="0"/>
        <w:autoSpaceDN w:val="0"/>
        <w:jc w:val="center"/>
        <w:rPr>
          <w:szCs w:val="24"/>
        </w:rPr>
      </w:pPr>
    </w:p>
    <w:p w:rsidR="001900BE" w:rsidRPr="00CA6704" w:rsidRDefault="001900BE" w:rsidP="001900BE">
      <w:pPr>
        <w:autoSpaceDE w:val="0"/>
        <w:autoSpaceDN w:val="0"/>
        <w:rPr>
          <w:szCs w:val="24"/>
        </w:rPr>
      </w:pPr>
      <w:r w:rsidRPr="00CA6704">
        <w:rPr>
          <w:szCs w:val="24"/>
        </w:rPr>
        <w:t>Цель:</w:t>
      </w:r>
    </w:p>
    <w:p w:rsidR="001900BE" w:rsidRPr="003D3BC4" w:rsidRDefault="001900BE" w:rsidP="0035267C">
      <w:pPr>
        <w:pStyle w:val="afff"/>
        <w:numPr>
          <w:ilvl w:val="0"/>
          <w:numId w:val="49"/>
        </w:numPr>
        <w:tabs>
          <w:tab w:val="left" w:pos="539"/>
        </w:tabs>
        <w:autoSpaceDE w:val="0"/>
        <w:autoSpaceDN w:val="0"/>
        <w:spacing w:before="120"/>
        <w:ind w:left="538" w:hanging="357"/>
        <w:rPr>
          <w:szCs w:val="24"/>
        </w:rPr>
      </w:pPr>
      <w:r w:rsidRPr="005C0E8C">
        <w:rPr>
          <w:sz w:val="24"/>
          <w:szCs w:val="24"/>
        </w:rPr>
        <w:t>Вовлечение работников О</w:t>
      </w:r>
      <w:r w:rsidR="00862AC6">
        <w:rPr>
          <w:sz w:val="24"/>
          <w:szCs w:val="24"/>
        </w:rPr>
        <w:t>бщества</w:t>
      </w:r>
      <w:r w:rsidRPr="005C0E8C">
        <w:rPr>
          <w:sz w:val="24"/>
          <w:szCs w:val="24"/>
        </w:rPr>
        <w:t xml:space="preserve"> и подрядных/субподрядных организаций в процесс выявления нарушений при выполнении работ/услуг по перевозке пассажиров.</w:t>
      </w:r>
    </w:p>
    <w:p w:rsidR="001900BE" w:rsidRPr="00FB4A10" w:rsidRDefault="001900BE" w:rsidP="0035267C">
      <w:pPr>
        <w:pStyle w:val="afff"/>
        <w:numPr>
          <w:ilvl w:val="0"/>
          <w:numId w:val="49"/>
        </w:numPr>
        <w:tabs>
          <w:tab w:val="left" w:pos="539"/>
        </w:tabs>
        <w:autoSpaceDE w:val="0"/>
        <w:autoSpaceDN w:val="0"/>
        <w:spacing w:before="120"/>
        <w:ind w:left="538" w:hanging="357"/>
        <w:rPr>
          <w:szCs w:val="24"/>
        </w:rPr>
      </w:pPr>
      <w:r w:rsidRPr="005C0E8C">
        <w:rPr>
          <w:sz w:val="24"/>
          <w:szCs w:val="24"/>
        </w:rPr>
        <w:t>Поддержание атмосферы не терпимости к нарушениям требований Компании в части БДД среди пассажиров и водителей.</w:t>
      </w:r>
    </w:p>
    <w:p w:rsidR="001900BE" w:rsidRPr="00FB4A10" w:rsidRDefault="001900BE" w:rsidP="001900BE">
      <w:pPr>
        <w:tabs>
          <w:tab w:val="left" w:pos="539"/>
        </w:tabs>
        <w:autoSpaceDE w:val="0"/>
        <w:autoSpaceDN w:val="0"/>
        <w:rPr>
          <w:szCs w:val="24"/>
        </w:rPr>
      </w:pPr>
    </w:p>
    <w:p w:rsidR="001900BE" w:rsidRPr="00693906" w:rsidRDefault="001900BE" w:rsidP="001900BE">
      <w:pPr>
        <w:autoSpaceDE w:val="0"/>
        <w:autoSpaceDN w:val="0"/>
        <w:rPr>
          <w:szCs w:val="24"/>
        </w:rPr>
      </w:pPr>
      <w:r w:rsidRPr="00693906">
        <w:rPr>
          <w:szCs w:val="24"/>
        </w:rPr>
        <w:t>Описание процесса:</w:t>
      </w:r>
    </w:p>
    <w:p w:rsidR="001900BE" w:rsidRPr="003D3BC4" w:rsidRDefault="001900BE" w:rsidP="0035267C">
      <w:pPr>
        <w:pStyle w:val="afff"/>
        <w:numPr>
          <w:ilvl w:val="0"/>
          <w:numId w:val="49"/>
        </w:numPr>
        <w:tabs>
          <w:tab w:val="left" w:pos="539"/>
        </w:tabs>
        <w:autoSpaceDE w:val="0"/>
        <w:autoSpaceDN w:val="0"/>
        <w:spacing w:before="120"/>
        <w:ind w:left="538" w:hanging="357"/>
        <w:contextualSpacing w:val="0"/>
        <w:rPr>
          <w:szCs w:val="24"/>
        </w:rPr>
      </w:pPr>
      <w:r w:rsidRPr="005C0E8C">
        <w:rPr>
          <w:sz w:val="24"/>
          <w:szCs w:val="24"/>
        </w:rPr>
        <w:t>Форма карты наблюдения пассажир</w:t>
      </w:r>
      <w:r>
        <w:rPr>
          <w:sz w:val="24"/>
          <w:szCs w:val="24"/>
        </w:rPr>
        <w:t>о</w:t>
      </w:r>
      <w:r w:rsidRPr="005C0E8C">
        <w:rPr>
          <w:sz w:val="24"/>
          <w:szCs w:val="24"/>
        </w:rPr>
        <w:t>в/вод</w:t>
      </w:r>
      <w:r>
        <w:rPr>
          <w:sz w:val="24"/>
          <w:szCs w:val="24"/>
        </w:rPr>
        <w:t xml:space="preserve">ителей </w:t>
      </w:r>
      <w:r w:rsidRPr="005C0E8C">
        <w:rPr>
          <w:sz w:val="24"/>
          <w:szCs w:val="24"/>
        </w:rPr>
        <w:t>изготавливается в виде двусторонних бланков.</w:t>
      </w:r>
    </w:p>
    <w:p w:rsidR="001900BE" w:rsidRDefault="001900BE" w:rsidP="0035267C">
      <w:pPr>
        <w:pStyle w:val="afff"/>
        <w:numPr>
          <w:ilvl w:val="0"/>
          <w:numId w:val="49"/>
        </w:numPr>
        <w:tabs>
          <w:tab w:val="left" w:pos="539"/>
        </w:tabs>
        <w:autoSpaceDE w:val="0"/>
        <w:autoSpaceDN w:val="0"/>
        <w:spacing w:before="120"/>
        <w:ind w:left="538" w:hanging="357"/>
        <w:contextualSpacing w:val="0"/>
        <w:rPr>
          <w:szCs w:val="24"/>
        </w:rPr>
      </w:pPr>
      <w:r w:rsidRPr="005C0E8C">
        <w:rPr>
          <w:sz w:val="24"/>
          <w:szCs w:val="24"/>
        </w:rPr>
        <w:t>Бланки карты наблюдения</w:t>
      </w:r>
      <w:r>
        <w:rPr>
          <w:sz w:val="24"/>
          <w:szCs w:val="24"/>
        </w:rPr>
        <w:t xml:space="preserve"> пассажиров/водителей размещаются в общедоступных местах, в салоне ТС, офисных помещениях и АБК, пунктах посадки пассажиров и т.д. </w:t>
      </w:r>
    </w:p>
    <w:p w:rsidR="001900BE" w:rsidRDefault="001900BE" w:rsidP="0035267C">
      <w:pPr>
        <w:pStyle w:val="afff"/>
        <w:numPr>
          <w:ilvl w:val="0"/>
          <w:numId w:val="49"/>
        </w:numPr>
        <w:tabs>
          <w:tab w:val="left" w:pos="539"/>
        </w:tabs>
        <w:autoSpaceDE w:val="0"/>
        <w:autoSpaceDN w:val="0"/>
        <w:spacing w:before="120"/>
        <w:ind w:left="538" w:hanging="357"/>
        <w:contextualSpacing w:val="0"/>
        <w:rPr>
          <w:szCs w:val="24"/>
        </w:rPr>
      </w:pPr>
      <w:r>
        <w:rPr>
          <w:sz w:val="24"/>
          <w:szCs w:val="24"/>
        </w:rPr>
        <w:t>Пассажир в случаи выявления опасных действий водителя во время управления ТС обязан:</w:t>
      </w:r>
    </w:p>
    <w:p w:rsidR="001900BE" w:rsidRPr="00A922AE" w:rsidRDefault="001900BE" w:rsidP="0035267C">
      <w:pPr>
        <w:pStyle w:val="afff"/>
        <w:numPr>
          <w:ilvl w:val="0"/>
          <w:numId w:val="50"/>
        </w:numPr>
        <w:tabs>
          <w:tab w:val="left" w:pos="539"/>
        </w:tabs>
        <w:autoSpaceDE w:val="0"/>
        <w:autoSpaceDN w:val="0"/>
        <w:spacing w:before="120"/>
        <w:ind w:left="924" w:hanging="357"/>
        <w:contextualSpacing w:val="0"/>
        <w:rPr>
          <w:sz w:val="24"/>
          <w:szCs w:val="24"/>
        </w:rPr>
      </w:pPr>
      <w:r>
        <w:rPr>
          <w:sz w:val="24"/>
          <w:szCs w:val="24"/>
        </w:rPr>
        <w:t>указать на опасное действие водителю;</w:t>
      </w:r>
    </w:p>
    <w:p w:rsidR="001900BE" w:rsidRPr="00A922AE" w:rsidRDefault="001900BE" w:rsidP="0035267C">
      <w:pPr>
        <w:pStyle w:val="afff"/>
        <w:numPr>
          <w:ilvl w:val="0"/>
          <w:numId w:val="50"/>
        </w:numPr>
        <w:tabs>
          <w:tab w:val="left" w:pos="539"/>
        </w:tabs>
        <w:autoSpaceDE w:val="0"/>
        <w:autoSpaceDN w:val="0"/>
        <w:spacing w:before="120"/>
        <w:ind w:left="924" w:hanging="357"/>
        <w:contextualSpacing w:val="0"/>
        <w:rPr>
          <w:sz w:val="24"/>
          <w:szCs w:val="24"/>
        </w:rPr>
      </w:pPr>
      <w:r>
        <w:rPr>
          <w:sz w:val="24"/>
          <w:szCs w:val="24"/>
        </w:rPr>
        <w:t xml:space="preserve">потребовать приостановки поездки, если не используются или не исправны ремни </w:t>
      </w:r>
      <w:r w:rsidRPr="005C0E8C">
        <w:rPr>
          <w:sz w:val="24"/>
          <w:szCs w:val="24"/>
        </w:rPr>
        <w:t>безопасности, если количество пассажиров превышает количество сидячих мест оборудованных ремнями безопасности.</w:t>
      </w:r>
    </w:p>
    <w:p w:rsidR="001900BE" w:rsidRDefault="001900BE" w:rsidP="0035267C">
      <w:pPr>
        <w:pStyle w:val="afff"/>
        <w:numPr>
          <w:ilvl w:val="0"/>
          <w:numId w:val="49"/>
        </w:numPr>
        <w:tabs>
          <w:tab w:val="left" w:pos="539"/>
        </w:tabs>
        <w:autoSpaceDE w:val="0"/>
        <w:autoSpaceDN w:val="0"/>
        <w:spacing w:before="120"/>
        <w:ind w:left="538" w:hanging="357"/>
        <w:contextualSpacing w:val="0"/>
        <w:rPr>
          <w:szCs w:val="24"/>
        </w:rPr>
      </w:pPr>
      <w:r w:rsidRPr="005C0E8C">
        <w:rPr>
          <w:sz w:val="24"/>
          <w:szCs w:val="24"/>
        </w:rPr>
        <w:t>Водитель</w:t>
      </w:r>
      <w:r>
        <w:rPr>
          <w:sz w:val="24"/>
          <w:szCs w:val="24"/>
        </w:rPr>
        <w:t xml:space="preserve"> обязан:</w:t>
      </w:r>
    </w:p>
    <w:p w:rsidR="001900BE" w:rsidRDefault="001900BE" w:rsidP="0035267C">
      <w:pPr>
        <w:pStyle w:val="afff"/>
        <w:numPr>
          <w:ilvl w:val="0"/>
          <w:numId w:val="50"/>
        </w:numPr>
        <w:tabs>
          <w:tab w:val="left" w:pos="539"/>
        </w:tabs>
        <w:autoSpaceDE w:val="0"/>
        <w:autoSpaceDN w:val="0"/>
        <w:spacing w:before="120"/>
        <w:ind w:left="924" w:hanging="357"/>
        <w:contextualSpacing w:val="0"/>
        <w:rPr>
          <w:szCs w:val="24"/>
        </w:rPr>
      </w:pPr>
      <w:r>
        <w:rPr>
          <w:sz w:val="24"/>
          <w:szCs w:val="24"/>
        </w:rPr>
        <w:t>по просьбе пассажира предоставить карту наблюдения пассажира/водителя;</w:t>
      </w:r>
    </w:p>
    <w:p w:rsidR="001900BE" w:rsidRDefault="001900BE" w:rsidP="0035267C">
      <w:pPr>
        <w:pStyle w:val="afff"/>
        <w:numPr>
          <w:ilvl w:val="0"/>
          <w:numId w:val="50"/>
        </w:numPr>
        <w:tabs>
          <w:tab w:val="left" w:pos="539"/>
        </w:tabs>
        <w:autoSpaceDE w:val="0"/>
        <w:autoSpaceDN w:val="0"/>
        <w:spacing w:before="120"/>
        <w:ind w:left="924" w:hanging="357"/>
        <w:contextualSpacing w:val="0"/>
        <w:rPr>
          <w:szCs w:val="24"/>
        </w:rPr>
      </w:pPr>
      <w:r>
        <w:rPr>
          <w:sz w:val="24"/>
          <w:szCs w:val="24"/>
        </w:rPr>
        <w:t>в случаи получения от пассажира сообщения об опасных действиях, устраняет опасное действие, и при необходимости приостанавливает поездку;</w:t>
      </w:r>
    </w:p>
    <w:p w:rsidR="001900BE" w:rsidRPr="003D3BC4" w:rsidRDefault="001900BE" w:rsidP="0035267C">
      <w:pPr>
        <w:pStyle w:val="afff"/>
        <w:numPr>
          <w:ilvl w:val="0"/>
          <w:numId w:val="50"/>
        </w:numPr>
        <w:tabs>
          <w:tab w:val="left" w:pos="539"/>
        </w:tabs>
        <w:autoSpaceDE w:val="0"/>
        <w:autoSpaceDN w:val="0"/>
        <w:spacing w:before="120"/>
        <w:ind w:left="924" w:hanging="357"/>
        <w:contextualSpacing w:val="0"/>
        <w:rPr>
          <w:szCs w:val="24"/>
        </w:rPr>
      </w:pPr>
      <w:r>
        <w:rPr>
          <w:sz w:val="24"/>
          <w:szCs w:val="24"/>
        </w:rPr>
        <w:t xml:space="preserve">при обнаружении нарушений со </w:t>
      </w:r>
      <w:r w:rsidRPr="005C0E8C">
        <w:rPr>
          <w:sz w:val="24"/>
          <w:szCs w:val="24"/>
        </w:rPr>
        <w:t>стороны пассажира указывает ему на нарушение;</w:t>
      </w:r>
    </w:p>
    <w:p w:rsidR="001900BE" w:rsidRPr="003D3BC4" w:rsidRDefault="001900BE" w:rsidP="0035267C">
      <w:pPr>
        <w:pStyle w:val="afff"/>
        <w:numPr>
          <w:ilvl w:val="0"/>
          <w:numId w:val="50"/>
        </w:numPr>
        <w:tabs>
          <w:tab w:val="left" w:pos="539"/>
        </w:tabs>
        <w:autoSpaceDE w:val="0"/>
        <w:autoSpaceDN w:val="0"/>
        <w:spacing w:before="120"/>
        <w:ind w:left="924" w:hanging="357"/>
        <w:contextualSpacing w:val="0"/>
        <w:rPr>
          <w:szCs w:val="24"/>
        </w:rPr>
      </w:pPr>
      <w:r w:rsidRPr="005C0E8C">
        <w:rPr>
          <w:sz w:val="24"/>
          <w:szCs w:val="24"/>
        </w:rPr>
        <w:t>в случаи если пассажир не использует ремень безопасности, отвлекает водителя от управления ТС, водитель должен приостановить поездку.</w:t>
      </w:r>
    </w:p>
    <w:p w:rsidR="001900BE" w:rsidRDefault="001900BE" w:rsidP="0035267C">
      <w:pPr>
        <w:pStyle w:val="afff"/>
        <w:numPr>
          <w:ilvl w:val="0"/>
          <w:numId w:val="49"/>
        </w:numPr>
        <w:tabs>
          <w:tab w:val="left" w:pos="539"/>
        </w:tabs>
        <w:autoSpaceDE w:val="0"/>
        <w:autoSpaceDN w:val="0"/>
        <w:spacing w:before="120"/>
        <w:ind w:left="567" w:hanging="207"/>
        <w:contextualSpacing w:val="0"/>
        <w:rPr>
          <w:szCs w:val="24"/>
        </w:rPr>
      </w:pPr>
      <w:r w:rsidRPr="005C0E8C">
        <w:rPr>
          <w:sz w:val="24"/>
          <w:szCs w:val="24"/>
        </w:rPr>
        <w:t>Заполненную карту наблюдения пассажира/водителя необходимо пер</w:t>
      </w:r>
      <w:r>
        <w:rPr>
          <w:sz w:val="24"/>
          <w:szCs w:val="24"/>
        </w:rPr>
        <w:t xml:space="preserve">едать в </w:t>
      </w:r>
      <w:r w:rsidR="008F2BA5">
        <w:rPr>
          <w:sz w:val="24"/>
          <w:szCs w:val="24"/>
        </w:rPr>
        <w:t xml:space="preserve">управление ОТ и ПБ </w:t>
      </w:r>
      <w:r w:rsidR="008F2BA5" w:rsidRPr="008F2BA5">
        <w:rPr>
          <w:sz w:val="24"/>
          <w:szCs w:val="24"/>
        </w:rPr>
        <w:t xml:space="preserve">Общества </w:t>
      </w:r>
      <w:r>
        <w:rPr>
          <w:sz w:val="24"/>
          <w:szCs w:val="24"/>
        </w:rPr>
        <w:t>/подрядной организации, через контейнер для карт наблюдения опасностей, через непосредственного руководителя или лично.</w:t>
      </w:r>
    </w:p>
    <w:p w:rsidR="001900BE" w:rsidRPr="00BE546D" w:rsidRDefault="001900BE" w:rsidP="0035267C">
      <w:pPr>
        <w:pStyle w:val="afff"/>
        <w:numPr>
          <w:ilvl w:val="0"/>
          <w:numId w:val="49"/>
        </w:numPr>
        <w:tabs>
          <w:tab w:val="left" w:pos="539"/>
        </w:tabs>
        <w:autoSpaceDE w:val="0"/>
        <w:autoSpaceDN w:val="0"/>
        <w:spacing w:before="120"/>
        <w:ind w:left="538" w:hanging="357"/>
        <w:contextualSpacing w:val="0"/>
        <w:rPr>
          <w:szCs w:val="24"/>
        </w:rPr>
      </w:pPr>
      <w:r>
        <w:rPr>
          <w:sz w:val="24"/>
          <w:szCs w:val="24"/>
        </w:rPr>
        <w:t xml:space="preserve">Работники </w:t>
      </w:r>
      <w:r w:rsidR="008F2BA5" w:rsidRPr="008F2BA5">
        <w:rPr>
          <w:sz w:val="24"/>
          <w:szCs w:val="24"/>
        </w:rPr>
        <w:t>управлени</w:t>
      </w:r>
      <w:r w:rsidR="008F2BA5">
        <w:rPr>
          <w:sz w:val="24"/>
          <w:szCs w:val="24"/>
        </w:rPr>
        <w:t>я</w:t>
      </w:r>
      <w:r w:rsidR="008F2BA5" w:rsidRPr="008F2BA5">
        <w:rPr>
          <w:sz w:val="24"/>
          <w:szCs w:val="24"/>
        </w:rPr>
        <w:t xml:space="preserve"> ОТ и ПБ Общества </w:t>
      </w:r>
      <w:r>
        <w:rPr>
          <w:sz w:val="24"/>
          <w:szCs w:val="24"/>
        </w:rPr>
        <w:t>/подрядной организации на ежемесячной основе проводят анализ предоставленных карт наблюдения пассажира/водителя, и разрабатывают корректирующие мероприятия по выявленным нарушениям, и выявляют водителей получивших наибольшее количество положительных отзывов. Результаты анализа необходимо применять при составлении рейтинга водителей и в процессе мотивации (поощрения) водителей.</w:t>
      </w:r>
    </w:p>
    <w:p w:rsidR="00AA2D78" w:rsidRDefault="00AA2D78" w:rsidP="0035267C">
      <w:pPr>
        <w:pStyle w:val="afff"/>
        <w:numPr>
          <w:ilvl w:val="0"/>
          <w:numId w:val="49"/>
        </w:numPr>
        <w:tabs>
          <w:tab w:val="left" w:pos="539"/>
        </w:tabs>
        <w:autoSpaceDE w:val="0"/>
        <w:autoSpaceDN w:val="0"/>
        <w:spacing w:before="120"/>
        <w:ind w:left="538" w:hanging="357"/>
        <w:contextualSpacing w:val="0"/>
        <w:rPr>
          <w:szCs w:val="24"/>
        </w:rPr>
        <w:sectPr w:rsidR="00AA2D78" w:rsidSect="00044F08">
          <w:pgSz w:w="11906" w:h="16838" w:code="9"/>
          <w:pgMar w:top="510" w:right="1021" w:bottom="567" w:left="1247" w:header="737" w:footer="680" w:gutter="0"/>
          <w:cols w:space="708"/>
          <w:docGrid w:linePitch="360"/>
        </w:sectPr>
      </w:pPr>
    </w:p>
    <w:p w:rsidR="001900BE" w:rsidRPr="00A521D9" w:rsidRDefault="00577A3F" w:rsidP="00A521D9">
      <w:pPr>
        <w:rPr>
          <w:rFonts w:ascii="Arial" w:hAnsi="Arial" w:cs="Arial"/>
          <w:b/>
          <w:szCs w:val="24"/>
        </w:rPr>
      </w:pPr>
      <w:bookmarkStart w:id="1713" w:name="_Приложение_3._Параметры"/>
      <w:bookmarkStart w:id="1714" w:name="_ПРИЛОЖЕНИЕ_3._ПЕРЕЧЕНЬ"/>
      <w:bookmarkStart w:id="1715" w:name="_ПРИЛОЖЕНИЕ_3._ФОРМА"/>
      <w:bookmarkStart w:id="1716" w:name="_Toc384650777"/>
      <w:bookmarkStart w:id="1717" w:name="_Toc389831607"/>
      <w:bookmarkStart w:id="1718" w:name="_Toc477359446"/>
      <w:bookmarkStart w:id="1719" w:name="_Toc481594290"/>
      <w:bookmarkStart w:id="1720" w:name="_Toc390697386"/>
      <w:bookmarkStart w:id="1721" w:name="_Toc394929072"/>
      <w:bookmarkStart w:id="1722" w:name="_Toc431215536"/>
      <w:bookmarkStart w:id="1723" w:name="_Toc450900909"/>
      <w:bookmarkStart w:id="1724" w:name="_Toc456177186"/>
      <w:bookmarkStart w:id="1725" w:name="_Toc456253577"/>
      <w:bookmarkStart w:id="1726" w:name="_Toc456801605"/>
      <w:bookmarkStart w:id="1727" w:name="_Toc466985792"/>
      <w:bookmarkStart w:id="1728" w:name="_Toc466993734"/>
      <w:bookmarkStart w:id="1729" w:name="_Toc175117529"/>
      <w:bookmarkStart w:id="1730" w:name="_Toc176676374"/>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r w:rsidRPr="00A521D9">
        <w:rPr>
          <w:rFonts w:ascii="Arial" w:hAnsi="Arial" w:cs="Arial"/>
          <w:b/>
          <w:szCs w:val="24"/>
        </w:rPr>
        <w:lastRenderedPageBreak/>
        <w:t>ПРИЛОЖЕНИЕ 3</w:t>
      </w:r>
      <w:bookmarkEnd w:id="1716"/>
      <w:bookmarkEnd w:id="1717"/>
      <w:r w:rsidRPr="00A521D9">
        <w:rPr>
          <w:rFonts w:ascii="Arial" w:hAnsi="Arial" w:cs="Arial"/>
          <w:b/>
          <w:szCs w:val="24"/>
        </w:rPr>
        <w:t xml:space="preserve">. </w:t>
      </w:r>
      <w:r w:rsidR="001900BE" w:rsidRPr="00A521D9">
        <w:rPr>
          <w:rFonts w:ascii="Arial" w:hAnsi="Arial" w:cs="Arial"/>
          <w:b/>
          <w:szCs w:val="24"/>
        </w:rPr>
        <w:t>ФОРМА ТЕХНОЛОГИЧЕСКОЙ КАРТЫ КОНТРОЛЯ СОСТОЯНИЯ ТРАНСПОРНОГО СРЕДСТВА ПРИ ВЫПУСКЕ НА ЛИНИЮ И ВОЗВРАЩЕНИИ С ЛИНИИ</w:t>
      </w:r>
      <w:bookmarkEnd w:id="1718"/>
      <w:bookmarkEnd w:id="1719"/>
    </w:p>
    <w:p w:rsidR="001900BE" w:rsidRPr="00090D05" w:rsidRDefault="001900BE" w:rsidP="001900BE">
      <w:pPr>
        <w:pStyle w:val="S4"/>
      </w:pPr>
    </w:p>
    <w:p w:rsidR="001900BE" w:rsidRPr="00090D05" w:rsidRDefault="001900BE" w:rsidP="001900BE">
      <w:pPr>
        <w:pStyle w:val="Sf0"/>
        <w:rPr>
          <w:szCs w:val="20"/>
        </w:rPr>
      </w:pPr>
      <w:r>
        <w:t xml:space="preserve">Таблица </w:t>
      </w:r>
      <w:fldSimple w:instr=" SEQ Таблица \* ARABIC ">
        <w:r w:rsidR="006E24A1">
          <w:rPr>
            <w:noProof/>
          </w:rPr>
          <w:t>3</w:t>
        </w:r>
      </w:fldSimple>
    </w:p>
    <w:p w:rsidR="001900BE" w:rsidRPr="00090D05" w:rsidRDefault="001900BE" w:rsidP="001900BE">
      <w:pPr>
        <w:spacing w:after="60"/>
        <w:ind w:right="-1"/>
        <w:jc w:val="right"/>
        <w:rPr>
          <w:rFonts w:ascii="Arial" w:hAnsi="Arial"/>
          <w:b/>
          <w:bCs/>
          <w:sz w:val="20"/>
          <w:szCs w:val="20"/>
          <w:lang w:eastAsia="ru-RU"/>
        </w:rPr>
      </w:pPr>
      <w:r w:rsidRPr="00090D05">
        <w:rPr>
          <w:rFonts w:ascii="Arial" w:hAnsi="Arial"/>
          <w:b/>
          <w:bCs/>
          <w:sz w:val="20"/>
          <w:szCs w:val="20"/>
          <w:lang w:eastAsia="ru-RU"/>
        </w:rPr>
        <w:t>Технологическая карта контроля т</w:t>
      </w:r>
      <w:r>
        <w:rPr>
          <w:rFonts w:ascii="Arial" w:hAnsi="Arial"/>
          <w:b/>
          <w:bCs/>
          <w:sz w:val="20"/>
          <w:szCs w:val="20"/>
          <w:lang w:eastAsia="ru-RU"/>
        </w:rPr>
        <w:t>ехнического состояния ТС</w:t>
      </w:r>
      <w:r w:rsidRPr="00090D05">
        <w:rPr>
          <w:rFonts w:ascii="Arial" w:hAnsi="Arial"/>
          <w:b/>
          <w:bCs/>
          <w:sz w:val="20"/>
          <w:szCs w:val="20"/>
          <w:lang w:eastAsia="ru-RU"/>
        </w:rPr>
        <w:t xml:space="preserve"> при выпуске на линию</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3868"/>
        <w:gridCol w:w="1448"/>
        <w:gridCol w:w="4402"/>
      </w:tblGrid>
      <w:tr w:rsidR="001900BE" w:rsidRPr="00090D05" w:rsidTr="00A25FB7">
        <w:trPr>
          <w:trHeight w:hRule="exact" w:val="454"/>
          <w:tblHeader/>
        </w:trPr>
        <w:tc>
          <w:tcPr>
            <w:tcW w:w="1990" w:type="pct"/>
            <w:tcBorders>
              <w:top w:val="single" w:sz="12" w:space="0" w:color="auto"/>
              <w:left w:val="single" w:sz="12" w:space="0" w:color="auto"/>
              <w:bottom w:val="single" w:sz="12" w:space="0" w:color="auto"/>
            </w:tcBorders>
            <w:shd w:val="clear" w:color="auto" w:fill="FFD200"/>
            <w:vAlign w:val="center"/>
          </w:tcPr>
          <w:p w:rsidR="001900BE" w:rsidRPr="00090D05" w:rsidRDefault="001900BE" w:rsidP="001900BE">
            <w:pPr>
              <w:widowControl w:val="0"/>
              <w:spacing w:before="40"/>
              <w:ind w:right="-1"/>
              <w:jc w:val="center"/>
              <w:rPr>
                <w:rFonts w:ascii="Arial" w:hAnsi="Arial" w:cs="Arial"/>
                <w:b/>
                <w:sz w:val="16"/>
                <w:szCs w:val="16"/>
                <w:lang w:eastAsia="ru-RU"/>
              </w:rPr>
            </w:pPr>
            <w:r w:rsidRPr="00090D05">
              <w:rPr>
                <w:rFonts w:ascii="Arial" w:hAnsi="Arial" w:cs="Arial"/>
                <w:b/>
                <w:sz w:val="16"/>
                <w:szCs w:val="16"/>
                <w:lang w:eastAsia="ru-RU"/>
              </w:rPr>
              <w:t>НАИМЕНОВАНИЕ И СОДЕРЖАНИЕ</w:t>
            </w:r>
          </w:p>
        </w:tc>
        <w:tc>
          <w:tcPr>
            <w:tcW w:w="745" w:type="pct"/>
            <w:tcBorders>
              <w:top w:val="single" w:sz="12" w:space="0" w:color="auto"/>
              <w:bottom w:val="single" w:sz="12" w:space="0" w:color="auto"/>
            </w:tcBorders>
            <w:shd w:val="clear" w:color="auto" w:fill="FFD200"/>
            <w:vAlign w:val="center"/>
          </w:tcPr>
          <w:p w:rsidR="001900BE" w:rsidRPr="00090D05" w:rsidRDefault="001900BE" w:rsidP="001900BE">
            <w:pPr>
              <w:widowControl w:val="0"/>
              <w:spacing w:before="40"/>
              <w:ind w:right="-1"/>
              <w:jc w:val="center"/>
              <w:rPr>
                <w:rFonts w:ascii="Arial" w:hAnsi="Arial" w:cs="Arial"/>
                <w:b/>
                <w:sz w:val="16"/>
                <w:szCs w:val="16"/>
                <w:lang w:eastAsia="ru-RU"/>
              </w:rPr>
            </w:pPr>
            <w:r w:rsidRPr="00090D05">
              <w:rPr>
                <w:rFonts w:ascii="Arial" w:hAnsi="Arial" w:cs="Arial"/>
                <w:b/>
                <w:sz w:val="16"/>
                <w:szCs w:val="16"/>
                <w:lang w:eastAsia="ru-RU"/>
              </w:rPr>
              <w:t>МЕСТО И ПРИБОРЫ</w:t>
            </w:r>
          </w:p>
        </w:tc>
        <w:tc>
          <w:tcPr>
            <w:tcW w:w="2265" w:type="pct"/>
            <w:tcBorders>
              <w:top w:val="single" w:sz="12" w:space="0" w:color="auto"/>
              <w:bottom w:val="single" w:sz="12" w:space="0" w:color="auto"/>
              <w:right w:val="single" w:sz="12" w:space="0" w:color="auto"/>
            </w:tcBorders>
            <w:shd w:val="clear" w:color="auto" w:fill="FFD200"/>
            <w:vAlign w:val="center"/>
          </w:tcPr>
          <w:p w:rsidR="001900BE" w:rsidRPr="00090D05" w:rsidRDefault="001900BE" w:rsidP="001900BE">
            <w:pPr>
              <w:widowControl w:val="0"/>
              <w:spacing w:before="40"/>
              <w:ind w:right="-1"/>
              <w:jc w:val="center"/>
              <w:rPr>
                <w:rFonts w:ascii="Arial" w:hAnsi="Arial" w:cs="Arial"/>
                <w:b/>
                <w:sz w:val="16"/>
                <w:szCs w:val="16"/>
                <w:lang w:eastAsia="ru-RU"/>
              </w:rPr>
            </w:pPr>
            <w:r w:rsidRPr="00090D05">
              <w:rPr>
                <w:rFonts w:ascii="Arial" w:hAnsi="Arial" w:cs="Arial"/>
                <w:b/>
                <w:sz w:val="16"/>
                <w:szCs w:val="16"/>
                <w:lang w:eastAsia="ru-RU"/>
              </w:rPr>
              <w:t>ТЕХНИЧЕСКИЕ ТРЕБОВАНИЯ РАБОТЫ</w:t>
            </w:r>
          </w:p>
        </w:tc>
      </w:tr>
      <w:tr w:rsidR="001900BE" w:rsidRPr="00090D05" w:rsidTr="00A25FB7">
        <w:trPr>
          <w:trHeight w:hRule="exact" w:val="277"/>
          <w:tblHeader/>
        </w:trPr>
        <w:tc>
          <w:tcPr>
            <w:tcW w:w="1990" w:type="pct"/>
            <w:tcBorders>
              <w:top w:val="single" w:sz="12" w:space="0" w:color="auto"/>
              <w:left w:val="single" w:sz="12" w:space="0" w:color="auto"/>
              <w:bottom w:val="single" w:sz="12" w:space="0" w:color="auto"/>
            </w:tcBorders>
            <w:shd w:val="clear" w:color="auto" w:fill="FFD200"/>
            <w:vAlign w:val="center"/>
          </w:tcPr>
          <w:p w:rsidR="001900BE" w:rsidRPr="00090D05" w:rsidRDefault="001900BE" w:rsidP="001900BE">
            <w:pPr>
              <w:widowControl w:val="0"/>
              <w:spacing w:before="40"/>
              <w:ind w:right="-1"/>
              <w:jc w:val="center"/>
              <w:rPr>
                <w:rFonts w:ascii="Arial" w:hAnsi="Arial" w:cs="Arial"/>
                <w:b/>
                <w:sz w:val="16"/>
                <w:szCs w:val="16"/>
                <w:lang w:eastAsia="ru-RU"/>
              </w:rPr>
            </w:pPr>
            <w:r w:rsidRPr="00090D05">
              <w:rPr>
                <w:rFonts w:ascii="Arial" w:hAnsi="Arial" w:cs="Arial"/>
                <w:b/>
                <w:sz w:val="16"/>
                <w:szCs w:val="16"/>
                <w:lang w:eastAsia="ru-RU"/>
              </w:rPr>
              <w:t>1</w:t>
            </w:r>
          </w:p>
        </w:tc>
        <w:tc>
          <w:tcPr>
            <w:tcW w:w="745" w:type="pct"/>
            <w:tcBorders>
              <w:top w:val="single" w:sz="12" w:space="0" w:color="auto"/>
              <w:bottom w:val="single" w:sz="12" w:space="0" w:color="auto"/>
            </w:tcBorders>
            <w:shd w:val="clear" w:color="auto" w:fill="FFD200"/>
            <w:vAlign w:val="center"/>
          </w:tcPr>
          <w:p w:rsidR="001900BE" w:rsidRPr="00090D05" w:rsidRDefault="001900BE" w:rsidP="001900BE">
            <w:pPr>
              <w:widowControl w:val="0"/>
              <w:spacing w:before="40"/>
              <w:ind w:right="-1"/>
              <w:jc w:val="center"/>
              <w:rPr>
                <w:rFonts w:ascii="Arial" w:hAnsi="Arial" w:cs="Arial"/>
                <w:b/>
                <w:sz w:val="16"/>
                <w:szCs w:val="16"/>
                <w:lang w:eastAsia="ru-RU"/>
              </w:rPr>
            </w:pPr>
            <w:r w:rsidRPr="00090D05">
              <w:rPr>
                <w:rFonts w:ascii="Arial" w:hAnsi="Arial" w:cs="Arial"/>
                <w:b/>
                <w:sz w:val="16"/>
                <w:szCs w:val="16"/>
                <w:lang w:eastAsia="ru-RU"/>
              </w:rPr>
              <w:t>2</w:t>
            </w:r>
          </w:p>
        </w:tc>
        <w:tc>
          <w:tcPr>
            <w:tcW w:w="2265" w:type="pct"/>
            <w:tcBorders>
              <w:top w:val="single" w:sz="12" w:space="0" w:color="auto"/>
              <w:bottom w:val="single" w:sz="12" w:space="0" w:color="auto"/>
              <w:right w:val="single" w:sz="12" w:space="0" w:color="auto"/>
            </w:tcBorders>
            <w:shd w:val="clear" w:color="auto" w:fill="FFD200"/>
            <w:vAlign w:val="center"/>
          </w:tcPr>
          <w:p w:rsidR="001900BE" w:rsidRPr="00090D05" w:rsidRDefault="001900BE" w:rsidP="001900BE">
            <w:pPr>
              <w:widowControl w:val="0"/>
              <w:spacing w:before="40"/>
              <w:ind w:right="-1"/>
              <w:jc w:val="center"/>
              <w:rPr>
                <w:rFonts w:ascii="Arial" w:hAnsi="Arial" w:cs="Arial"/>
                <w:b/>
                <w:sz w:val="16"/>
                <w:szCs w:val="16"/>
                <w:lang w:eastAsia="ru-RU"/>
              </w:rPr>
            </w:pPr>
            <w:r w:rsidRPr="00090D05">
              <w:rPr>
                <w:rFonts w:ascii="Arial" w:hAnsi="Arial" w:cs="Arial"/>
                <w:b/>
                <w:sz w:val="16"/>
                <w:szCs w:val="16"/>
                <w:lang w:eastAsia="ru-RU"/>
              </w:rPr>
              <w:t>3</w:t>
            </w:r>
          </w:p>
        </w:tc>
      </w:tr>
      <w:tr w:rsidR="001900BE" w:rsidRPr="00090D05" w:rsidTr="001900BE">
        <w:trPr>
          <w:trHeight w:hRule="exact" w:val="1788"/>
        </w:trPr>
        <w:tc>
          <w:tcPr>
            <w:tcW w:w="1990" w:type="pct"/>
            <w:tcBorders>
              <w:top w:val="single" w:sz="12" w:space="0" w:color="auto"/>
              <w:left w:val="single" w:sz="12" w:space="0" w:color="auto"/>
            </w:tcBorders>
          </w:tcPr>
          <w:p w:rsidR="001900BE" w:rsidRPr="00090D05" w:rsidRDefault="001900BE" w:rsidP="001900BE">
            <w:pPr>
              <w:widowControl w:val="0"/>
              <w:spacing w:before="20"/>
              <w:ind w:right="-1"/>
              <w:jc w:val="left"/>
              <w:rPr>
                <w:rFonts w:ascii="Arial" w:hAnsi="Arial"/>
                <w:szCs w:val="20"/>
                <w:lang w:eastAsia="ru-RU"/>
              </w:rPr>
            </w:pPr>
            <w:r w:rsidRPr="00090D05">
              <w:rPr>
                <w:szCs w:val="20"/>
                <w:lang w:eastAsia="ru-RU"/>
              </w:rPr>
              <w:t>1. Проверить состояние грузовой платформы и облицовочной поверхности кузова, кабины, дверей, наружных зеркал и номерных знаков, в случае наличия замечаний при приеме автомобиля с линии</w:t>
            </w:r>
          </w:p>
        </w:tc>
        <w:tc>
          <w:tcPr>
            <w:tcW w:w="745" w:type="pct"/>
            <w:tcBorders>
              <w:top w:val="single" w:sz="12" w:space="0" w:color="auto"/>
            </w:tcBorders>
          </w:tcPr>
          <w:p w:rsidR="001900BE" w:rsidRPr="00090D05" w:rsidRDefault="001900BE" w:rsidP="001900BE">
            <w:pPr>
              <w:widowControl w:val="0"/>
              <w:spacing w:before="20"/>
              <w:ind w:right="-1"/>
              <w:jc w:val="left"/>
              <w:rPr>
                <w:rFonts w:ascii="Arial" w:hAnsi="Arial"/>
                <w:szCs w:val="20"/>
                <w:lang w:eastAsia="ru-RU"/>
              </w:rPr>
            </w:pPr>
            <w:r w:rsidRPr="00090D05">
              <w:rPr>
                <w:szCs w:val="20"/>
                <w:lang w:eastAsia="ru-RU"/>
              </w:rPr>
              <w:t>сверху</w:t>
            </w:r>
          </w:p>
        </w:tc>
        <w:tc>
          <w:tcPr>
            <w:tcW w:w="2265" w:type="pct"/>
            <w:tcBorders>
              <w:top w:val="single" w:sz="12" w:space="0" w:color="auto"/>
              <w:right w:val="single" w:sz="12" w:space="0" w:color="auto"/>
            </w:tcBorders>
          </w:tcPr>
          <w:p w:rsidR="001900BE" w:rsidRPr="00090D05" w:rsidRDefault="001900BE" w:rsidP="001900BE">
            <w:pPr>
              <w:widowControl w:val="0"/>
              <w:spacing w:before="20"/>
              <w:ind w:right="-1"/>
              <w:jc w:val="left"/>
              <w:rPr>
                <w:rFonts w:ascii="Arial" w:hAnsi="Arial"/>
                <w:szCs w:val="20"/>
                <w:lang w:eastAsia="ru-RU"/>
              </w:rPr>
            </w:pPr>
            <w:r w:rsidRPr="00090D05">
              <w:rPr>
                <w:szCs w:val="20"/>
                <w:lang w:eastAsia="ru-RU"/>
              </w:rPr>
              <w:t>На наружных облицовочных поверхностях  не должно быть свежих разрывов, трещин, вмятин. Грузовая платформа не должна иметь повреждений, стекла и зеркала не должны иметь трещин</w:t>
            </w:r>
          </w:p>
        </w:tc>
      </w:tr>
      <w:tr w:rsidR="001900BE" w:rsidRPr="00090D05" w:rsidTr="001900BE">
        <w:trPr>
          <w:trHeight w:hRule="exact" w:val="905"/>
        </w:trPr>
        <w:tc>
          <w:tcPr>
            <w:tcW w:w="1990" w:type="pct"/>
            <w:tcBorders>
              <w:left w:val="single" w:sz="12" w:space="0" w:color="auto"/>
            </w:tcBorders>
          </w:tcPr>
          <w:p w:rsidR="001900BE" w:rsidRPr="00090D05" w:rsidRDefault="001900BE" w:rsidP="001900BE">
            <w:pPr>
              <w:widowControl w:val="0"/>
              <w:spacing w:before="20"/>
              <w:ind w:right="-1"/>
              <w:jc w:val="left"/>
              <w:rPr>
                <w:rFonts w:ascii="Arial" w:hAnsi="Arial"/>
                <w:szCs w:val="20"/>
                <w:lang w:eastAsia="ru-RU"/>
              </w:rPr>
            </w:pPr>
            <w:r w:rsidRPr="00090D05">
              <w:rPr>
                <w:szCs w:val="20"/>
                <w:lang w:eastAsia="ru-RU"/>
              </w:rPr>
              <w:t>2. Проверить состояние и действие приборов освещения и световой  сигнализации</w:t>
            </w:r>
          </w:p>
        </w:tc>
        <w:tc>
          <w:tcPr>
            <w:tcW w:w="745" w:type="pct"/>
          </w:tcPr>
          <w:p w:rsidR="001900BE" w:rsidRPr="00090D05" w:rsidRDefault="001900BE" w:rsidP="001900BE">
            <w:pPr>
              <w:widowControl w:val="0"/>
              <w:spacing w:before="20"/>
              <w:ind w:right="-1"/>
              <w:jc w:val="left"/>
              <w:rPr>
                <w:rFonts w:ascii="Arial" w:hAnsi="Arial"/>
                <w:szCs w:val="20"/>
                <w:lang w:eastAsia="ru-RU"/>
              </w:rPr>
            </w:pPr>
            <w:r w:rsidRPr="00090D05">
              <w:rPr>
                <w:szCs w:val="20"/>
                <w:lang w:eastAsia="ru-RU"/>
              </w:rPr>
              <w:t>снаружи, кабина визуально</w:t>
            </w:r>
          </w:p>
        </w:tc>
        <w:tc>
          <w:tcPr>
            <w:tcW w:w="2265" w:type="pct"/>
            <w:tcBorders>
              <w:right w:val="single" w:sz="12" w:space="0" w:color="auto"/>
            </w:tcBorders>
          </w:tcPr>
          <w:p w:rsidR="001900BE" w:rsidRPr="00090D05" w:rsidRDefault="001900BE" w:rsidP="001900BE">
            <w:pPr>
              <w:widowControl w:val="0"/>
              <w:spacing w:before="20"/>
              <w:ind w:right="-1"/>
              <w:jc w:val="left"/>
              <w:rPr>
                <w:rFonts w:ascii="Arial" w:hAnsi="Arial"/>
                <w:szCs w:val="20"/>
                <w:lang w:eastAsia="ru-RU"/>
              </w:rPr>
            </w:pPr>
            <w:r w:rsidRPr="00090D05">
              <w:rPr>
                <w:szCs w:val="20"/>
                <w:lang w:eastAsia="ru-RU"/>
              </w:rPr>
              <w:t xml:space="preserve">Все приборы освещения и световой сигнализации должны быть исправны и не иметь повреждений </w:t>
            </w:r>
          </w:p>
        </w:tc>
      </w:tr>
      <w:tr w:rsidR="001900BE" w:rsidRPr="00090D05" w:rsidTr="001900BE">
        <w:trPr>
          <w:trHeight w:hRule="exact" w:val="613"/>
        </w:trPr>
        <w:tc>
          <w:tcPr>
            <w:tcW w:w="1990" w:type="pct"/>
            <w:tcBorders>
              <w:left w:val="single" w:sz="12" w:space="0" w:color="auto"/>
            </w:tcBorders>
          </w:tcPr>
          <w:p w:rsidR="001900BE" w:rsidRPr="00090D05" w:rsidRDefault="001900BE" w:rsidP="001900BE">
            <w:pPr>
              <w:widowControl w:val="0"/>
              <w:spacing w:before="20"/>
              <w:ind w:right="-1"/>
              <w:jc w:val="left"/>
              <w:rPr>
                <w:rFonts w:ascii="Arial" w:hAnsi="Arial"/>
                <w:szCs w:val="20"/>
                <w:lang w:eastAsia="ru-RU"/>
              </w:rPr>
            </w:pPr>
            <w:r w:rsidRPr="00090D05">
              <w:rPr>
                <w:szCs w:val="20"/>
                <w:lang w:eastAsia="ru-RU"/>
              </w:rPr>
              <w:t>3. Проверить надежность</w:t>
            </w:r>
            <w:r w:rsidRPr="00090D05">
              <w:rPr>
                <w:rFonts w:ascii="Arial" w:hAnsi="Arial"/>
                <w:szCs w:val="20"/>
                <w:lang w:eastAsia="ru-RU"/>
              </w:rPr>
              <w:t xml:space="preserve"> </w:t>
            </w:r>
            <w:r w:rsidRPr="00090D05">
              <w:rPr>
                <w:szCs w:val="20"/>
                <w:lang w:eastAsia="ru-RU"/>
              </w:rPr>
              <w:t>сцепки</w:t>
            </w:r>
          </w:p>
        </w:tc>
        <w:tc>
          <w:tcPr>
            <w:tcW w:w="745" w:type="pct"/>
          </w:tcPr>
          <w:p w:rsidR="001900BE" w:rsidRPr="00090D05" w:rsidRDefault="001900BE" w:rsidP="001900BE">
            <w:pPr>
              <w:widowControl w:val="0"/>
              <w:spacing w:before="20"/>
              <w:ind w:right="-1"/>
              <w:jc w:val="left"/>
              <w:rPr>
                <w:rFonts w:ascii="Arial" w:hAnsi="Arial"/>
                <w:szCs w:val="20"/>
                <w:lang w:eastAsia="ru-RU"/>
              </w:rPr>
            </w:pPr>
            <w:r w:rsidRPr="00090D05">
              <w:rPr>
                <w:szCs w:val="20"/>
                <w:lang w:eastAsia="ru-RU"/>
              </w:rPr>
              <w:t>снаружи визуально</w:t>
            </w:r>
          </w:p>
        </w:tc>
        <w:tc>
          <w:tcPr>
            <w:tcW w:w="2265" w:type="pct"/>
            <w:tcBorders>
              <w:right w:val="single" w:sz="12" w:space="0" w:color="auto"/>
            </w:tcBorders>
          </w:tcPr>
          <w:p w:rsidR="001900BE" w:rsidRPr="00090D05" w:rsidRDefault="001900BE" w:rsidP="001900BE">
            <w:pPr>
              <w:widowControl w:val="0"/>
              <w:spacing w:before="20"/>
              <w:ind w:right="-1"/>
              <w:jc w:val="left"/>
              <w:rPr>
                <w:rFonts w:ascii="Arial" w:hAnsi="Arial"/>
                <w:szCs w:val="20"/>
                <w:lang w:eastAsia="ru-RU"/>
              </w:rPr>
            </w:pPr>
            <w:r w:rsidRPr="00090D05">
              <w:rPr>
                <w:szCs w:val="20"/>
                <w:lang w:eastAsia="ru-RU"/>
              </w:rPr>
              <w:t>Сцепное устройство должно быть исправно</w:t>
            </w:r>
          </w:p>
        </w:tc>
      </w:tr>
      <w:tr w:rsidR="001900BE" w:rsidRPr="00090D05" w:rsidTr="001900BE">
        <w:trPr>
          <w:trHeight w:hRule="exact" w:val="2300"/>
        </w:trPr>
        <w:tc>
          <w:tcPr>
            <w:tcW w:w="1990" w:type="pct"/>
            <w:tcBorders>
              <w:left w:val="single" w:sz="12" w:space="0" w:color="auto"/>
            </w:tcBorders>
          </w:tcPr>
          <w:p w:rsidR="001900BE" w:rsidRPr="00090D05" w:rsidRDefault="001900BE" w:rsidP="001900BE">
            <w:pPr>
              <w:widowControl w:val="0"/>
              <w:spacing w:before="20"/>
              <w:ind w:right="-1"/>
              <w:jc w:val="left"/>
              <w:rPr>
                <w:rFonts w:ascii="Arial" w:hAnsi="Arial"/>
                <w:szCs w:val="20"/>
                <w:lang w:eastAsia="ru-RU"/>
              </w:rPr>
            </w:pPr>
            <w:r w:rsidRPr="00090D05">
              <w:rPr>
                <w:szCs w:val="20"/>
                <w:lang w:eastAsia="ru-RU"/>
              </w:rPr>
              <w:t>4. Проверить действие стеклоочистителей и звукового сигнала</w:t>
            </w:r>
          </w:p>
        </w:tc>
        <w:tc>
          <w:tcPr>
            <w:tcW w:w="745" w:type="pct"/>
          </w:tcPr>
          <w:p w:rsidR="001900BE" w:rsidRPr="00090D05" w:rsidRDefault="001900BE" w:rsidP="001900BE">
            <w:pPr>
              <w:widowControl w:val="0"/>
              <w:spacing w:before="20"/>
              <w:ind w:right="-1"/>
              <w:jc w:val="left"/>
              <w:rPr>
                <w:rFonts w:ascii="Arial" w:hAnsi="Arial"/>
                <w:szCs w:val="20"/>
                <w:lang w:eastAsia="ru-RU"/>
              </w:rPr>
            </w:pPr>
            <w:r w:rsidRPr="00090D05">
              <w:rPr>
                <w:szCs w:val="20"/>
                <w:lang w:eastAsia="ru-RU"/>
              </w:rPr>
              <w:t>снаружи,</w:t>
            </w:r>
            <w:r w:rsidRPr="00090D05">
              <w:rPr>
                <w:rFonts w:ascii="Arial" w:hAnsi="Arial"/>
                <w:szCs w:val="20"/>
                <w:lang w:eastAsia="ru-RU"/>
              </w:rPr>
              <w:t xml:space="preserve"> </w:t>
            </w:r>
            <w:r w:rsidRPr="00090D05">
              <w:rPr>
                <w:szCs w:val="20"/>
                <w:lang w:eastAsia="ru-RU"/>
              </w:rPr>
              <w:t>кабина визуально</w:t>
            </w:r>
          </w:p>
        </w:tc>
        <w:tc>
          <w:tcPr>
            <w:tcW w:w="2265" w:type="pct"/>
            <w:tcBorders>
              <w:right w:val="single" w:sz="12" w:space="0" w:color="auto"/>
            </w:tcBorders>
          </w:tcPr>
          <w:p w:rsidR="001900BE" w:rsidRPr="00090D05" w:rsidRDefault="001900BE" w:rsidP="001900BE">
            <w:pPr>
              <w:widowControl w:val="0"/>
              <w:spacing w:before="20"/>
              <w:ind w:right="-1"/>
              <w:jc w:val="left"/>
              <w:rPr>
                <w:rFonts w:ascii="Arial" w:hAnsi="Arial"/>
                <w:szCs w:val="20"/>
                <w:lang w:eastAsia="ru-RU"/>
              </w:rPr>
            </w:pPr>
            <w:r w:rsidRPr="00090D05">
              <w:rPr>
                <w:szCs w:val="20"/>
                <w:lang w:eastAsia="ru-RU"/>
              </w:rPr>
              <w:t>Щетки стеклоочистителей должны перемещаться по стеклу без заеданий, плотно прилегать к стеклу, после выключения щетки  должны остановиться в крайнем нижнем положении, звуковой сигнал должен  издавать гармоничный звук без дребезжаний</w:t>
            </w:r>
          </w:p>
        </w:tc>
      </w:tr>
      <w:tr w:rsidR="001900BE" w:rsidRPr="00090D05" w:rsidTr="001900BE">
        <w:trPr>
          <w:trHeight w:hRule="exact" w:val="1166"/>
        </w:trPr>
        <w:tc>
          <w:tcPr>
            <w:tcW w:w="1990" w:type="pct"/>
            <w:tcBorders>
              <w:left w:val="single" w:sz="12" w:space="0" w:color="auto"/>
            </w:tcBorders>
          </w:tcPr>
          <w:p w:rsidR="001900BE" w:rsidRPr="00090D05" w:rsidRDefault="001900BE" w:rsidP="001900BE">
            <w:pPr>
              <w:widowControl w:val="0"/>
              <w:spacing w:before="20"/>
              <w:ind w:right="-1"/>
              <w:jc w:val="left"/>
              <w:rPr>
                <w:rFonts w:ascii="Arial" w:hAnsi="Arial"/>
                <w:szCs w:val="20"/>
                <w:lang w:eastAsia="ru-RU"/>
              </w:rPr>
            </w:pPr>
            <w:r w:rsidRPr="00090D05">
              <w:rPr>
                <w:szCs w:val="20"/>
                <w:lang w:eastAsia="ru-RU"/>
              </w:rPr>
              <w:t>5. Проверить крепление колес и состояние шин при наличии замечаний при приеме автомобиля с линии</w:t>
            </w:r>
          </w:p>
        </w:tc>
        <w:tc>
          <w:tcPr>
            <w:tcW w:w="745" w:type="pct"/>
          </w:tcPr>
          <w:p w:rsidR="001900BE" w:rsidRPr="00090D05" w:rsidRDefault="001900BE" w:rsidP="001900BE">
            <w:pPr>
              <w:widowControl w:val="0"/>
              <w:spacing w:before="20"/>
              <w:ind w:right="-1"/>
              <w:jc w:val="left"/>
              <w:rPr>
                <w:rFonts w:ascii="Arial" w:hAnsi="Arial"/>
                <w:szCs w:val="20"/>
                <w:lang w:eastAsia="ru-RU"/>
              </w:rPr>
            </w:pPr>
            <w:r w:rsidRPr="00090D05">
              <w:rPr>
                <w:szCs w:val="20"/>
                <w:lang w:eastAsia="ru-RU"/>
              </w:rPr>
              <w:t>визуально</w:t>
            </w:r>
          </w:p>
        </w:tc>
        <w:tc>
          <w:tcPr>
            <w:tcW w:w="2265" w:type="pct"/>
            <w:tcBorders>
              <w:right w:val="single" w:sz="12" w:space="0" w:color="auto"/>
            </w:tcBorders>
          </w:tcPr>
          <w:p w:rsidR="001900BE" w:rsidRPr="00090D05" w:rsidRDefault="001900BE" w:rsidP="001900BE">
            <w:pPr>
              <w:widowControl w:val="0"/>
              <w:spacing w:before="20"/>
              <w:ind w:right="-1"/>
              <w:jc w:val="left"/>
              <w:rPr>
                <w:rFonts w:ascii="Arial" w:hAnsi="Arial"/>
                <w:szCs w:val="20"/>
                <w:lang w:eastAsia="ru-RU"/>
              </w:rPr>
            </w:pPr>
            <w:r w:rsidRPr="00090D05">
              <w:rPr>
                <w:szCs w:val="20"/>
                <w:lang w:eastAsia="ru-RU"/>
              </w:rPr>
              <w:t>Ослабление гаек колес не допускается. Глубина рисунка протектора должна быть не менее требуемых</w:t>
            </w:r>
          </w:p>
        </w:tc>
      </w:tr>
      <w:tr w:rsidR="001900BE" w:rsidRPr="00090D05" w:rsidTr="001900BE">
        <w:trPr>
          <w:trHeight w:hRule="exact" w:val="857"/>
        </w:trPr>
        <w:tc>
          <w:tcPr>
            <w:tcW w:w="1990" w:type="pct"/>
            <w:tcBorders>
              <w:left w:val="single" w:sz="12" w:space="0" w:color="auto"/>
            </w:tcBorders>
          </w:tcPr>
          <w:p w:rsidR="001900BE" w:rsidRPr="00090D05" w:rsidRDefault="001900BE" w:rsidP="001900BE">
            <w:pPr>
              <w:widowControl w:val="0"/>
              <w:spacing w:before="20"/>
              <w:ind w:right="-1"/>
              <w:jc w:val="left"/>
              <w:rPr>
                <w:rFonts w:ascii="Arial" w:hAnsi="Arial"/>
                <w:szCs w:val="20"/>
                <w:lang w:eastAsia="ru-RU"/>
              </w:rPr>
            </w:pPr>
            <w:r w:rsidRPr="00090D05">
              <w:rPr>
                <w:szCs w:val="20"/>
                <w:lang w:eastAsia="ru-RU"/>
              </w:rPr>
              <w:t>6. Проверить действие тормозов</w:t>
            </w:r>
          </w:p>
        </w:tc>
        <w:tc>
          <w:tcPr>
            <w:tcW w:w="745" w:type="pct"/>
          </w:tcPr>
          <w:p w:rsidR="001900BE" w:rsidRPr="000A5693" w:rsidRDefault="001900BE" w:rsidP="001900BE">
            <w:pPr>
              <w:widowControl w:val="0"/>
              <w:spacing w:before="20"/>
              <w:ind w:right="-1"/>
              <w:jc w:val="left"/>
              <w:rPr>
                <w:szCs w:val="20"/>
                <w:lang w:eastAsia="ru-RU"/>
              </w:rPr>
            </w:pPr>
            <w:r>
              <w:rPr>
                <w:rFonts w:ascii="Arial" w:hAnsi="Arial"/>
                <w:szCs w:val="20"/>
                <w:lang w:eastAsia="ru-RU"/>
              </w:rPr>
              <w:t xml:space="preserve"> </w:t>
            </w:r>
            <w:r>
              <w:rPr>
                <w:szCs w:val="20"/>
                <w:lang w:eastAsia="ru-RU"/>
              </w:rPr>
              <w:t xml:space="preserve">в </w:t>
            </w:r>
            <w:r w:rsidRPr="000A5693">
              <w:rPr>
                <w:szCs w:val="20"/>
                <w:lang w:eastAsia="ru-RU"/>
              </w:rPr>
              <w:t>кабине ТС</w:t>
            </w:r>
          </w:p>
          <w:p w:rsidR="001900BE" w:rsidRPr="00090D05" w:rsidRDefault="001900BE" w:rsidP="001900BE">
            <w:pPr>
              <w:widowControl w:val="0"/>
              <w:spacing w:before="20"/>
              <w:ind w:right="-1"/>
              <w:jc w:val="left"/>
              <w:rPr>
                <w:rFonts w:ascii="Arial" w:hAnsi="Arial"/>
                <w:szCs w:val="20"/>
                <w:lang w:eastAsia="ru-RU"/>
              </w:rPr>
            </w:pPr>
          </w:p>
        </w:tc>
        <w:tc>
          <w:tcPr>
            <w:tcW w:w="2265" w:type="pct"/>
            <w:tcBorders>
              <w:right w:val="single" w:sz="12" w:space="0" w:color="auto"/>
            </w:tcBorders>
          </w:tcPr>
          <w:p w:rsidR="001900BE" w:rsidRPr="00090D05" w:rsidRDefault="001900BE" w:rsidP="001900BE">
            <w:pPr>
              <w:widowControl w:val="0"/>
              <w:spacing w:before="20"/>
              <w:ind w:right="-1"/>
              <w:jc w:val="left"/>
              <w:rPr>
                <w:rFonts w:ascii="Arial" w:hAnsi="Arial"/>
                <w:szCs w:val="20"/>
                <w:lang w:eastAsia="ru-RU"/>
              </w:rPr>
            </w:pPr>
            <w:r w:rsidRPr="00090D05">
              <w:rPr>
                <w:szCs w:val="20"/>
                <w:lang w:eastAsia="ru-RU"/>
              </w:rPr>
              <w:t>Работа тормозных систем должна соответствовать требованиям ПДД</w:t>
            </w:r>
          </w:p>
        </w:tc>
      </w:tr>
      <w:tr w:rsidR="001900BE" w:rsidRPr="00090D05" w:rsidTr="001900BE">
        <w:trPr>
          <w:trHeight w:hRule="exact" w:val="1102"/>
        </w:trPr>
        <w:tc>
          <w:tcPr>
            <w:tcW w:w="1990" w:type="pct"/>
            <w:tcBorders>
              <w:left w:val="single" w:sz="12" w:space="0" w:color="auto"/>
            </w:tcBorders>
          </w:tcPr>
          <w:p w:rsidR="001900BE" w:rsidRPr="00090D05" w:rsidRDefault="001900BE" w:rsidP="001900BE">
            <w:pPr>
              <w:widowControl w:val="0"/>
              <w:spacing w:before="20"/>
              <w:ind w:right="-1"/>
              <w:jc w:val="left"/>
              <w:rPr>
                <w:rFonts w:ascii="Arial" w:hAnsi="Arial"/>
                <w:szCs w:val="20"/>
                <w:lang w:eastAsia="ru-RU"/>
              </w:rPr>
            </w:pPr>
            <w:r w:rsidRPr="00090D05">
              <w:rPr>
                <w:szCs w:val="20"/>
                <w:lang w:eastAsia="ru-RU"/>
              </w:rPr>
              <w:t>7. Проверить состояние узлов, агрегатов рулевого управления, тормозных систем, подвески и трансмиссии</w:t>
            </w:r>
          </w:p>
        </w:tc>
        <w:tc>
          <w:tcPr>
            <w:tcW w:w="745" w:type="pct"/>
          </w:tcPr>
          <w:p w:rsidR="001900BE" w:rsidRPr="00090D05" w:rsidRDefault="001900BE" w:rsidP="001900BE">
            <w:pPr>
              <w:widowControl w:val="0"/>
              <w:spacing w:before="20"/>
              <w:ind w:right="-1"/>
              <w:jc w:val="left"/>
              <w:rPr>
                <w:rFonts w:ascii="Arial" w:hAnsi="Arial"/>
                <w:szCs w:val="20"/>
                <w:lang w:eastAsia="ru-RU"/>
              </w:rPr>
            </w:pPr>
            <w:r w:rsidRPr="00090D05">
              <w:rPr>
                <w:szCs w:val="20"/>
                <w:lang w:eastAsia="ru-RU"/>
              </w:rPr>
              <w:t xml:space="preserve"> визуально</w:t>
            </w:r>
          </w:p>
        </w:tc>
        <w:tc>
          <w:tcPr>
            <w:tcW w:w="2265" w:type="pct"/>
            <w:tcBorders>
              <w:right w:val="single" w:sz="12" w:space="0" w:color="auto"/>
            </w:tcBorders>
          </w:tcPr>
          <w:p w:rsidR="001900BE" w:rsidRPr="00090D05" w:rsidRDefault="001900BE" w:rsidP="001900BE">
            <w:pPr>
              <w:widowControl w:val="0"/>
              <w:spacing w:before="20"/>
              <w:ind w:right="-1"/>
              <w:jc w:val="left"/>
              <w:rPr>
                <w:rFonts w:ascii="Arial" w:hAnsi="Arial"/>
                <w:szCs w:val="20"/>
                <w:lang w:eastAsia="ru-RU"/>
              </w:rPr>
            </w:pPr>
            <w:r w:rsidRPr="00090D05">
              <w:rPr>
                <w:szCs w:val="20"/>
                <w:lang w:eastAsia="ru-RU"/>
              </w:rPr>
              <w:t>Механические повреждения, утечки, ослабления крепления, и люфт в шаровых рулевых тягах не допускается</w:t>
            </w:r>
          </w:p>
        </w:tc>
      </w:tr>
      <w:tr w:rsidR="001900BE" w:rsidRPr="00090D05" w:rsidTr="001900BE">
        <w:trPr>
          <w:trHeight w:hRule="exact" w:val="659"/>
        </w:trPr>
        <w:tc>
          <w:tcPr>
            <w:tcW w:w="1990" w:type="pct"/>
            <w:tcBorders>
              <w:left w:val="single" w:sz="12" w:space="0" w:color="auto"/>
            </w:tcBorders>
          </w:tcPr>
          <w:p w:rsidR="001900BE" w:rsidRPr="00090D05" w:rsidRDefault="001900BE" w:rsidP="001900BE">
            <w:pPr>
              <w:widowControl w:val="0"/>
              <w:spacing w:before="20"/>
              <w:ind w:right="-1"/>
              <w:jc w:val="left"/>
              <w:rPr>
                <w:rFonts w:ascii="Arial" w:hAnsi="Arial"/>
                <w:szCs w:val="20"/>
                <w:lang w:eastAsia="ru-RU"/>
              </w:rPr>
            </w:pPr>
            <w:r w:rsidRPr="00090D05">
              <w:rPr>
                <w:szCs w:val="20"/>
                <w:lang w:eastAsia="ru-RU"/>
              </w:rPr>
              <w:t>8. Проверить давление воздуха в  шинах</w:t>
            </w:r>
          </w:p>
        </w:tc>
        <w:tc>
          <w:tcPr>
            <w:tcW w:w="745" w:type="pct"/>
          </w:tcPr>
          <w:p w:rsidR="001900BE" w:rsidRPr="00090D05" w:rsidRDefault="001900BE" w:rsidP="001900BE">
            <w:pPr>
              <w:widowControl w:val="0"/>
              <w:spacing w:before="20"/>
              <w:ind w:right="-1"/>
              <w:jc w:val="left"/>
              <w:rPr>
                <w:rFonts w:ascii="Arial" w:hAnsi="Arial"/>
                <w:szCs w:val="20"/>
                <w:lang w:eastAsia="ru-RU"/>
              </w:rPr>
            </w:pPr>
            <w:r w:rsidRPr="00090D05">
              <w:rPr>
                <w:szCs w:val="20"/>
                <w:lang w:eastAsia="ru-RU"/>
              </w:rPr>
              <w:t>манометром</w:t>
            </w:r>
          </w:p>
        </w:tc>
        <w:tc>
          <w:tcPr>
            <w:tcW w:w="2265" w:type="pct"/>
            <w:tcBorders>
              <w:right w:val="single" w:sz="12" w:space="0" w:color="auto"/>
            </w:tcBorders>
          </w:tcPr>
          <w:p w:rsidR="001900BE" w:rsidRPr="00090D05" w:rsidRDefault="001900BE" w:rsidP="001900BE">
            <w:pPr>
              <w:widowControl w:val="0"/>
              <w:spacing w:before="20"/>
              <w:ind w:right="-1"/>
              <w:jc w:val="left"/>
              <w:rPr>
                <w:rFonts w:ascii="Arial" w:hAnsi="Arial"/>
                <w:szCs w:val="20"/>
                <w:lang w:eastAsia="ru-RU"/>
              </w:rPr>
            </w:pPr>
            <w:r w:rsidRPr="00090D05">
              <w:rPr>
                <w:szCs w:val="20"/>
                <w:lang w:eastAsia="ru-RU"/>
              </w:rPr>
              <w:t>Контроль производится выборочно</w:t>
            </w:r>
          </w:p>
        </w:tc>
      </w:tr>
      <w:tr w:rsidR="001900BE" w:rsidRPr="00090D05" w:rsidTr="001900BE">
        <w:trPr>
          <w:trHeight w:hRule="exact" w:val="892"/>
        </w:trPr>
        <w:tc>
          <w:tcPr>
            <w:tcW w:w="1990" w:type="pct"/>
            <w:tcBorders>
              <w:left w:val="single" w:sz="12" w:space="0" w:color="auto"/>
            </w:tcBorders>
          </w:tcPr>
          <w:p w:rsidR="001900BE" w:rsidRPr="00090D05" w:rsidRDefault="001900BE" w:rsidP="001900BE">
            <w:pPr>
              <w:widowControl w:val="0"/>
              <w:spacing w:before="20"/>
              <w:ind w:right="-1"/>
              <w:jc w:val="left"/>
              <w:rPr>
                <w:rFonts w:ascii="Arial" w:hAnsi="Arial"/>
                <w:szCs w:val="20"/>
                <w:lang w:eastAsia="ru-RU"/>
              </w:rPr>
            </w:pPr>
            <w:r w:rsidRPr="00090D05">
              <w:rPr>
                <w:szCs w:val="20"/>
                <w:lang w:eastAsia="ru-RU"/>
              </w:rPr>
              <w:t>9. Проверить наличие медицинской аптечки, огнетушителя и чистоту салона</w:t>
            </w:r>
          </w:p>
        </w:tc>
        <w:tc>
          <w:tcPr>
            <w:tcW w:w="745" w:type="pct"/>
          </w:tcPr>
          <w:p w:rsidR="001900BE" w:rsidRPr="00090D05" w:rsidRDefault="001900BE" w:rsidP="001900BE">
            <w:pPr>
              <w:widowControl w:val="0"/>
              <w:spacing w:before="20"/>
              <w:ind w:right="-1"/>
              <w:jc w:val="left"/>
              <w:rPr>
                <w:rFonts w:ascii="Arial" w:hAnsi="Arial"/>
                <w:szCs w:val="20"/>
                <w:lang w:eastAsia="ru-RU"/>
              </w:rPr>
            </w:pPr>
          </w:p>
          <w:p w:rsidR="001900BE" w:rsidRPr="00090D05" w:rsidRDefault="001900BE" w:rsidP="001900BE">
            <w:pPr>
              <w:widowControl w:val="0"/>
              <w:spacing w:before="20"/>
              <w:ind w:right="-1"/>
              <w:jc w:val="left"/>
              <w:rPr>
                <w:rFonts w:ascii="Arial" w:hAnsi="Arial"/>
                <w:szCs w:val="20"/>
                <w:lang w:eastAsia="ru-RU"/>
              </w:rPr>
            </w:pPr>
          </w:p>
        </w:tc>
        <w:tc>
          <w:tcPr>
            <w:tcW w:w="2265" w:type="pct"/>
            <w:tcBorders>
              <w:right w:val="single" w:sz="12" w:space="0" w:color="auto"/>
            </w:tcBorders>
          </w:tcPr>
          <w:p w:rsidR="001900BE" w:rsidRPr="00090D05" w:rsidRDefault="001900BE" w:rsidP="001900BE">
            <w:pPr>
              <w:widowControl w:val="0"/>
              <w:spacing w:before="20"/>
              <w:ind w:right="-1"/>
              <w:jc w:val="left"/>
              <w:rPr>
                <w:rFonts w:ascii="Arial" w:hAnsi="Arial"/>
                <w:szCs w:val="20"/>
                <w:lang w:eastAsia="ru-RU"/>
              </w:rPr>
            </w:pPr>
            <w:r w:rsidRPr="00090D05">
              <w:rPr>
                <w:szCs w:val="20"/>
                <w:lang w:eastAsia="ru-RU"/>
              </w:rPr>
              <w:t>В автобусе должно находиться  два огнетушителя</w:t>
            </w:r>
          </w:p>
        </w:tc>
      </w:tr>
      <w:tr w:rsidR="001900BE" w:rsidRPr="00090D05" w:rsidTr="001900BE">
        <w:trPr>
          <w:trHeight w:hRule="exact" w:val="856"/>
        </w:trPr>
        <w:tc>
          <w:tcPr>
            <w:tcW w:w="1990" w:type="pct"/>
            <w:tcBorders>
              <w:left w:val="single" w:sz="12" w:space="0" w:color="auto"/>
              <w:bottom w:val="single" w:sz="12" w:space="0" w:color="auto"/>
            </w:tcBorders>
          </w:tcPr>
          <w:p w:rsidR="001900BE" w:rsidRPr="00090D05" w:rsidRDefault="001900BE" w:rsidP="001900BE">
            <w:pPr>
              <w:widowControl w:val="0"/>
              <w:ind w:right="-1"/>
              <w:jc w:val="left"/>
              <w:rPr>
                <w:rFonts w:ascii="Arial" w:hAnsi="Arial"/>
                <w:szCs w:val="20"/>
                <w:lang w:eastAsia="ru-RU"/>
              </w:rPr>
            </w:pPr>
            <w:r w:rsidRPr="00090D05">
              <w:rPr>
                <w:szCs w:val="20"/>
                <w:lang w:eastAsia="ru-RU"/>
              </w:rPr>
              <w:t xml:space="preserve">10. </w:t>
            </w:r>
            <w:r w:rsidRPr="00090D05">
              <w:rPr>
                <w:szCs w:val="24"/>
                <w:lang w:eastAsia="ru-RU"/>
              </w:rPr>
              <w:t xml:space="preserve">Проверить работу автобусного громкоговорящего </w:t>
            </w:r>
            <w:r w:rsidRPr="00090D05">
              <w:rPr>
                <w:bCs/>
                <w:szCs w:val="24"/>
                <w:lang w:eastAsia="ru-RU"/>
              </w:rPr>
              <w:t>устройства</w:t>
            </w:r>
          </w:p>
        </w:tc>
        <w:tc>
          <w:tcPr>
            <w:tcW w:w="745" w:type="pct"/>
            <w:tcBorders>
              <w:bottom w:val="single" w:sz="12" w:space="0" w:color="auto"/>
            </w:tcBorders>
          </w:tcPr>
          <w:p w:rsidR="001900BE" w:rsidRPr="00090D05" w:rsidRDefault="001900BE" w:rsidP="001900BE">
            <w:pPr>
              <w:widowControl w:val="0"/>
              <w:ind w:right="-1"/>
              <w:jc w:val="left"/>
              <w:rPr>
                <w:rFonts w:ascii="Arial" w:hAnsi="Arial"/>
                <w:szCs w:val="20"/>
                <w:lang w:eastAsia="ru-RU"/>
              </w:rPr>
            </w:pPr>
            <w:r w:rsidRPr="00090D05">
              <w:rPr>
                <w:szCs w:val="20"/>
                <w:lang w:eastAsia="ru-RU"/>
              </w:rPr>
              <w:t>в салоне</w:t>
            </w:r>
          </w:p>
        </w:tc>
        <w:tc>
          <w:tcPr>
            <w:tcW w:w="2265" w:type="pct"/>
            <w:tcBorders>
              <w:bottom w:val="single" w:sz="12" w:space="0" w:color="auto"/>
              <w:right w:val="single" w:sz="12" w:space="0" w:color="auto"/>
            </w:tcBorders>
          </w:tcPr>
          <w:p w:rsidR="001900BE" w:rsidRPr="00090D05" w:rsidRDefault="001900BE" w:rsidP="001900BE">
            <w:pPr>
              <w:widowControl w:val="0"/>
              <w:ind w:right="-1"/>
              <w:jc w:val="left"/>
              <w:rPr>
                <w:rFonts w:ascii="Arial" w:hAnsi="Arial"/>
                <w:szCs w:val="20"/>
                <w:lang w:eastAsia="ru-RU"/>
              </w:rPr>
            </w:pPr>
            <w:r w:rsidRPr="00090D05">
              <w:rPr>
                <w:szCs w:val="20"/>
                <w:lang w:eastAsia="ru-RU"/>
              </w:rPr>
              <w:t>Микрофонное оборудование должно обеспечивать четкую и без искажений передачу информации</w:t>
            </w:r>
          </w:p>
        </w:tc>
      </w:tr>
      <w:tr w:rsidR="001900BE" w:rsidRPr="00090D05" w:rsidTr="001900BE">
        <w:trPr>
          <w:trHeight w:hRule="exact" w:val="4641"/>
        </w:trPr>
        <w:tc>
          <w:tcPr>
            <w:tcW w:w="1990" w:type="pct"/>
            <w:tcBorders>
              <w:left w:val="single" w:sz="12" w:space="0" w:color="auto"/>
              <w:bottom w:val="single" w:sz="12" w:space="0" w:color="auto"/>
            </w:tcBorders>
          </w:tcPr>
          <w:p w:rsidR="001900BE" w:rsidRPr="00090D05" w:rsidRDefault="001900BE" w:rsidP="001900BE">
            <w:pPr>
              <w:widowControl w:val="0"/>
              <w:ind w:right="-1"/>
              <w:jc w:val="left"/>
              <w:rPr>
                <w:szCs w:val="24"/>
                <w:lang w:eastAsia="ru-RU"/>
              </w:rPr>
            </w:pPr>
            <w:r w:rsidRPr="00090D05">
              <w:rPr>
                <w:szCs w:val="24"/>
                <w:lang w:eastAsia="ru-RU"/>
              </w:rPr>
              <w:lastRenderedPageBreak/>
              <w:t xml:space="preserve">11. Проверить </w:t>
            </w:r>
            <w:r>
              <w:rPr>
                <w:szCs w:val="24"/>
                <w:lang w:eastAsia="ru-RU"/>
              </w:rPr>
              <w:t>ТС</w:t>
            </w:r>
            <w:r w:rsidRPr="00090D05">
              <w:rPr>
                <w:szCs w:val="24"/>
                <w:lang w:eastAsia="ru-RU"/>
              </w:rPr>
              <w:t xml:space="preserve"> предназначенные для перевозки ОПАСНЫХ ГРУЗОВ, на предмет наличия </w:t>
            </w:r>
          </w:p>
          <w:p w:rsidR="001900BE" w:rsidRPr="00090D05" w:rsidRDefault="001900BE" w:rsidP="001900BE">
            <w:pPr>
              <w:widowControl w:val="0"/>
              <w:ind w:right="-1"/>
              <w:jc w:val="left"/>
              <w:rPr>
                <w:sz w:val="20"/>
                <w:szCs w:val="20"/>
                <w:lang w:eastAsia="ru-RU"/>
              </w:rPr>
            </w:pPr>
          </w:p>
          <w:p w:rsidR="001900BE" w:rsidRPr="00090D05" w:rsidRDefault="001900BE" w:rsidP="001900BE">
            <w:pPr>
              <w:widowControl w:val="0"/>
              <w:ind w:right="-1"/>
              <w:jc w:val="left"/>
              <w:rPr>
                <w:sz w:val="20"/>
                <w:szCs w:val="20"/>
                <w:lang w:eastAsia="ru-RU"/>
              </w:rPr>
            </w:pPr>
          </w:p>
        </w:tc>
        <w:tc>
          <w:tcPr>
            <w:tcW w:w="745" w:type="pct"/>
            <w:tcBorders>
              <w:bottom w:val="single" w:sz="12" w:space="0" w:color="auto"/>
            </w:tcBorders>
          </w:tcPr>
          <w:p w:rsidR="001900BE" w:rsidRPr="00090D05" w:rsidRDefault="001900BE" w:rsidP="001900BE">
            <w:pPr>
              <w:widowControl w:val="0"/>
              <w:ind w:right="-1"/>
              <w:jc w:val="left"/>
              <w:rPr>
                <w:sz w:val="20"/>
                <w:szCs w:val="20"/>
                <w:lang w:eastAsia="ru-RU"/>
              </w:rPr>
            </w:pPr>
          </w:p>
          <w:p w:rsidR="001900BE" w:rsidRPr="00090D05" w:rsidRDefault="001900BE" w:rsidP="001900BE">
            <w:pPr>
              <w:widowControl w:val="0"/>
              <w:ind w:right="-1"/>
              <w:jc w:val="left"/>
              <w:rPr>
                <w:sz w:val="20"/>
                <w:szCs w:val="20"/>
                <w:lang w:eastAsia="ru-RU"/>
              </w:rPr>
            </w:pPr>
          </w:p>
        </w:tc>
        <w:tc>
          <w:tcPr>
            <w:tcW w:w="2265" w:type="pct"/>
            <w:tcBorders>
              <w:bottom w:val="single" w:sz="12" w:space="0" w:color="auto"/>
              <w:right w:val="single" w:sz="12" w:space="0" w:color="auto"/>
            </w:tcBorders>
          </w:tcPr>
          <w:p w:rsidR="001900BE" w:rsidRPr="00090D05" w:rsidRDefault="001900BE" w:rsidP="0035267C">
            <w:pPr>
              <w:numPr>
                <w:ilvl w:val="0"/>
                <w:numId w:val="40"/>
              </w:numPr>
              <w:tabs>
                <w:tab w:val="num" w:pos="539"/>
              </w:tabs>
              <w:spacing w:before="120"/>
              <w:ind w:left="538" w:hanging="357"/>
              <w:jc w:val="left"/>
              <w:rPr>
                <w:szCs w:val="24"/>
              </w:rPr>
            </w:pPr>
            <w:r w:rsidRPr="00090D05">
              <w:rPr>
                <w:szCs w:val="24"/>
              </w:rPr>
              <w:t xml:space="preserve">металлической заземляющей цепочки, </w:t>
            </w:r>
          </w:p>
          <w:p w:rsidR="001900BE" w:rsidRPr="00090D05" w:rsidRDefault="001900BE" w:rsidP="0035267C">
            <w:pPr>
              <w:numPr>
                <w:ilvl w:val="0"/>
                <w:numId w:val="40"/>
              </w:numPr>
              <w:tabs>
                <w:tab w:val="num" w:pos="539"/>
              </w:tabs>
              <w:spacing w:before="120"/>
              <w:ind w:left="538" w:hanging="357"/>
              <w:jc w:val="left"/>
              <w:rPr>
                <w:szCs w:val="24"/>
              </w:rPr>
            </w:pPr>
            <w:r w:rsidRPr="00090D05">
              <w:rPr>
                <w:szCs w:val="24"/>
              </w:rPr>
              <w:t>набора ручного исправного инструмента и оборудования,</w:t>
            </w:r>
          </w:p>
          <w:p w:rsidR="001900BE" w:rsidRPr="00090D05" w:rsidRDefault="001900BE" w:rsidP="0035267C">
            <w:pPr>
              <w:numPr>
                <w:ilvl w:val="0"/>
                <w:numId w:val="40"/>
              </w:numPr>
              <w:tabs>
                <w:tab w:val="num" w:pos="539"/>
              </w:tabs>
              <w:spacing w:before="120"/>
              <w:ind w:left="538" w:hanging="357"/>
              <w:jc w:val="left"/>
              <w:rPr>
                <w:szCs w:val="24"/>
              </w:rPr>
            </w:pPr>
            <w:r w:rsidRPr="00090D05">
              <w:rPr>
                <w:szCs w:val="24"/>
              </w:rPr>
              <w:t>огнетушители, лопата, кошма с песком,</w:t>
            </w:r>
          </w:p>
          <w:p w:rsidR="001900BE" w:rsidRPr="00090D05" w:rsidRDefault="001900BE" w:rsidP="0035267C">
            <w:pPr>
              <w:numPr>
                <w:ilvl w:val="0"/>
                <w:numId w:val="40"/>
              </w:numPr>
              <w:tabs>
                <w:tab w:val="num" w:pos="539"/>
              </w:tabs>
              <w:spacing w:before="120"/>
              <w:ind w:left="538" w:hanging="357"/>
              <w:jc w:val="left"/>
              <w:rPr>
                <w:szCs w:val="24"/>
              </w:rPr>
            </w:pPr>
            <w:r w:rsidRPr="00090D05">
              <w:rPr>
                <w:szCs w:val="24"/>
              </w:rPr>
              <w:t>противооткатные упоры,</w:t>
            </w:r>
          </w:p>
          <w:p w:rsidR="001900BE" w:rsidRPr="00090D05" w:rsidRDefault="001900BE" w:rsidP="0035267C">
            <w:pPr>
              <w:numPr>
                <w:ilvl w:val="0"/>
                <w:numId w:val="40"/>
              </w:numPr>
              <w:tabs>
                <w:tab w:val="num" w:pos="539"/>
              </w:tabs>
              <w:spacing w:before="120"/>
              <w:ind w:left="538" w:hanging="357"/>
              <w:jc w:val="left"/>
              <w:rPr>
                <w:szCs w:val="24"/>
              </w:rPr>
            </w:pPr>
            <w:r w:rsidRPr="00090D05">
              <w:rPr>
                <w:szCs w:val="24"/>
              </w:rPr>
              <w:t>два фонаря автономного питания,</w:t>
            </w:r>
          </w:p>
          <w:p w:rsidR="001900BE" w:rsidRPr="00E459C1" w:rsidRDefault="001900BE" w:rsidP="0035267C">
            <w:pPr>
              <w:numPr>
                <w:ilvl w:val="0"/>
                <w:numId w:val="40"/>
              </w:numPr>
              <w:tabs>
                <w:tab w:val="num" w:pos="539"/>
              </w:tabs>
              <w:spacing w:before="120"/>
              <w:ind w:left="538" w:hanging="357"/>
              <w:jc w:val="left"/>
              <w:rPr>
                <w:szCs w:val="24"/>
              </w:rPr>
            </w:pPr>
            <w:r w:rsidRPr="00090D05">
              <w:rPr>
                <w:szCs w:val="24"/>
              </w:rPr>
              <w:t>средства индивидуальной защиты,</w:t>
            </w:r>
          </w:p>
          <w:p w:rsidR="001900BE" w:rsidRPr="00090D05" w:rsidRDefault="001900BE" w:rsidP="0035267C">
            <w:pPr>
              <w:numPr>
                <w:ilvl w:val="0"/>
                <w:numId w:val="40"/>
              </w:numPr>
              <w:tabs>
                <w:tab w:val="num" w:pos="539"/>
              </w:tabs>
              <w:spacing w:before="120"/>
              <w:ind w:left="538" w:hanging="357"/>
              <w:jc w:val="left"/>
              <w:rPr>
                <w:szCs w:val="24"/>
              </w:rPr>
            </w:pPr>
            <w:r w:rsidRPr="00090D05">
              <w:rPr>
                <w:szCs w:val="24"/>
              </w:rPr>
              <w:t>исправность двух выключателей, для отключения электрической цепи</w:t>
            </w:r>
          </w:p>
          <w:p w:rsidR="001900BE" w:rsidRPr="00090D05" w:rsidRDefault="001900BE" w:rsidP="0035267C">
            <w:pPr>
              <w:numPr>
                <w:ilvl w:val="0"/>
                <w:numId w:val="40"/>
              </w:numPr>
              <w:tabs>
                <w:tab w:val="num" w:pos="539"/>
              </w:tabs>
              <w:spacing w:before="120"/>
              <w:ind w:left="538" w:hanging="357"/>
              <w:jc w:val="left"/>
              <w:rPr>
                <w:szCs w:val="24"/>
                <w:lang w:eastAsia="ru-RU"/>
              </w:rPr>
            </w:pPr>
            <w:r w:rsidRPr="00090D05">
              <w:rPr>
                <w:szCs w:val="24"/>
              </w:rPr>
              <w:t>таблиц системы информации об опасности.</w:t>
            </w:r>
            <w:r w:rsidRPr="00090D05">
              <w:rPr>
                <w:sz w:val="20"/>
                <w:szCs w:val="20"/>
                <w:lang w:eastAsia="ru-RU"/>
              </w:rPr>
              <w:t xml:space="preserve"> </w:t>
            </w:r>
          </w:p>
        </w:tc>
      </w:tr>
    </w:tbl>
    <w:p w:rsidR="001900BE" w:rsidRDefault="001900BE" w:rsidP="001900BE">
      <w:pPr>
        <w:ind w:right="-1"/>
        <w:rPr>
          <w:rFonts w:eastAsia="Times New Roman"/>
        </w:rPr>
      </w:pPr>
    </w:p>
    <w:p w:rsidR="001900BE" w:rsidRPr="00090D05" w:rsidRDefault="001900BE" w:rsidP="001900BE">
      <w:pPr>
        <w:pStyle w:val="Sf0"/>
      </w:pPr>
      <w:r>
        <w:t xml:space="preserve">Таблица </w:t>
      </w:r>
      <w:fldSimple w:instr=" SEQ Таблица \* ARABIC ">
        <w:r w:rsidR="006E24A1">
          <w:rPr>
            <w:noProof/>
          </w:rPr>
          <w:t>4</w:t>
        </w:r>
      </w:fldSimple>
    </w:p>
    <w:p w:rsidR="001900BE" w:rsidRPr="00090D05" w:rsidRDefault="001900BE" w:rsidP="001900BE">
      <w:pPr>
        <w:spacing w:after="60"/>
        <w:ind w:right="-1"/>
        <w:jc w:val="right"/>
        <w:rPr>
          <w:rFonts w:ascii="Arial" w:hAnsi="Arial"/>
          <w:b/>
          <w:bCs/>
          <w:sz w:val="20"/>
          <w:szCs w:val="20"/>
          <w:lang w:eastAsia="ru-RU"/>
        </w:rPr>
      </w:pPr>
      <w:r w:rsidRPr="00090D05">
        <w:rPr>
          <w:rFonts w:ascii="Arial" w:hAnsi="Arial"/>
          <w:b/>
          <w:bCs/>
          <w:sz w:val="20"/>
          <w:szCs w:val="20"/>
          <w:lang w:eastAsia="ru-RU"/>
        </w:rPr>
        <w:t>Технологическая карта контроля т</w:t>
      </w:r>
      <w:r>
        <w:rPr>
          <w:rFonts w:ascii="Arial" w:hAnsi="Arial"/>
          <w:b/>
          <w:bCs/>
          <w:sz w:val="20"/>
          <w:szCs w:val="20"/>
          <w:lang w:eastAsia="ru-RU"/>
        </w:rPr>
        <w:t>ехнического состояния ТС</w:t>
      </w:r>
      <w:r w:rsidRPr="00090D05">
        <w:rPr>
          <w:rFonts w:ascii="Arial" w:hAnsi="Arial"/>
          <w:b/>
          <w:bCs/>
          <w:sz w:val="20"/>
          <w:szCs w:val="20"/>
          <w:lang w:eastAsia="ru-RU"/>
        </w:rPr>
        <w:t xml:space="preserve"> при приеме с линии </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4401"/>
        <w:gridCol w:w="5453"/>
      </w:tblGrid>
      <w:tr w:rsidR="001900BE" w:rsidRPr="00090D05" w:rsidTr="001900BE">
        <w:trPr>
          <w:cantSplit/>
          <w:trHeight w:val="516"/>
          <w:tblHeader/>
        </w:trPr>
        <w:tc>
          <w:tcPr>
            <w:tcW w:w="2233" w:type="pct"/>
            <w:tcBorders>
              <w:top w:val="single" w:sz="12" w:space="0" w:color="auto"/>
              <w:bottom w:val="single" w:sz="12" w:space="0" w:color="auto"/>
              <w:right w:val="single" w:sz="4" w:space="0" w:color="auto"/>
            </w:tcBorders>
            <w:shd w:val="clear" w:color="auto" w:fill="FFD200"/>
            <w:vAlign w:val="center"/>
          </w:tcPr>
          <w:p w:rsidR="001900BE" w:rsidRPr="00090D05" w:rsidRDefault="001900BE" w:rsidP="001900BE">
            <w:pPr>
              <w:tabs>
                <w:tab w:val="left" w:pos="3011"/>
                <w:tab w:val="left" w:pos="3720"/>
              </w:tabs>
              <w:ind w:right="-1"/>
              <w:jc w:val="center"/>
              <w:rPr>
                <w:rFonts w:ascii="Arial" w:eastAsia="Times New Roman" w:hAnsi="Arial" w:cs="Arial"/>
                <w:b/>
                <w:snapToGrid w:val="0"/>
                <w:sz w:val="16"/>
                <w:szCs w:val="16"/>
              </w:rPr>
            </w:pPr>
            <w:r w:rsidRPr="00090D05">
              <w:rPr>
                <w:rFonts w:ascii="Arial" w:eastAsia="Times New Roman" w:hAnsi="Arial" w:cs="Arial"/>
                <w:b/>
                <w:sz w:val="16"/>
                <w:szCs w:val="16"/>
              </w:rPr>
              <w:t>НАИМЕНОВАНИЕ И СОДЕРЖАНИЕ</w:t>
            </w:r>
          </w:p>
        </w:tc>
        <w:tc>
          <w:tcPr>
            <w:tcW w:w="2767" w:type="pct"/>
            <w:tcBorders>
              <w:top w:val="single" w:sz="12" w:space="0" w:color="auto"/>
              <w:left w:val="single" w:sz="4" w:space="0" w:color="auto"/>
              <w:bottom w:val="single" w:sz="12" w:space="0" w:color="auto"/>
            </w:tcBorders>
            <w:shd w:val="clear" w:color="auto" w:fill="FFD200"/>
            <w:vAlign w:val="center"/>
          </w:tcPr>
          <w:p w:rsidR="001900BE" w:rsidRPr="00090D05" w:rsidRDefault="001900BE" w:rsidP="001900BE">
            <w:pPr>
              <w:tabs>
                <w:tab w:val="left" w:pos="3011"/>
                <w:tab w:val="left" w:pos="3720"/>
              </w:tabs>
              <w:ind w:right="-1"/>
              <w:jc w:val="center"/>
              <w:rPr>
                <w:rFonts w:ascii="Arial" w:eastAsia="Times New Roman" w:hAnsi="Arial" w:cs="Arial"/>
                <w:b/>
                <w:snapToGrid w:val="0"/>
                <w:sz w:val="16"/>
                <w:szCs w:val="16"/>
              </w:rPr>
            </w:pPr>
            <w:r w:rsidRPr="00090D05">
              <w:rPr>
                <w:rFonts w:ascii="Arial" w:eastAsia="Times New Roman" w:hAnsi="Arial" w:cs="Arial"/>
                <w:b/>
                <w:sz w:val="16"/>
                <w:szCs w:val="16"/>
              </w:rPr>
              <w:t>ТЕХНИЧЕСКИЕ ТРЕБОВАНИЯ РАБОТЫ</w:t>
            </w:r>
          </w:p>
        </w:tc>
      </w:tr>
      <w:tr w:rsidR="001900BE" w:rsidRPr="00090D05" w:rsidTr="001900BE">
        <w:trPr>
          <w:cantSplit/>
          <w:trHeight w:val="117"/>
          <w:tblHeader/>
        </w:trPr>
        <w:tc>
          <w:tcPr>
            <w:tcW w:w="2233" w:type="pct"/>
            <w:tcBorders>
              <w:top w:val="single" w:sz="12" w:space="0" w:color="auto"/>
              <w:bottom w:val="single" w:sz="12" w:space="0" w:color="auto"/>
              <w:right w:val="single" w:sz="4" w:space="0" w:color="auto"/>
            </w:tcBorders>
            <w:shd w:val="clear" w:color="auto" w:fill="FFD200"/>
            <w:vAlign w:val="center"/>
          </w:tcPr>
          <w:p w:rsidR="001900BE" w:rsidRPr="00090D05" w:rsidRDefault="001900BE" w:rsidP="001900BE">
            <w:pPr>
              <w:tabs>
                <w:tab w:val="left" w:pos="3011"/>
                <w:tab w:val="left" w:pos="3720"/>
              </w:tabs>
              <w:ind w:right="-1"/>
              <w:jc w:val="center"/>
              <w:rPr>
                <w:rFonts w:ascii="Arial" w:eastAsia="Times New Roman" w:hAnsi="Arial" w:cs="Arial"/>
                <w:b/>
                <w:sz w:val="16"/>
                <w:szCs w:val="16"/>
              </w:rPr>
            </w:pPr>
            <w:r>
              <w:rPr>
                <w:rFonts w:ascii="Arial" w:eastAsia="Times New Roman" w:hAnsi="Arial" w:cs="Arial"/>
                <w:b/>
                <w:sz w:val="16"/>
                <w:szCs w:val="16"/>
              </w:rPr>
              <w:t>1</w:t>
            </w:r>
          </w:p>
        </w:tc>
        <w:tc>
          <w:tcPr>
            <w:tcW w:w="2767" w:type="pct"/>
            <w:tcBorders>
              <w:top w:val="single" w:sz="12" w:space="0" w:color="auto"/>
              <w:left w:val="single" w:sz="4" w:space="0" w:color="auto"/>
              <w:bottom w:val="single" w:sz="12" w:space="0" w:color="auto"/>
            </w:tcBorders>
            <w:shd w:val="clear" w:color="auto" w:fill="FFD200"/>
            <w:vAlign w:val="center"/>
          </w:tcPr>
          <w:p w:rsidR="001900BE" w:rsidRPr="00090D05" w:rsidRDefault="001900BE" w:rsidP="001900BE">
            <w:pPr>
              <w:tabs>
                <w:tab w:val="left" w:pos="3011"/>
                <w:tab w:val="left" w:pos="3720"/>
              </w:tabs>
              <w:ind w:right="-1"/>
              <w:jc w:val="center"/>
              <w:rPr>
                <w:rFonts w:ascii="Arial" w:eastAsia="Times New Roman" w:hAnsi="Arial" w:cs="Arial"/>
                <w:b/>
                <w:sz w:val="16"/>
                <w:szCs w:val="16"/>
              </w:rPr>
            </w:pPr>
            <w:r>
              <w:rPr>
                <w:rFonts w:ascii="Arial" w:eastAsia="Times New Roman" w:hAnsi="Arial" w:cs="Arial"/>
                <w:b/>
                <w:sz w:val="16"/>
                <w:szCs w:val="16"/>
              </w:rPr>
              <w:t>2</w:t>
            </w:r>
          </w:p>
        </w:tc>
      </w:tr>
      <w:tr w:rsidR="001900BE" w:rsidRPr="00090D05" w:rsidTr="001900BE">
        <w:trPr>
          <w:trHeight w:val="400"/>
        </w:trPr>
        <w:tc>
          <w:tcPr>
            <w:tcW w:w="2233" w:type="pct"/>
            <w:tcBorders>
              <w:top w:val="single" w:sz="12" w:space="0" w:color="auto"/>
              <w:right w:val="single" w:sz="4" w:space="0" w:color="auto"/>
            </w:tcBorders>
          </w:tcPr>
          <w:p w:rsidR="001900BE" w:rsidRPr="00090D05" w:rsidRDefault="001900BE" w:rsidP="001900BE">
            <w:pPr>
              <w:tabs>
                <w:tab w:val="left" w:pos="360"/>
              </w:tabs>
              <w:ind w:right="-1"/>
              <w:jc w:val="left"/>
              <w:rPr>
                <w:rFonts w:eastAsia="Times New Roman"/>
              </w:rPr>
            </w:pPr>
            <w:r w:rsidRPr="00090D05">
              <w:rPr>
                <w:rFonts w:eastAsia="Times New Roman"/>
              </w:rPr>
              <w:t>1. Проверить состояние грузовой платформы, облицовочной поверхности кузова или кабины,  стекол дверей, наружных зеркал и номерных знаков.</w:t>
            </w:r>
          </w:p>
        </w:tc>
        <w:tc>
          <w:tcPr>
            <w:tcW w:w="2767" w:type="pct"/>
            <w:tcBorders>
              <w:top w:val="single" w:sz="12" w:space="0" w:color="auto"/>
              <w:left w:val="single" w:sz="4" w:space="0" w:color="auto"/>
            </w:tcBorders>
          </w:tcPr>
          <w:p w:rsidR="001900BE" w:rsidRPr="00090D05" w:rsidRDefault="001900BE" w:rsidP="001900BE">
            <w:pPr>
              <w:tabs>
                <w:tab w:val="left" w:pos="4570"/>
              </w:tabs>
              <w:ind w:right="-1"/>
              <w:jc w:val="left"/>
              <w:rPr>
                <w:rFonts w:eastAsia="Times New Roman"/>
              </w:rPr>
            </w:pPr>
            <w:r w:rsidRPr="00090D05">
              <w:rPr>
                <w:rFonts w:eastAsia="Times New Roman"/>
              </w:rPr>
              <w:t>На наружных облицовочных поверхностях не должно быть сверху разрывов, трещин. вмятин. Грузовая  платформа не должна иметь повреждений.  Стекла и зеркала не должны иметь трещин.</w:t>
            </w:r>
          </w:p>
        </w:tc>
      </w:tr>
      <w:tr w:rsidR="001900BE" w:rsidRPr="00090D05" w:rsidTr="001900BE">
        <w:trPr>
          <w:trHeight w:val="400"/>
        </w:trPr>
        <w:tc>
          <w:tcPr>
            <w:tcW w:w="2233" w:type="pct"/>
          </w:tcPr>
          <w:p w:rsidR="001900BE" w:rsidRPr="00090D05" w:rsidRDefault="001900BE" w:rsidP="001900BE">
            <w:pPr>
              <w:ind w:right="-1"/>
              <w:jc w:val="left"/>
              <w:rPr>
                <w:rFonts w:eastAsia="Times New Roman"/>
              </w:rPr>
            </w:pPr>
            <w:r w:rsidRPr="00090D05">
              <w:rPr>
                <w:rFonts w:eastAsia="Times New Roman"/>
              </w:rPr>
              <w:t>2. Проверить состояние и действие приборов освещения и световой сигнализации.</w:t>
            </w:r>
          </w:p>
        </w:tc>
        <w:tc>
          <w:tcPr>
            <w:tcW w:w="2767" w:type="pct"/>
          </w:tcPr>
          <w:p w:rsidR="001900BE" w:rsidRPr="00090D05" w:rsidRDefault="001900BE" w:rsidP="001900BE">
            <w:pPr>
              <w:tabs>
                <w:tab w:val="left" w:pos="3011"/>
              </w:tabs>
              <w:ind w:right="-1"/>
              <w:jc w:val="left"/>
              <w:rPr>
                <w:rFonts w:eastAsia="Times New Roman"/>
              </w:rPr>
            </w:pPr>
            <w:r w:rsidRPr="00090D05">
              <w:rPr>
                <w:rFonts w:eastAsia="Times New Roman"/>
              </w:rPr>
              <w:t>Все приборы освещения и световой  сигнализации должны быть исправны и не иметь повреждений.</w:t>
            </w:r>
          </w:p>
        </w:tc>
      </w:tr>
      <w:tr w:rsidR="001900BE" w:rsidRPr="00090D05" w:rsidTr="001900BE">
        <w:trPr>
          <w:trHeight w:val="400"/>
        </w:trPr>
        <w:tc>
          <w:tcPr>
            <w:tcW w:w="2233" w:type="pct"/>
          </w:tcPr>
          <w:p w:rsidR="001900BE" w:rsidRPr="00090D05" w:rsidRDefault="001900BE" w:rsidP="001900BE">
            <w:pPr>
              <w:ind w:right="-1"/>
              <w:jc w:val="left"/>
              <w:rPr>
                <w:rFonts w:eastAsia="Times New Roman"/>
              </w:rPr>
            </w:pPr>
            <w:r w:rsidRPr="00090D05">
              <w:rPr>
                <w:rFonts w:eastAsia="Times New Roman"/>
              </w:rPr>
              <w:t>3. Проверить действие омывателя стекла, стеклоочистителей и звукового сигнала.</w:t>
            </w:r>
          </w:p>
        </w:tc>
        <w:tc>
          <w:tcPr>
            <w:tcW w:w="2767" w:type="pct"/>
          </w:tcPr>
          <w:p w:rsidR="001900BE" w:rsidRPr="00090D05" w:rsidRDefault="001900BE" w:rsidP="001900BE">
            <w:pPr>
              <w:tabs>
                <w:tab w:val="left" w:pos="3011"/>
              </w:tabs>
              <w:ind w:right="-1"/>
              <w:jc w:val="left"/>
              <w:rPr>
                <w:rFonts w:eastAsia="Times New Roman"/>
              </w:rPr>
            </w:pPr>
            <w:r w:rsidRPr="00090D05">
              <w:rPr>
                <w:rFonts w:eastAsia="Times New Roman"/>
              </w:rPr>
              <w:t>Щетки стеклоочистителей должны  перемещаться по стеклу без заеданий, омыватель  должен  подавать струю воды в зону работы, звуковой сигнал должен  издавать гармоничный звук без дребезжаний.</w:t>
            </w:r>
          </w:p>
        </w:tc>
      </w:tr>
      <w:tr w:rsidR="001900BE" w:rsidRPr="00090D05" w:rsidTr="001900BE">
        <w:trPr>
          <w:trHeight w:val="600"/>
        </w:trPr>
        <w:tc>
          <w:tcPr>
            <w:tcW w:w="2233" w:type="pct"/>
          </w:tcPr>
          <w:p w:rsidR="001900BE" w:rsidRPr="00090D05" w:rsidRDefault="001900BE" w:rsidP="001900BE">
            <w:pPr>
              <w:ind w:right="-1"/>
              <w:jc w:val="left"/>
              <w:rPr>
                <w:rFonts w:eastAsia="Times New Roman"/>
              </w:rPr>
            </w:pPr>
            <w:r w:rsidRPr="00090D05">
              <w:rPr>
                <w:rFonts w:eastAsia="Times New Roman"/>
              </w:rPr>
              <w:t>4. Проверить исправность запоров бортовой платформы.</w:t>
            </w:r>
          </w:p>
        </w:tc>
        <w:tc>
          <w:tcPr>
            <w:tcW w:w="2767" w:type="pct"/>
          </w:tcPr>
          <w:p w:rsidR="001900BE" w:rsidRPr="00090D05" w:rsidRDefault="001900BE" w:rsidP="001900BE">
            <w:pPr>
              <w:tabs>
                <w:tab w:val="left" w:pos="3011"/>
              </w:tabs>
              <w:ind w:right="-1"/>
              <w:jc w:val="left"/>
              <w:rPr>
                <w:rFonts w:eastAsia="Times New Roman"/>
              </w:rPr>
            </w:pPr>
            <w:r w:rsidRPr="00090D05">
              <w:rPr>
                <w:rFonts w:eastAsia="Times New Roman"/>
              </w:rPr>
              <w:t>Запоры бортов платформы должны быть исправны.</w:t>
            </w:r>
          </w:p>
        </w:tc>
      </w:tr>
      <w:tr w:rsidR="001900BE" w:rsidRPr="00090D05" w:rsidTr="001900BE">
        <w:trPr>
          <w:trHeight w:val="600"/>
        </w:trPr>
        <w:tc>
          <w:tcPr>
            <w:tcW w:w="2233" w:type="pct"/>
          </w:tcPr>
          <w:p w:rsidR="001900BE" w:rsidRPr="00090D05" w:rsidRDefault="001900BE" w:rsidP="001900BE">
            <w:pPr>
              <w:ind w:right="-1"/>
              <w:jc w:val="left"/>
              <w:rPr>
                <w:rFonts w:eastAsia="Times New Roman"/>
              </w:rPr>
            </w:pPr>
            <w:r w:rsidRPr="00090D05">
              <w:rPr>
                <w:rFonts w:eastAsia="Times New Roman"/>
              </w:rPr>
              <w:t>5. Проверить исправность буксирного прибора.</w:t>
            </w:r>
          </w:p>
        </w:tc>
        <w:tc>
          <w:tcPr>
            <w:tcW w:w="2767" w:type="pct"/>
          </w:tcPr>
          <w:p w:rsidR="001900BE" w:rsidRPr="00090D05" w:rsidRDefault="001900BE" w:rsidP="001900BE">
            <w:pPr>
              <w:tabs>
                <w:tab w:val="left" w:pos="3011"/>
              </w:tabs>
              <w:ind w:right="-1"/>
              <w:jc w:val="left"/>
              <w:rPr>
                <w:rFonts w:eastAsia="Times New Roman"/>
              </w:rPr>
            </w:pPr>
            <w:r w:rsidRPr="00090D05">
              <w:rPr>
                <w:rFonts w:eastAsia="Times New Roman"/>
              </w:rPr>
              <w:t>Буксирный прибор должен быть исправен.</w:t>
            </w:r>
          </w:p>
        </w:tc>
      </w:tr>
      <w:tr w:rsidR="001900BE" w:rsidRPr="00090D05" w:rsidTr="001900BE">
        <w:trPr>
          <w:trHeight w:val="400"/>
        </w:trPr>
        <w:tc>
          <w:tcPr>
            <w:tcW w:w="2233" w:type="pct"/>
          </w:tcPr>
          <w:p w:rsidR="001900BE" w:rsidRPr="00090D05" w:rsidRDefault="001900BE" w:rsidP="001900BE">
            <w:pPr>
              <w:ind w:right="-1"/>
              <w:jc w:val="left"/>
              <w:rPr>
                <w:rFonts w:eastAsia="Times New Roman"/>
              </w:rPr>
            </w:pPr>
            <w:r w:rsidRPr="00090D05">
              <w:rPr>
                <w:rFonts w:eastAsia="Times New Roman"/>
              </w:rPr>
              <w:t>6. Проверить действие и надежность работы механизмов открывания и закрывания дверей.</w:t>
            </w:r>
          </w:p>
        </w:tc>
        <w:tc>
          <w:tcPr>
            <w:tcW w:w="2767" w:type="pct"/>
          </w:tcPr>
          <w:p w:rsidR="001900BE" w:rsidRPr="00090D05" w:rsidRDefault="001900BE" w:rsidP="001900BE">
            <w:pPr>
              <w:tabs>
                <w:tab w:val="left" w:pos="3011"/>
              </w:tabs>
              <w:ind w:right="-1"/>
              <w:jc w:val="left"/>
              <w:rPr>
                <w:rFonts w:eastAsia="Times New Roman"/>
              </w:rPr>
            </w:pPr>
            <w:r w:rsidRPr="00090D05">
              <w:rPr>
                <w:rFonts w:eastAsia="Times New Roman"/>
              </w:rPr>
              <w:t>Двери должны легко открываться (время  открытия не должно быть более 1,4 сек) и удерживаться в закрытом положении.</w:t>
            </w:r>
          </w:p>
        </w:tc>
      </w:tr>
      <w:tr w:rsidR="001900BE" w:rsidRPr="00090D05" w:rsidTr="001900BE">
        <w:trPr>
          <w:trHeight w:val="400"/>
        </w:trPr>
        <w:tc>
          <w:tcPr>
            <w:tcW w:w="2233" w:type="pct"/>
          </w:tcPr>
          <w:p w:rsidR="001900BE" w:rsidRPr="00090D05" w:rsidRDefault="001900BE" w:rsidP="001900BE">
            <w:pPr>
              <w:ind w:right="-1"/>
              <w:jc w:val="left"/>
              <w:rPr>
                <w:rFonts w:eastAsia="Times New Roman"/>
              </w:rPr>
            </w:pPr>
            <w:r w:rsidRPr="00090D05">
              <w:rPr>
                <w:rFonts w:eastAsia="Times New Roman"/>
              </w:rPr>
              <w:t>7. Проверить состояние салона, сидений, поручней, крон штейна и стоек салона.</w:t>
            </w:r>
          </w:p>
        </w:tc>
        <w:tc>
          <w:tcPr>
            <w:tcW w:w="2767" w:type="pct"/>
          </w:tcPr>
          <w:p w:rsidR="001900BE" w:rsidRPr="00090D05" w:rsidRDefault="001900BE" w:rsidP="001900BE">
            <w:pPr>
              <w:tabs>
                <w:tab w:val="left" w:pos="3011"/>
              </w:tabs>
              <w:ind w:right="-1"/>
              <w:jc w:val="left"/>
              <w:rPr>
                <w:rFonts w:eastAsia="Times New Roman"/>
              </w:rPr>
            </w:pPr>
            <w:r w:rsidRPr="00090D05">
              <w:rPr>
                <w:rFonts w:eastAsia="Times New Roman"/>
              </w:rPr>
              <w:t>Обивка сидений и салона не должна иметь повреждений, а стойки, поручни и кронштейны должны быть надежно закреплены и не иметь повреждений.</w:t>
            </w:r>
          </w:p>
        </w:tc>
      </w:tr>
      <w:tr w:rsidR="001900BE" w:rsidRPr="00090D05" w:rsidTr="001900BE">
        <w:trPr>
          <w:trHeight w:val="600"/>
        </w:trPr>
        <w:tc>
          <w:tcPr>
            <w:tcW w:w="2233" w:type="pct"/>
          </w:tcPr>
          <w:p w:rsidR="001900BE" w:rsidRPr="00090D05" w:rsidRDefault="001900BE" w:rsidP="001900BE">
            <w:pPr>
              <w:ind w:right="-1"/>
              <w:jc w:val="left"/>
              <w:rPr>
                <w:rFonts w:eastAsia="Times New Roman"/>
              </w:rPr>
            </w:pPr>
            <w:r w:rsidRPr="00090D05">
              <w:rPr>
                <w:rFonts w:eastAsia="Times New Roman"/>
              </w:rPr>
              <w:lastRenderedPageBreak/>
              <w:t>8. Проверить работу системы отопления салона.</w:t>
            </w:r>
          </w:p>
        </w:tc>
        <w:tc>
          <w:tcPr>
            <w:tcW w:w="2767" w:type="pct"/>
          </w:tcPr>
          <w:p w:rsidR="001900BE" w:rsidRPr="00090D05" w:rsidRDefault="001900BE" w:rsidP="001900BE">
            <w:pPr>
              <w:tabs>
                <w:tab w:val="left" w:pos="3011"/>
              </w:tabs>
              <w:ind w:right="-1"/>
              <w:jc w:val="left"/>
              <w:rPr>
                <w:rFonts w:eastAsia="Times New Roman"/>
              </w:rPr>
            </w:pPr>
            <w:r w:rsidRPr="00090D05">
              <w:rPr>
                <w:rFonts w:eastAsia="Times New Roman"/>
              </w:rPr>
              <w:t>Работа выполняется в холодное время года. Теплый воздух должен поступать в салон и кабину.</w:t>
            </w:r>
          </w:p>
        </w:tc>
      </w:tr>
      <w:tr w:rsidR="001900BE" w:rsidRPr="00090D05" w:rsidTr="001900BE">
        <w:trPr>
          <w:trHeight w:val="600"/>
        </w:trPr>
        <w:tc>
          <w:tcPr>
            <w:tcW w:w="2233" w:type="pct"/>
          </w:tcPr>
          <w:p w:rsidR="001900BE" w:rsidRPr="00090D05" w:rsidRDefault="001900BE" w:rsidP="001900BE">
            <w:pPr>
              <w:ind w:right="-1"/>
              <w:jc w:val="left"/>
              <w:rPr>
                <w:rFonts w:eastAsia="Times New Roman"/>
              </w:rPr>
            </w:pPr>
            <w:r w:rsidRPr="00090D05">
              <w:rPr>
                <w:rFonts w:eastAsia="Times New Roman"/>
              </w:rPr>
              <w:t>9. Проверить наличие и целостность пломб спидометра и привода спидометра.</w:t>
            </w:r>
          </w:p>
        </w:tc>
        <w:tc>
          <w:tcPr>
            <w:tcW w:w="2767" w:type="pct"/>
          </w:tcPr>
          <w:p w:rsidR="001900BE" w:rsidRPr="00090D05" w:rsidRDefault="001900BE" w:rsidP="001900BE">
            <w:pPr>
              <w:tabs>
                <w:tab w:val="left" w:pos="3011"/>
              </w:tabs>
              <w:ind w:right="-1"/>
              <w:jc w:val="left"/>
              <w:rPr>
                <w:rFonts w:eastAsia="Times New Roman"/>
              </w:rPr>
            </w:pPr>
            <w:r w:rsidRPr="00090D05">
              <w:rPr>
                <w:rFonts w:eastAsia="Times New Roman"/>
              </w:rPr>
              <w:t>Пломбы и проволочки не должны иметь повреждений, оттиск пломбах должен быть четким.</w:t>
            </w:r>
          </w:p>
        </w:tc>
      </w:tr>
      <w:tr w:rsidR="001900BE" w:rsidRPr="00090D05" w:rsidTr="001900BE">
        <w:trPr>
          <w:trHeight w:val="1056"/>
        </w:trPr>
        <w:tc>
          <w:tcPr>
            <w:tcW w:w="2233" w:type="pct"/>
          </w:tcPr>
          <w:p w:rsidR="001900BE" w:rsidRPr="00090D05" w:rsidRDefault="001900BE" w:rsidP="001900BE">
            <w:pPr>
              <w:ind w:right="-1"/>
              <w:jc w:val="left"/>
              <w:rPr>
                <w:rFonts w:eastAsia="Times New Roman"/>
              </w:rPr>
            </w:pPr>
            <w:r w:rsidRPr="00090D05">
              <w:rPr>
                <w:rFonts w:eastAsia="Times New Roman"/>
              </w:rPr>
              <w:t>10. Проверить состояние привода рулевого управления и люфт рулевого колеса.</w:t>
            </w:r>
          </w:p>
        </w:tc>
        <w:tc>
          <w:tcPr>
            <w:tcW w:w="2767" w:type="pct"/>
          </w:tcPr>
          <w:p w:rsidR="001900BE" w:rsidRPr="00090D05" w:rsidRDefault="001900BE" w:rsidP="001900BE">
            <w:pPr>
              <w:tabs>
                <w:tab w:val="left" w:pos="3011"/>
              </w:tabs>
              <w:ind w:right="-1"/>
              <w:jc w:val="left"/>
              <w:rPr>
                <w:rFonts w:eastAsia="Times New Roman"/>
              </w:rPr>
            </w:pPr>
            <w:r w:rsidRPr="00090D05">
              <w:rPr>
                <w:rFonts w:eastAsia="Times New Roman"/>
              </w:rPr>
              <w:t>Механические повреждения, погнутости и люфт в шарнирах тяг не допускается.</w:t>
            </w:r>
          </w:p>
          <w:p w:rsidR="001900BE" w:rsidRPr="00090D05" w:rsidRDefault="001900BE" w:rsidP="001900BE">
            <w:pPr>
              <w:tabs>
                <w:tab w:val="left" w:pos="3011"/>
              </w:tabs>
              <w:ind w:right="-1"/>
              <w:jc w:val="left"/>
              <w:rPr>
                <w:rFonts w:eastAsia="Times New Roman"/>
              </w:rPr>
            </w:pPr>
            <w:r w:rsidRPr="00090D05">
              <w:rPr>
                <w:rFonts w:eastAsia="Times New Roman"/>
              </w:rPr>
              <w:t xml:space="preserve">Величина свободного хода рулевого </w:t>
            </w:r>
          </w:p>
          <w:p w:rsidR="001900BE" w:rsidRPr="00090D05" w:rsidRDefault="001900BE" w:rsidP="001900BE">
            <w:pPr>
              <w:tabs>
                <w:tab w:val="left" w:pos="3011"/>
              </w:tabs>
              <w:ind w:right="-1"/>
              <w:jc w:val="left"/>
              <w:rPr>
                <w:rFonts w:eastAsia="Times New Roman"/>
              </w:rPr>
            </w:pPr>
            <w:r w:rsidRPr="00090D05">
              <w:rPr>
                <w:rFonts w:eastAsia="Times New Roman"/>
              </w:rPr>
              <w:t>управления согласно требованиям ПДД.</w:t>
            </w:r>
          </w:p>
        </w:tc>
      </w:tr>
      <w:tr w:rsidR="001900BE" w:rsidRPr="00090D05" w:rsidTr="001900BE">
        <w:trPr>
          <w:trHeight w:val="400"/>
        </w:trPr>
        <w:tc>
          <w:tcPr>
            <w:tcW w:w="2233" w:type="pct"/>
          </w:tcPr>
          <w:p w:rsidR="001900BE" w:rsidRPr="00090D05" w:rsidRDefault="001900BE" w:rsidP="001900BE">
            <w:pPr>
              <w:ind w:right="-1"/>
              <w:jc w:val="left"/>
              <w:rPr>
                <w:rFonts w:eastAsia="Times New Roman"/>
              </w:rPr>
            </w:pPr>
            <w:r w:rsidRPr="00090D05">
              <w:rPr>
                <w:rFonts w:eastAsia="Times New Roman"/>
              </w:rPr>
              <w:t>11. Проверить состояние и герметичность системы: смазки, охлаждения, питания,  управления и агрегатов трансмиссии.</w:t>
            </w:r>
          </w:p>
        </w:tc>
        <w:tc>
          <w:tcPr>
            <w:tcW w:w="2767" w:type="pct"/>
          </w:tcPr>
          <w:p w:rsidR="001900BE" w:rsidRPr="00090D05" w:rsidRDefault="001900BE" w:rsidP="001900BE">
            <w:pPr>
              <w:tabs>
                <w:tab w:val="left" w:pos="3011"/>
              </w:tabs>
              <w:ind w:right="-1"/>
              <w:jc w:val="left"/>
              <w:rPr>
                <w:rFonts w:eastAsia="Times New Roman"/>
              </w:rPr>
            </w:pPr>
            <w:r w:rsidRPr="00090D05">
              <w:rPr>
                <w:rFonts w:eastAsia="Times New Roman"/>
              </w:rPr>
              <w:t xml:space="preserve">Подтекание топлива, масла, жидкостей и утечка сжатого воздуха не допускается. </w:t>
            </w:r>
          </w:p>
          <w:p w:rsidR="001900BE" w:rsidRPr="00090D05" w:rsidRDefault="001900BE" w:rsidP="001900BE">
            <w:pPr>
              <w:tabs>
                <w:tab w:val="left" w:pos="3011"/>
              </w:tabs>
              <w:ind w:right="-1"/>
              <w:jc w:val="left"/>
              <w:rPr>
                <w:rFonts w:eastAsia="Times New Roman"/>
              </w:rPr>
            </w:pPr>
            <w:r w:rsidRPr="00090D05">
              <w:rPr>
                <w:rFonts w:eastAsia="Times New Roman"/>
              </w:rPr>
              <w:t>Агрегаты трансмиссии не должны иметь повреждений и должны быть надежно закреплены.</w:t>
            </w:r>
          </w:p>
        </w:tc>
      </w:tr>
      <w:tr w:rsidR="001900BE" w:rsidRPr="00090D05" w:rsidTr="001900BE">
        <w:trPr>
          <w:trHeight w:val="400"/>
        </w:trPr>
        <w:tc>
          <w:tcPr>
            <w:tcW w:w="2233" w:type="pct"/>
          </w:tcPr>
          <w:p w:rsidR="001900BE" w:rsidRPr="00090D05" w:rsidRDefault="001900BE" w:rsidP="001900BE">
            <w:pPr>
              <w:ind w:right="-1"/>
              <w:jc w:val="left"/>
              <w:rPr>
                <w:rFonts w:eastAsia="Times New Roman"/>
              </w:rPr>
            </w:pPr>
            <w:r w:rsidRPr="00090D05">
              <w:rPr>
                <w:rFonts w:eastAsia="Times New Roman"/>
              </w:rPr>
              <w:t>12. Проверить состояние и крепление деталей системы выпуска газов.</w:t>
            </w:r>
          </w:p>
        </w:tc>
        <w:tc>
          <w:tcPr>
            <w:tcW w:w="2767" w:type="pct"/>
          </w:tcPr>
          <w:p w:rsidR="001900BE" w:rsidRPr="00090D05" w:rsidRDefault="001900BE" w:rsidP="001900BE">
            <w:pPr>
              <w:tabs>
                <w:tab w:val="left" w:pos="3011"/>
              </w:tabs>
              <w:ind w:right="-1"/>
              <w:jc w:val="left"/>
              <w:rPr>
                <w:rFonts w:eastAsia="Times New Roman"/>
              </w:rPr>
            </w:pPr>
            <w:r w:rsidRPr="00090D05">
              <w:rPr>
                <w:rFonts w:eastAsia="Times New Roman"/>
              </w:rPr>
              <w:t>Наличие разрывов, трещин, пропуск газов и ослабление крепления не допускается.</w:t>
            </w:r>
          </w:p>
        </w:tc>
      </w:tr>
      <w:tr w:rsidR="001900BE" w:rsidRPr="00090D05" w:rsidTr="001900BE">
        <w:trPr>
          <w:trHeight w:val="600"/>
        </w:trPr>
        <w:tc>
          <w:tcPr>
            <w:tcW w:w="2233" w:type="pct"/>
          </w:tcPr>
          <w:p w:rsidR="001900BE" w:rsidRPr="00090D05" w:rsidRDefault="001900BE" w:rsidP="001900BE">
            <w:pPr>
              <w:ind w:right="-1"/>
              <w:jc w:val="left"/>
              <w:rPr>
                <w:rFonts w:eastAsia="Times New Roman"/>
              </w:rPr>
            </w:pPr>
            <w:r w:rsidRPr="00090D05">
              <w:rPr>
                <w:rFonts w:eastAsia="Times New Roman"/>
              </w:rPr>
              <w:t>13. Проверить состояние подвески.</w:t>
            </w:r>
          </w:p>
        </w:tc>
        <w:tc>
          <w:tcPr>
            <w:tcW w:w="2767" w:type="pct"/>
          </w:tcPr>
          <w:p w:rsidR="001900BE" w:rsidRPr="00090D05" w:rsidRDefault="001900BE" w:rsidP="001900BE">
            <w:pPr>
              <w:tabs>
                <w:tab w:val="left" w:pos="3011"/>
              </w:tabs>
              <w:ind w:right="-1"/>
              <w:jc w:val="left"/>
              <w:rPr>
                <w:rFonts w:eastAsia="Times New Roman"/>
              </w:rPr>
            </w:pPr>
            <w:r w:rsidRPr="00090D05">
              <w:rPr>
                <w:rFonts w:eastAsia="Times New Roman"/>
              </w:rPr>
              <w:t>Повреждение узлов подвески и течь амортизаторов не допускается.</w:t>
            </w:r>
          </w:p>
        </w:tc>
      </w:tr>
      <w:tr w:rsidR="001900BE" w:rsidRPr="00090D05" w:rsidTr="001900BE">
        <w:trPr>
          <w:trHeight w:val="600"/>
        </w:trPr>
        <w:tc>
          <w:tcPr>
            <w:tcW w:w="2233" w:type="pct"/>
            <w:tcBorders>
              <w:bottom w:val="single" w:sz="12" w:space="0" w:color="auto"/>
            </w:tcBorders>
          </w:tcPr>
          <w:p w:rsidR="001900BE" w:rsidRPr="00090D05" w:rsidRDefault="001900BE" w:rsidP="001900BE">
            <w:pPr>
              <w:ind w:right="-1"/>
              <w:jc w:val="left"/>
              <w:rPr>
                <w:rFonts w:eastAsia="Times New Roman"/>
              </w:rPr>
            </w:pPr>
            <w:r w:rsidRPr="00090D05">
              <w:rPr>
                <w:rFonts w:eastAsia="Times New Roman"/>
              </w:rPr>
              <w:t>14. Проверить количество топлива в топливном бачке.</w:t>
            </w:r>
          </w:p>
        </w:tc>
        <w:tc>
          <w:tcPr>
            <w:tcW w:w="2767" w:type="pct"/>
            <w:tcBorders>
              <w:bottom w:val="single" w:sz="12" w:space="0" w:color="auto"/>
            </w:tcBorders>
          </w:tcPr>
          <w:p w:rsidR="001900BE" w:rsidRPr="00090D05" w:rsidRDefault="001900BE" w:rsidP="001900BE">
            <w:pPr>
              <w:tabs>
                <w:tab w:val="left" w:pos="3011"/>
              </w:tabs>
              <w:ind w:right="-1"/>
              <w:jc w:val="left"/>
              <w:rPr>
                <w:rFonts w:eastAsia="Times New Roman"/>
              </w:rPr>
            </w:pPr>
          </w:p>
        </w:tc>
      </w:tr>
    </w:tbl>
    <w:p w:rsidR="001900BE" w:rsidRPr="00090D05" w:rsidRDefault="001900BE" w:rsidP="001900BE">
      <w:pPr>
        <w:ind w:right="-1"/>
        <w:outlineLvl w:val="2"/>
        <w:rPr>
          <w:rFonts w:ascii="Arial" w:eastAsia="Times New Roman" w:hAnsi="Arial"/>
          <w:b/>
          <w:bCs/>
          <w:iCs/>
          <w:caps/>
          <w:szCs w:val="24"/>
          <w:lang w:val="x-none"/>
        </w:rPr>
        <w:sectPr w:rsidR="001900BE" w:rsidRPr="00090D05" w:rsidSect="00044F08">
          <w:pgSz w:w="11906" w:h="16838" w:code="9"/>
          <w:pgMar w:top="510" w:right="1021" w:bottom="567" w:left="1247" w:header="737" w:footer="680" w:gutter="0"/>
          <w:cols w:space="708"/>
          <w:docGrid w:linePitch="360"/>
        </w:sectPr>
      </w:pPr>
    </w:p>
    <w:p w:rsidR="001900BE" w:rsidRPr="00A521D9" w:rsidRDefault="00577A3F" w:rsidP="00A521D9">
      <w:pPr>
        <w:rPr>
          <w:rFonts w:ascii="Arial" w:hAnsi="Arial" w:cs="Arial"/>
          <w:b/>
          <w:szCs w:val="24"/>
        </w:rPr>
      </w:pPr>
      <w:bookmarkStart w:id="1731" w:name="_Приложение_4._Типовой"/>
      <w:bookmarkStart w:id="1732" w:name="_Приложение_5._Пример"/>
      <w:bookmarkStart w:id="1733" w:name="_Приложение_4._Пример"/>
      <w:bookmarkStart w:id="1734" w:name="_ПРИЛОЖЕНИЕ_4._РЕКОМЕНДУЕМЫЕ"/>
      <w:bookmarkStart w:id="1735" w:name="_Toc384650781"/>
      <w:bookmarkStart w:id="1736" w:name="_Toc389831608"/>
      <w:bookmarkStart w:id="1737" w:name="_Toc477359447"/>
      <w:bookmarkStart w:id="1738" w:name="_Toc481594291"/>
      <w:bookmarkStart w:id="1739" w:name="_Toc390697388"/>
      <w:bookmarkStart w:id="1740" w:name="_Toc394929074"/>
      <w:bookmarkStart w:id="1741" w:name="_Toc431215539"/>
      <w:bookmarkStart w:id="1742" w:name="_Toc450900910"/>
      <w:bookmarkStart w:id="1743" w:name="_Toc456177187"/>
      <w:bookmarkStart w:id="1744" w:name="_Toc456253578"/>
      <w:bookmarkStart w:id="1745" w:name="_Toc456801606"/>
      <w:bookmarkStart w:id="1746" w:name="_Toc466985793"/>
      <w:bookmarkStart w:id="1747" w:name="_Toc466993735"/>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r w:rsidRPr="00A521D9">
        <w:rPr>
          <w:rFonts w:ascii="Arial" w:hAnsi="Arial" w:cs="Arial"/>
          <w:b/>
          <w:szCs w:val="24"/>
        </w:rPr>
        <w:lastRenderedPageBreak/>
        <w:t>ПРИЛОЖЕНИЕ 4</w:t>
      </w:r>
      <w:bookmarkEnd w:id="1735"/>
      <w:bookmarkEnd w:id="1736"/>
      <w:r w:rsidRPr="00A521D9">
        <w:rPr>
          <w:rFonts w:ascii="Arial" w:hAnsi="Arial" w:cs="Arial"/>
          <w:b/>
          <w:szCs w:val="24"/>
        </w:rPr>
        <w:t>.</w:t>
      </w:r>
      <w:r w:rsidR="001900BE" w:rsidRPr="00A521D9">
        <w:rPr>
          <w:rFonts w:ascii="Arial" w:hAnsi="Arial" w:cs="Arial"/>
          <w:b/>
          <w:szCs w:val="24"/>
        </w:rPr>
        <w:t xml:space="preserve"> РЕКОМЕНДУЕМЫЕ МЕРЫ ДИСЦИПЛИНАРНОГО ВЗЫСКАНИЯ ЗА НАРУШЕНИЕ ТРЕБОВАНИЙ НАСТОЯЩЕГО ПОЛОЖЕНИЯ</w:t>
      </w:r>
      <w:bookmarkEnd w:id="1737"/>
      <w:bookmarkEnd w:id="1738"/>
    </w:p>
    <w:p w:rsidR="001900BE" w:rsidRPr="00BE546D" w:rsidRDefault="001900BE" w:rsidP="001900BE">
      <w:pPr>
        <w:suppressAutoHyphens/>
      </w:pPr>
    </w:p>
    <w:p w:rsidR="00791D2D" w:rsidRPr="00791D2D" w:rsidRDefault="00791D2D" w:rsidP="00791D2D">
      <w:pPr>
        <w:jc w:val="right"/>
        <w:rPr>
          <w:rFonts w:ascii="Arial" w:hAnsi="Arial" w:cs="Arial"/>
          <w:b/>
          <w:sz w:val="20"/>
          <w:szCs w:val="20"/>
        </w:rPr>
      </w:pPr>
      <w:r w:rsidRPr="00791D2D">
        <w:rPr>
          <w:rFonts w:ascii="Arial" w:hAnsi="Arial" w:cs="Arial"/>
          <w:b/>
          <w:sz w:val="20"/>
          <w:szCs w:val="20"/>
        </w:rPr>
        <w:t xml:space="preserve">Таблица </w:t>
      </w:r>
      <w:r w:rsidR="003C55EF">
        <w:rPr>
          <w:rFonts w:ascii="Arial" w:hAnsi="Arial" w:cs="Arial"/>
          <w:b/>
          <w:sz w:val="20"/>
          <w:szCs w:val="20"/>
        </w:rPr>
        <w:t>5</w:t>
      </w:r>
    </w:p>
    <w:p w:rsidR="00791D2D" w:rsidRPr="00791D2D" w:rsidRDefault="00791D2D" w:rsidP="00791D2D">
      <w:pPr>
        <w:spacing w:after="60"/>
        <w:jc w:val="right"/>
        <w:rPr>
          <w:rFonts w:ascii="Arial" w:hAnsi="Arial" w:cs="Arial"/>
          <w:b/>
          <w:sz w:val="20"/>
          <w:szCs w:val="20"/>
        </w:rPr>
      </w:pPr>
      <w:r w:rsidRPr="00791D2D">
        <w:rPr>
          <w:rFonts w:ascii="Arial" w:hAnsi="Arial" w:cs="Arial"/>
          <w:b/>
          <w:sz w:val="20"/>
          <w:szCs w:val="20"/>
        </w:rPr>
        <w:t xml:space="preserve">Рекомендуемые меры дисциплинарного взыскания </w:t>
      </w:r>
      <w:r w:rsidRPr="00791D2D">
        <w:rPr>
          <w:rFonts w:ascii="Arial" w:hAnsi="Arial" w:cs="Arial"/>
          <w:b/>
          <w:sz w:val="20"/>
          <w:szCs w:val="20"/>
        </w:rPr>
        <w:br/>
        <w:t>за нарушение требований настоящего Положения</w:t>
      </w:r>
    </w:p>
    <w:tbl>
      <w:tblPr>
        <w:tblW w:w="5000" w:type="pct"/>
        <w:tblLook w:val="01E0" w:firstRow="1" w:lastRow="1" w:firstColumn="1" w:lastColumn="1" w:noHBand="0" w:noVBand="0"/>
      </w:tblPr>
      <w:tblGrid>
        <w:gridCol w:w="576"/>
        <w:gridCol w:w="4556"/>
        <w:gridCol w:w="1586"/>
        <w:gridCol w:w="1642"/>
        <w:gridCol w:w="1494"/>
      </w:tblGrid>
      <w:tr w:rsidR="00791D2D" w:rsidRPr="00791D2D" w:rsidTr="00BE546D">
        <w:trPr>
          <w:trHeight w:val="661"/>
        </w:trPr>
        <w:tc>
          <w:tcPr>
            <w:tcW w:w="292" w:type="pct"/>
            <w:tcBorders>
              <w:top w:val="single" w:sz="12" w:space="0" w:color="auto"/>
              <w:left w:val="single" w:sz="12" w:space="0" w:color="auto"/>
              <w:bottom w:val="single" w:sz="12" w:space="0" w:color="auto"/>
              <w:right w:val="single" w:sz="6" w:space="0" w:color="auto"/>
            </w:tcBorders>
            <w:shd w:val="clear" w:color="auto" w:fill="FFD200"/>
            <w:vAlign w:val="center"/>
          </w:tcPr>
          <w:p w:rsidR="00791D2D" w:rsidRPr="00791D2D" w:rsidRDefault="00791D2D" w:rsidP="00791D2D">
            <w:pPr>
              <w:keepNext/>
              <w:widowControl w:val="0"/>
              <w:jc w:val="center"/>
              <w:rPr>
                <w:rFonts w:ascii="Arial" w:eastAsia="Times New Roman" w:hAnsi="Arial"/>
                <w:b/>
                <w:caps/>
                <w:sz w:val="16"/>
                <w:szCs w:val="16"/>
                <w:lang w:eastAsia="ru-RU"/>
              </w:rPr>
            </w:pPr>
            <w:r w:rsidRPr="00791D2D">
              <w:rPr>
                <w:rFonts w:ascii="Arial" w:eastAsia="Times New Roman" w:hAnsi="Arial"/>
                <w:b/>
                <w:caps/>
                <w:sz w:val="16"/>
                <w:szCs w:val="16"/>
                <w:lang w:eastAsia="ru-RU"/>
              </w:rPr>
              <w:t>№ п/п</w:t>
            </w:r>
          </w:p>
        </w:tc>
        <w:tc>
          <w:tcPr>
            <w:tcW w:w="2312" w:type="pct"/>
            <w:tcBorders>
              <w:top w:val="single" w:sz="12" w:space="0" w:color="auto"/>
              <w:left w:val="single" w:sz="6" w:space="0" w:color="auto"/>
              <w:bottom w:val="single" w:sz="12" w:space="0" w:color="auto"/>
              <w:right w:val="single" w:sz="6" w:space="0" w:color="auto"/>
            </w:tcBorders>
            <w:shd w:val="clear" w:color="auto" w:fill="FFD200"/>
            <w:vAlign w:val="center"/>
          </w:tcPr>
          <w:p w:rsidR="00791D2D" w:rsidRPr="00791D2D" w:rsidRDefault="00791D2D" w:rsidP="00791D2D">
            <w:pPr>
              <w:keepNext/>
              <w:widowControl w:val="0"/>
              <w:jc w:val="center"/>
              <w:rPr>
                <w:rFonts w:ascii="Arial" w:eastAsia="Times New Roman" w:hAnsi="Arial"/>
                <w:b/>
                <w:caps/>
                <w:sz w:val="16"/>
                <w:szCs w:val="16"/>
                <w:lang w:eastAsia="ru-RU"/>
              </w:rPr>
            </w:pPr>
            <w:r w:rsidRPr="00791D2D">
              <w:rPr>
                <w:rFonts w:ascii="Arial" w:eastAsia="Times New Roman" w:hAnsi="Arial"/>
                <w:b/>
                <w:caps/>
                <w:sz w:val="16"/>
                <w:szCs w:val="16"/>
                <w:lang w:eastAsia="ru-RU"/>
              </w:rPr>
              <w:t>Нарушение</w:t>
            </w:r>
          </w:p>
        </w:tc>
        <w:tc>
          <w:tcPr>
            <w:tcW w:w="805" w:type="pct"/>
            <w:tcBorders>
              <w:top w:val="single" w:sz="12" w:space="0" w:color="auto"/>
              <w:left w:val="single" w:sz="6" w:space="0" w:color="auto"/>
              <w:bottom w:val="single" w:sz="12" w:space="0" w:color="auto"/>
              <w:right w:val="single" w:sz="6" w:space="0" w:color="auto"/>
            </w:tcBorders>
            <w:shd w:val="clear" w:color="auto" w:fill="FFD200"/>
            <w:vAlign w:val="center"/>
          </w:tcPr>
          <w:p w:rsidR="00791D2D" w:rsidRPr="00791D2D" w:rsidRDefault="00791D2D" w:rsidP="00791D2D">
            <w:pPr>
              <w:keepNext/>
              <w:widowControl w:val="0"/>
              <w:jc w:val="center"/>
              <w:rPr>
                <w:rFonts w:ascii="Arial" w:eastAsia="Times New Roman" w:hAnsi="Arial"/>
                <w:b/>
                <w:caps/>
                <w:sz w:val="16"/>
                <w:szCs w:val="16"/>
                <w:lang w:eastAsia="ru-RU"/>
              </w:rPr>
            </w:pPr>
            <w:r w:rsidRPr="00791D2D">
              <w:rPr>
                <w:rFonts w:ascii="Arial" w:eastAsia="Times New Roman" w:hAnsi="Arial"/>
                <w:b/>
                <w:caps/>
                <w:sz w:val="16"/>
                <w:szCs w:val="16"/>
                <w:lang w:eastAsia="ru-RU"/>
              </w:rPr>
              <w:t>Первый раз</w:t>
            </w:r>
          </w:p>
        </w:tc>
        <w:tc>
          <w:tcPr>
            <w:tcW w:w="833" w:type="pct"/>
            <w:tcBorders>
              <w:top w:val="single" w:sz="12" w:space="0" w:color="auto"/>
              <w:left w:val="single" w:sz="6" w:space="0" w:color="auto"/>
              <w:bottom w:val="single" w:sz="12" w:space="0" w:color="auto"/>
              <w:right w:val="single" w:sz="6" w:space="0" w:color="auto"/>
            </w:tcBorders>
            <w:shd w:val="clear" w:color="auto" w:fill="FFD200"/>
            <w:vAlign w:val="center"/>
          </w:tcPr>
          <w:p w:rsidR="00791D2D" w:rsidRPr="00791D2D" w:rsidRDefault="00791D2D" w:rsidP="00791D2D">
            <w:pPr>
              <w:keepNext/>
              <w:widowControl w:val="0"/>
              <w:jc w:val="center"/>
              <w:rPr>
                <w:rFonts w:ascii="Arial" w:eastAsia="Times New Roman" w:hAnsi="Arial"/>
                <w:b/>
                <w:caps/>
                <w:sz w:val="16"/>
                <w:szCs w:val="16"/>
                <w:lang w:eastAsia="ru-RU"/>
              </w:rPr>
            </w:pPr>
            <w:r w:rsidRPr="00791D2D">
              <w:rPr>
                <w:rFonts w:ascii="Arial" w:eastAsia="Times New Roman" w:hAnsi="Arial"/>
                <w:b/>
                <w:caps/>
                <w:sz w:val="16"/>
                <w:szCs w:val="16"/>
                <w:lang w:eastAsia="ru-RU"/>
              </w:rPr>
              <w:t>Второй раз</w:t>
            </w:r>
          </w:p>
        </w:tc>
        <w:tc>
          <w:tcPr>
            <w:tcW w:w="758" w:type="pct"/>
            <w:tcBorders>
              <w:top w:val="single" w:sz="12" w:space="0" w:color="auto"/>
              <w:left w:val="single" w:sz="6" w:space="0" w:color="auto"/>
              <w:bottom w:val="single" w:sz="12" w:space="0" w:color="auto"/>
              <w:right w:val="single" w:sz="12" w:space="0" w:color="auto"/>
            </w:tcBorders>
            <w:shd w:val="clear" w:color="auto" w:fill="FFD200"/>
            <w:vAlign w:val="center"/>
          </w:tcPr>
          <w:p w:rsidR="00791D2D" w:rsidRPr="00791D2D" w:rsidRDefault="00791D2D" w:rsidP="00791D2D">
            <w:pPr>
              <w:keepNext/>
              <w:widowControl w:val="0"/>
              <w:jc w:val="center"/>
              <w:rPr>
                <w:rFonts w:ascii="Arial" w:eastAsia="Times New Roman" w:hAnsi="Arial"/>
                <w:b/>
                <w:caps/>
                <w:sz w:val="16"/>
                <w:szCs w:val="16"/>
                <w:lang w:eastAsia="ru-RU"/>
              </w:rPr>
            </w:pPr>
            <w:r w:rsidRPr="00791D2D">
              <w:rPr>
                <w:rFonts w:ascii="Arial" w:eastAsia="Times New Roman" w:hAnsi="Arial"/>
                <w:b/>
                <w:caps/>
                <w:sz w:val="16"/>
                <w:szCs w:val="16"/>
                <w:lang w:eastAsia="ru-RU"/>
              </w:rPr>
              <w:t>Третий раз в течение года</w:t>
            </w:r>
          </w:p>
        </w:tc>
      </w:tr>
      <w:tr w:rsidR="00791D2D" w:rsidRPr="00791D2D" w:rsidTr="00BE546D">
        <w:trPr>
          <w:trHeight w:val="220"/>
        </w:trPr>
        <w:tc>
          <w:tcPr>
            <w:tcW w:w="292" w:type="pct"/>
            <w:tcBorders>
              <w:top w:val="single" w:sz="12" w:space="0" w:color="auto"/>
              <w:left w:val="single" w:sz="12" w:space="0" w:color="auto"/>
              <w:bottom w:val="single" w:sz="12" w:space="0" w:color="auto"/>
              <w:right w:val="single" w:sz="6" w:space="0" w:color="auto"/>
            </w:tcBorders>
            <w:shd w:val="clear" w:color="auto" w:fill="FFD200"/>
            <w:vAlign w:val="center"/>
          </w:tcPr>
          <w:p w:rsidR="00791D2D" w:rsidRPr="00791D2D" w:rsidRDefault="00791D2D" w:rsidP="00791D2D">
            <w:pPr>
              <w:keepNext/>
              <w:widowControl w:val="0"/>
              <w:jc w:val="center"/>
              <w:rPr>
                <w:rFonts w:ascii="Arial" w:eastAsia="Times New Roman" w:hAnsi="Arial"/>
                <w:b/>
                <w:caps/>
                <w:sz w:val="16"/>
                <w:szCs w:val="16"/>
                <w:lang w:eastAsia="ru-RU"/>
              </w:rPr>
            </w:pPr>
            <w:r w:rsidRPr="00791D2D">
              <w:rPr>
                <w:rFonts w:ascii="Arial" w:eastAsia="Times New Roman" w:hAnsi="Arial"/>
                <w:b/>
                <w:caps/>
                <w:sz w:val="16"/>
                <w:szCs w:val="16"/>
                <w:lang w:eastAsia="ru-RU"/>
              </w:rPr>
              <w:t>1</w:t>
            </w:r>
          </w:p>
        </w:tc>
        <w:tc>
          <w:tcPr>
            <w:tcW w:w="2312" w:type="pct"/>
            <w:tcBorders>
              <w:top w:val="single" w:sz="12" w:space="0" w:color="auto"/>
              <w:left w:val="single" w:sz="6" w:space="0" w:color="auto"/>
              <w:bottom w:val="single" w:sz="12" w:space="0" w:color="auto"/>
              <w:right w:val="single" w:sz="6" w:space="0" w:color="auto"/>
            </w:tcBorders>
            <w:shd w:val="clear" w:color="auto" w:fill="FFD200"/>
            <w:vAlign w:val="center"/>
          </w:tcPr>
          <w:p w:rsidR="00791D2D" w:rsidRPr="00791D2D" w:rsidRDefault="00791D2D" w:rsidP="00791D2D">
            <w:pPr>
              <w:keepNext/>
              <w:widowControl w:val="0"/>
              <w:jc w:val="center"/>
              <w:rPr>
                <w:rFonts w:ascii="Arial" w:eastAsia="Times New Roman" w:hAnsi="Arial"/>
                <w:b/>
                <w:caps/>
                <w:sz w:val="16"/>
                <w:szCs w:val="16"/>
                <w:lang w:eastAsia="ru-RU"/>
              </w:rPr>
            </w:pPr>
            <w:r w:rsidRPr="00791D2D">
              <w:rPr>
                <w:rFonts w:ascii="Arial" w:eastAsia="Times New Roman" w:hAnsi="Arial"/>
                <w:b/>
                <w:caps/>
                <w:sz w:val="16"/>
                <w:szCs w:val="16"/>
                <w:lang w:eastAsia="ru-RU"/>
              </w:rPr>
              <w:t>2</w:t>
            </w:r>
          </w:p>
        </w:tc>
        <w:tc>
          <w:tcPr>
            <w:tcW w:w="805" w:type="pct"/>
            <w:tcBorders>
              <w:top w:val="single" w:sz="12" w:space="0" w:color="auto"/>
              <w:left w:val="single" w:sz="6" w:space="0" w:color="auto"/>
              <w:bottom w:val="single" w:sz="12" w:space="0" w:color="auto"/>
              <w:right w:val="single" w:sz="6" w:space="0" w:color="auto"/>
            </w:tcBorders>
            <w:shd w:val="clear" w:color="auto" w:fill="FFD200"/>
            <w:vAlign w:val="center"/>
          </w:tcPr>
          <w:p w:rsidR="00791D2D" w:rsidRPr="00791D2D" w:rsidRDefault="00791D2D" w:rsidP="00791D2D">
            <w:pPr>
              <w:keepNext/>
              <w:widowControl w:val="0"/>
              <w:jc w:val="center"/>
              <w:rPr>
                <w:rFonts w:ascii="Arial" w:eastAsia="Times New Roman" w:hAnsi="Arial"/>
                <w:b/>
                <w:caps/>
                <w:sz w:val="16"/>
                <w:szCs w:val="16"/>
                <w:lang w:eastAsia="ru-RU"/>
              </w:rPr>
            </w:pPr>
            <w:r w:rsidRPr="00791D2D">
              <w:rPr>
                <w:rFonts w:ascii="Arial" w:eastAsia="Times New Roman" w:hAnsi="Arial"/>
                <w:b/>
                <w:caps/>
                <w:sz w:val="16"/>
                <w:szCs w:val="16"/>
                <w:lang w:eastAsia="ru-RU"/>
              </w:rPr>
              <w:t>3</w:t>
            </w:r>
          </w:p>
        </w:tc>
        <w:tc>
          <w:tcPr>
            <w:tcW w:w="833" w:type="pct"/>
            <w:tcBorders>
              <w:top w:val="single" w:sz="12" w:space="0" w:color="auto"/>
              <w:left w:val="single" w:sz="6" w:space="0" w:color="auto"/>
              <w:bottom w:val="single" w:sz="12" w:space="0" w:color="auto"/>
              <w:right w:val="single" w:sz="6" w:space="0" w:color="auto"/>
            </w:tcBorders>
            <w:shd w:val="clear" w:color="auto" w:fill="FFD200"/>
            <w:vAlign w:val="center"/>
          </w:tcPr>
          <w:p w:rsidR="00791D2D" w:rsidRPr="00791D2D" w:rsidRDefault="00791D2D" w:rsidP="00791D2D">
            <w:pPr>
              <w:keepNext/>
              <w:widowControl w:val="0"/>
              <w:jc w:val="center"/>
              <w:rPr>
                <w:rFonts w:ascii="Arial" w:eastAsia="Times New Roman" w:hAnsi="Arial"/>
                <w:b/>
                <w:caps/>
                <w:sz w:val="16"/>
                <w:szCs w:val="16"/>
                <w:lang w:eastAsia="ru-RU"/>
              </w:rPr>
            </w:pPr>
            <w:r w:rsidRPr="00791D2D">
              <w:rPr>
                <w:rFonts w:ascii="Arial" w:eastAsia="Times New Roman" w:hAnsi="Arial"/>
                <w:b/>
                <w:caps/>
                <w:sz w:val="16"/>
                <w:szCs w:val="16"/>
                <w:lang w:eastAsia="ru-RU"/>
              </w:rPr>
              <w:t>4</w:t>
            </w:r>
          </w:p>
        </w:tc>
        <w:tc>
          <w:tcPr>
            <w:tcW w:w="758" w:type="pct"/>
            <w:tcBorders>
              <w:top w:val="single" w:sz="12" w:space="0" w:color="auto"/>
              <w:left w:val="single" w:sz="6" w:space="0" w:color="auto"/>
              <w:bottom w:val="single" w:sz="12" w:space="0" w:color="auto"/>
              <w:right w:val="single" w:sz="12" w:space="0" w:color="auto"/>
            </w:tcBorders>
            <w:shd w:val="clear" w:color="auto" w:fill="FFD200"/>
            <w:vAlign w:val="center"/>
          </w:tcPr>
          <w:p w:rsidR="00791D2D" w:rsidRPr="00791D2D" w:rsidRDefault="00791D2D" w:rsidP="00791D2D">
            <w:pPr>
              <w:keepNext/>
              <w:widowControl w:val="0"/>
              <w:jc w:val="center"/>
              <w:rPr>
                <w:rFonts w:ascii="Arial" w:eastAsia="Times New Roman" w:hAnsi="Arial"/>
                <w:b/>
                <w:caps/>
                <w:sz w:val="16"/>
                <w:szCs w:val="16"/>
                <w:lang w:eastAsia="ru-RU"/>
              </w:rPr>
            </w:pPr>
            <w:r w:rsidRPr="00791D2D">
              <w:rPr>
                <w:rFonts w:ascii="Arial" w:eastAsia="Times New Roman" w:hAnsi="Arial"/>
                <w:b/>
                <w:caps/>
                <w:sz w:val="16"/>
                <w:szCs w:val="16"/>
                <w:lang w:eastAsia="ru-RU"/>
              </w:rPr>
              <w:t>5</w:t>
            </w:r>
          </w:p>
        </w:tc>
      </w:tr>
      <w:tr w:rsidR="00791D2D" w:rsidRPr="00791D2D" w:rsidTr="00BE546D">
        <w:trPr>
          <w:trHeight w:val="492"/>
        </w:trPr>
        <w:tc>
          <w:tcPr>
            <w:tcW w:w="292" w:type="pct"/>
            <w:tcBorders>
              <w:top w:val="single" w:sz="12" w:space="0" w:color="auto"/>
              <w:left w:val="single" w:sz="12" w:space="0" w:color="auto"/>
              <w:bottom w:val="single" w:sz="6" w:space="0" w:color="auto"/>
              <w:right w:val="single" w:sz="6" w:space="0" w:color="auto"/>
            </w:tcBorders>
          </w:tcPr>
          <w:p w:rsidR="00791D2D" w:rsidRPr="00791D2D" w:rsidRDefault="00791D2D" w:rsidP="00791D2D">
            <w:pPr>
              <w:tabs>
                <w:tab w:val="right" w:pos="9344"/>
              </w:tabs>
              <w:suppressAutoHyphens/>
              <w:jc w:val="left"/>
              <w:rPr>
                <w:rFonts w:eastAsia="Times New Roman"/>
                <w:noProof/>
                <w:sz w:val="20"/>
                <w:szCs w:val="20"/>
              </w:rPr>
            </w:pPr>
            <w:r w:rsidRPr="00791D2D">
              <w:rPr>
                <w:rFonts w:eastAsia="Times New Roman"/>
                <w:noProof/>
                <w:sz w:val="20"/>
                <w:szCs w:val="20"/>
              </w:rPr>
              <w:t>1.</w:t>
            </w:r>
          </w:p>
        </w:tc>
        <w:tc>
          <w:tcPr>
            <w:tcW w:w="2312" w:type="pct"/>
            <w:tcBorders>
              <w:top w:val="single" w:sz="12" w:space="0" w:color="auto"/>
              <w:left w:val="single" w:sz="6" w:space="0" w:color="auto"/>
              <w:bottom w:val="single" w:sz="6" w:space="0" w:color="auto"/>
              <w:right w:val="single" w:sz="6" w:space="0" w:color="auto"/>
            </w:tcBorders>
          </w:tcPr>
          <w:p w:rsidR="00791D2D" w:rsidRPr="00791D2D" w:rsidRDefault="00791D2D" w:rsidP="00791D2D">
            <w:pPr>
              <w:tabs>
                <w:tab w:val="right" w:pos="9344"/>
              </w:tabs>
              <w:suppressAutoHyphens/>
              <w:jc w:val="left"/>
              <w:rPr>
                <w:rFonts w:eastAsia="Times New Roman"/>
                <w:noProof/>
                <w:sz w:val="20"/>
                <w:szCs w:val="20"/>
              </w:rPr>
            </w:pPr>
            <w:r w:rsidRPr="00791D2D">
              <w:rPr>
                <w:rFonts w:eastAsia="Times New Roman"/>
                <w:noProof/>
                <w:sz w:val="20"/>
                <w:szCs w:val="20"/>
              </w:rPr>
              <w:t>Водитель не использует ремень безопасности во время движения, если ТС им оборудовано</w:t>
            </w:r>
          </w:p>
        </w:tc>
        <w:tc>
          <w:tcPr>
            <w:tcW w:w="805" w:type="pct"/>
            <w:tcBorders>
              <w:top w:val="single" w:sz="12" w:space="0" w:color="auto"/>
              <w:left w:val="single" w:sz="6" w:space="0" w:color="auto"/>
              <w:bottom w:val="single" w:sz="6" w:space="0" w:color="auto"/>
              <w:right w:val="single" w:sz="6" w:space="0" w:color="auto"/>
            </w:tcBorders>
          </w:tcPr>
          <w:p w:rsidR="00791D2D" w:rsidRPr="00791D2D" w:rsidRDefault="00791D2D" w:rsidP="00791D2D">
            <w:pPr>
              <w:tabs>
                <w:tab w:val="right" w:pos="9344"/>
              </w:tabs>
              <w:jc w:val="left"/>
              <w:rPr>
                <w:rFonts w:eastAsia="Times New Roman"/>
                <w:noProof/>
                <w:sz w:val="20"/>
                <w:szCs w:val="20"/>
              </w:rPr>
            </w:pPr>
            <w:r w:rsidRPr="00791D2D">
              <w:rPr>
                <w:rFonts w:eastAsia="Times New Roman"/>
                <w:noProof/>
                <w:sz w:val="20"/>
                <w:szCs w:val="20"/>
              </w:rPr>
              <w:t>Выговор</w:t>
            </w:r>
          </w:p>
        </w:tc>
        <w:tc>
          <w:tcPr>
            <w:tcW w:w="833" w:type="pct"/>
            <w:tcBorders>
              <w:top w:val="single" w:sz="12" w:space="0" w:color="auto"/>
              <w:left w:val="single" w:sz="6" w:space="0" w:color="auto"/>
              <w:bottom w:val="single" w:sz="6" w:space="0" w:color="auto"/>
              <w:right w:val="single" w:sz="6" w:space="0" w:color="auto"/>
            </w:tcBorders>
          </w:tcPr>
          <w:p w:rsidR="00791D2D" w:rsidRPr="00791D2D" w:rsidRDefault="00791D2D" w:rsidP="00791D2D">
            <w:pPr>
              <w:tabs>
                <w:tab w:val="right" w:pos="9344"/>
              </w:tabs>
              <w:jc w:val="left"/>
              <w:rPr>
                <w:rFonts w:eastAsia="Times New Roman"/>
                <w:b/>
                <w:bCs/>
                <w:noProof/>
                <w:sz w:val="20"/>
                <w:szCs w:val="20"/>
              </w:rPr>
            </w:pPr>
            <w:r w:rsidRPr="00791D2D">
              <w:rPr>
                <w:rFonts w:eastAsia="Times New Roman"/>
                <w:noProof/>
                <w:sz w:val="20"/>
                <w:szCs w:val="20"/>
              </w:rPr>
              <w:t>Выговор</w:t>
            </w:r>
          </w:p>
        </w:tc>
        <w:tc>
          <w:tcPr>
            <w:tcW w:w="758" w:type="pct"/>
            <w:tcBorders>
              <w:top w:val="single" w:sz="12" w:space="0" w:color="auto"/>
              <w:left w:val="single" w:sz="6" w:space="0" w:color="auto"/>
              <w:bottom w:val="single" w:sz="6" w:space="0" w:color="auto"/>
              <w:right w:val="single" w:sz="12" w:space="0" w:color="auto"/>
            </w:tcBorders>
          </w:tcPr>
          <w:p w:rsidR="00791D2D" w:rsidRPr="00791D2D" w:rsidRDefault="00791D2D" w:rsidP="00791D2D">
            <w:pPr>
              <w:tabs>
                <w:tab w:val="right" w:pos="9344"/>
              </w:tabs>
              <w:suppressAutoHyphens/>
              <w:jc w:val="left"/>
              <w:rPr>
                <w:rFonts w:eastAsia="Times New Roman"/>
                <w:noProof/>
                <w:sz w:val="20"/>
                <w:szCs w:val="20"/>
              </w:rPr>
            </w:pPr>
            <w:r w:rsidRPr="00791D2D">
              <w:rPr>
                <w:rFonts w:eastAsia="Times New Roman"/>
                <w:noProof/>
                <w:sz w:val="20"/>
                <w:szCs w:val="20"/>
              </w:rPr>
              <w:t>Увольнение</w:t>
            </w:r>
          </w:p>
        </w:tc>
      </w:tr>
      <w:tr w:rsidR="00791D2D" w:rsidRPr="00791D2D" w:rsidTr="00BE546D">
        <w:trPr>
          <w:trHeight w:val="415"/>
        </w:trPr>
        <w:tc>
          <w:tcPr>
            <w:tcW w:w="292" w:type="pct"/>
            <w:tcBorders>
              <w:top w:val="single" w:sz="6" w:space="0" w:color="auto"/>
              <w:left w:val="single" w:sz="12" w:space="0" w:color="auto"/>
              <w:bottom w:val="single" w:sz="6" w:space="0" w:color="auto"/>
              <w:right w:val="single" w:sz="6" w:space="0" w:color="auto"/>
            </w:tcBorders>
          </w:tcPr>
          <w:p w:rsidR="00791D2D" w:rsidRPr="00791D2D" w:rsidRDefault="00791D2D" w:rsidP="00791D2D">
            <w:pPr>
              <w:tabs>
                <w:tab w:val="right" w:pos="9344"/>
              </w:tabs>
              <w:suppressAutoHyphens/>
              <w:jc w:val="left"/>
              <w:rPr>
                <w:rFonts w:eastAsia="Times New Roman"/>
                <w:noProof/>
                <w:sz w:val="20"/>
                <w:szCs w:val="20"/>
              </w:rPr>
            </w:pPr>
            <w:r w:rsidRPr="00791D2D">
              <w:rPr>
                <w:rFonts w:eastAsia="Times New Roman"/>
                <w:noProof/>
                <w:sz w:val="20"/>
                <w:szCs w:val="20"/>
              </w:rPr>
              <w:t>2.</w:t>
            </w:r>
          </w:p>
        </w:tc>
        <w:tc>
          <w:tcPr>
            <w:tcW w:w="2312" w:type="pct"/>
            <w:tcBorders>
              <w:top w:val="single" w:sz="6" w:space="0" w:color="auto"/>
              <w:left w:val="single" w:sz="6" w:space="0" w:color="auto"/>
              <w:bottom w:val="single" w:sz="6" w:space="0" w:color="auto"/>
              <w:right w:val="single" w:sz="6" w:space="0" w:color="auto"/>
            </w:tcBorders>
          </w:tcPr>
          <w:p w:rsidR="00791D2D" w:rsidRPr="00791D2D" w:rsidRDefault="00791D2D" w:rsidP="00791D2D">
            <w:pPr>
              <w:tabs>
                <w:tab w:val="right" w:pos="9344"/>
              </w:tabs>
              <w:suppressAutoHyphens/>
              <w:jc w:val="left"/>
              <w:rPr>
                <w:rFonts w:eastAsia="Times New Roman"/>
                <w:noProof/>
                <w:sz w:val="20"/>
                <w:szCs w:val="20"/>
              </w:rPr>
            </w:pPr>
            <w:r w:rsidRPr="00791D2D">
              <w:rPr>
                <w:rFonts w:eastAsia="Times New Roman"/>
                <w:noProof/>
                <w:sz w:val="20"/>
                <w:szCs w:val="20"/>
              </w:rPr>
              <w:t>Водитель начинает движение при наличии непристегнутых пассажиров в салоне ТС</w:t>
            </w:r>
          </w:p>
        </w:tc>
        <w:tc>
          <w:tcPr>
            <w:tcW w:w="805" w:type="pct"/>
            <w:tcBorders>
              <w:top w:val="single" w:sz="6" w:space="0" w:color="auto"/>
              <w:left w:val="single" w:sz="6" w:space="0" w:color="auto"/>
              <w:bottom w:val="single" w:sz="6" w:space="0" w:color="auto"/>
              <w:right w:val="single" w:sz="6" w:space="0" w:color="auto"/>
            </w:tcBorders>
          </w:tcPr>
          <w:p w:rsidR="00791D2D" w:rsidRPr="00791D2D" w:rsidRDefault="00791D2D" w:rsidP="00791D2D">
            <w:pPr>
              <w:tabs>
                <w:tab w:val="right" w:pos="9344"/>
              </w:tabs>
              <w:jc w:val="left"/>
              <w:rPr>
                <w:rFonts w:eastAsia="Times New Roman"/>
                <w:noProof/>
                <w:sz w:val="20"/>
                <w:szCs w:val="20"/>
              </w:rPr>
            </w:pPr>
            <w:r w:rsidRPr="00791D2D">
              <w:rPr>
                <w:rFonts w:eastAsia="Times New Roman"/>
                <w:noProof/>
                <w:sz w:val="20"/>
                <w:szCs w:val="20"/>
              </w:rPr>
              <w:t>Выговор</w:t>
            </w:r>
          </w:p>
        </w:tc>
        <w:tc>
          <w:tcPr>
            <w:tcW w:w="833" w:type="pct"/>
            <w:tcBorders>
              <w:top w:val="single" w:sz="6" w:space="0" w:color="auto"/>
              <w:left w:val="single" w:sz="6" w:space="0" w:color="auto"/>
              <w:bottom w:val="single" w:sz="6" w:space="0" w:color="auto"/>
              <w:right w:val="single" w:sz="6" w:space="0" w:color="auto"/>
            </w:tcBorders>
          </w:tcPr>
          <w:p w:rsidR="00791D2D" w:rsidRPr="00791D2D" w:rsidRDefault="00791D2D" w:rsidP="00791D2D">
            <w:pPr>
              <w:tabs>
                <w:tab w:val="right" w:pos="9344"/>
              </w:tabs>
              <w:jc w:val="left"/>
              <w:rPr>
                <w:rFonts w:eastAsia="Times New Roman"/>
                <w:noProof/>
                <w:sz w:val="20"/>
                <w:szCs w:val="20"/>
              </w:rPr>
            </w:pPr>
            <w:r w:rsidRPr="00791D2D">
              <w:rPr>
                <w:rFonts w:eastAsia="Times New Roman"/>
                <w:noProof/>
                <w:sz w:val="20"/>
                <w:szCs w:val="20"/>
              </w:rPr>
              <w:t>Выговор</w:t>
            </w:r>
          </w:p>
        </w:tc>
        <w:tc>
          <w:tcPr>
            <w:tcW w:w="758" w:type="pct"/>
            <w:tcBorders>
              <w:top w:val="single" w:sz="6" w:space="0" w:color="auto"/>
              <w:left w:val="single" w:sz="6" w:space="0" w:color="auto"/>
              <w:bottom w:val="single" w:sz="6" w:space="0" w:color="auto"/>
              <w:right w:val="single" w:sz="12" w:space="0" w:color="auto"/>
            </w:tcBorders>
          </w:tcPr>
          <w:p w:rsidR="00791D2D" w:rsidRPr="00791D2D" w:rsidRDefault="00791D2D" w:rsidP="00791D2D">
            <w:pPr>
              <w:tabs>
                <w:tab w:val="right" w:pos="9344"/>
              </w:tabs>
              <w:suppressAutoHyphens/>
              <w:jc w:val="left"/>
              <w:rPr>
                <w:rFonts w:eastAsia="Times New Roman"/>
                <w:noProof/>
                <w:sz w:val="20"/>
                <w:szCs w:val="20"/>
              </w:rPr>
            </w:pPr>
            <w:r w:rsidRPr="00791D2D">
              <w:rPr>
                <w:rFonts w:eastAsia="Times New Roman"/>
                <w:noProof/>
                <w:sz w:val="20"/>
                <w:szCs w:val="20"/>
              </w:rPr>
              <w:t>Увольнение</w:t>
            </w:r>
          </w:p>
        </w:tc>
      </w:tr>
      <w:tr w:rsidR="00791D2D" w:rsidRPr="00791D2D" w:rsidTr="00BE546D">
        <w:trPr>
          <w:trHeight w:val="209"/>
        </w:trPr>
        <w:tc>
          <w:tcPr>
            <w:tcW w:w="292" w:type="pct"/>
            <w:tcBorders>
              <w:top w:val="single" w:sz="6" w:space="0" w:color="auto"/>
              <w:left w:val="single" w:sz="12" w:space="0" w:color="auto"/>
              <w:bottom w:val="single" w:sz="6" w:space="0" w:color="auto"/>
              <w:right w:val="single" w:sz="6" w:space="0" w:color="auto"/>
            </w:tcBorders>
          </w:tcPr>
          <w:p w:rsidR="00791D2D" w:rsidRPr="00791D2D" w:rsidRDefault="00791D2D" w:rsidP="00791D2D">
            <w:pPr>
              <w:tabs>
                <w:tab w:val="right" w:pos="9344"/>
              </w:tabs>
              <w:suppressAutoHyphens/>
              <w:jc w:val="left"/>
              <w:rPr>
                <w:rFonts w:eastAsia="Times New Roman"/>
                <w:noProof/>
                <w:sz w:val="20"/>
                <w:szCs w:val="20"/>
              </w:rPr>
            </w:pPr>
            <w:r w:rsidRPr="00791D2D">
              <w:rPr>
                <w:rFonts w:eastAsia="Times New Roman"/>
                <w:noProof/>
                <w:sz w:val="20"/>
                <w:szCs w:val="20"/>
              </w:rPr>
              <w:t>3.</w:t>
            </w:r>
          </w:p>
        </w:tc>
        <w:tc>
          <w:tcPr>
            <w:tcW w:w="2312" w:type="pct"/>
            <w:tcBorders>
              <w:top w:val="single" w:sz="6" w:space="0" w:color="auto"/>
              <w:left w:val="single" w:sz="6" w:space="0" w:color="auto"/>
              <w:bottom w:val="single" w:sz="6" w:space="0" w:color="auto"/>
              <w:right w:val="single" w:sz="6" w:space="0" w:color="auto"/>
            </w:tcBorders>
          </w:tcPr>
          <w:p w:rsidR="00791D2D" w:rsidRPr="00791D2D" w:rsidRDefault="00791D2D" w:rsidP="00791D2D">
            <w:pPr>
              <w:tabs>
                <w:tab w:val="right" w:pos="9344"/>
              </w:tabs>
              <w:suppressAutoHyphens/>
              <w:jc w:val="left"/>
              <w:rPr>
                <w:rFonts w:eastAsia="Times New Roman"/>
                <w:noProof/>
                <w:sz w:val="20"/>
                <w:szCs w:val="20"/>
              </w:rPr>
            </w:pPr>
            <w:r w:rsidRPr="00791D2D">
              <w:rPr>
                <w:rFonts w:eastAsia="Times New Roman"/>
                <w:noProof/>
                <w:sz w:val="20"/>
                <w:szCs w:val="20"/>
              </w:rPr>
              <w:t>Водитель не использует ближний свет фар</w:t>
            </w:r>
          </w:p>
        </w:tc>
        <w:tc>
          <w:tcPr>
            <w:tcW w:w="805" w:type="pct"/>
            <w:tcBorders>
              <w:top w:val="single" w:sz="6" w:space="0" w:color="auto"/>
              <w:left w:val="single" w:sz="6" w:space="0" w:color="auto"/>
              <w:bottom w:val="single" w:sz="6" w:space="0" w:color="auto"/>
              <w:right w:val="single" w:sz="6" w:space="0" w:color="auto"/>
            </w:tcBorders>
          </w:tcPr>
          <w:p w:rsidR="00791D2D" w:rsidRPr="00791D2D" w:rsidRDefault="00791D2D" w:rsidP="00791D2D">
            <w:pPr>
              <w:tabs>
                <w:tab w:val="right" w:pos="9344"/>
              </w:tabs>
              <w:suppressAutoHyphens/>
              <w:jc w:val="left"/>
              <w:rPr>
                <w:rFonts w:eastAsia="Times New Roman"/>
                <w:noProof/>
                <w:sz w:val="20"/>
                <w:szCs w:val="20"/>
              </w:rPr>
            </w:pPr>
            <w:r w:rsidRPr="00791D2D">
              <w:rPr>
                <w:rFonts w:eastAsia="Times New Roman"/>
                <w:noProof/>
                <w:sz w:val="20"/>
                <w:szCs w:val="20"/>
              </w:rPr>
              <w:t>Замечание</w:t>
            </w:r>
          </w:p>
        </w:tc>
        <w:tc>
          <w:tcPr>
            <w:tcW w:w="833" w:type="pct"/>
            <w:tcBorders>
              <w:top w:val="single" w:sz="6" w:space="0" w:color="auto"/>
              <w:left w:val="single" w:sz="6" w:space="0" w:color="auto"/>
              <w:bottom w:val="single" w:sz="6" w:space="0" w:color="auto"/>
              <w:right w:val="single" w:sz="6" w:space="0" w:color="auto"/>
            </w:tcBorders>
          </w:tcPr>
          <w:p w:rsidR="00791D2D" w:rsidRPr="00791D2D" w:rsidRDefault="00791D2D" w:rsidP="00791D2D">
            <w:pPr>
              <w:tabs>
                <w:tab w:val="right" w:pos="9344"/>
              </w:tabs>
              <w:jc w:val="left"/>
              <w:rPr>
                <w:rFonts w:eastAsia="Times New Roman"/>
                <w:noProof/>
                <w:sz w:val="20"/>
                <w:szCs w:val="20"/>
              </w:rPr>
            </w:pPr>
            <w:r w:rsidRPr="00791D2D">
              <w:rPr>
                <w:rFonts w:eastAsia="Times New Roman"/>
                <w:noProof/>
                <w:sz w:val="20"/>
                <w:szCs w:val="20"/>
              </w:rPr>
              <w:t>Выговор</w:t>
            </w:r>
          </w:p>
        </w:tc>
        <w:tc>
          <w:tcPr>
            <w:tcW w:w="758" w:type="pct"/>
            <w:tcBorders>
              <w:top w:val="single" w:sz="6" w:space="0" w:color="auto"/>
              <w:left w:val="single" w:sz="6" w:space="0" w:color="auto"/>
              <w:bottom w:val="single" w:sz="6" w:space="0" w:color="auto"/>
              <w:right w:val="single" w:sz="12" w:space="0" w:color="auto"/>
            </w:tcBorders>
          </w:tcPr>
          <w:p w:rsidR="00791D2D" w:rsidRPr="00791D2D" w:rsidRDefault="00791D2D" w:rsidP="00791D2D">
            <w:pPr>
              <w:tabs>
                <w:tab w:val="right" w:pos="9344"/>
              </w:tabs>
              <w:suppressAutoHyphens/>
              <w:jc w:val="left"/>
              <w:rPr>
                <w:rFonts w:eastAsia="Times New Roman"/>
                <w:noProof/>
                <w:sz w:val="20"/>
                <w:szCs w:val="20"/>
              </w:rPr>
            </w:pPr>
            <w:r w:rsidRPr="00791D2D">
              <w:rPr>
                <w:rFonts w:eastAsia="Times New Roman"/>
                <w:noProof/>
                <w:sz w:val="20"/>
                <w:szCs w:val="20"/>
              </w:rPr>
              <w:t>Выговор</w:t>
            </w:r>
            <w:r w:rsidRPr="00791D2D">
              <w:rPr>
                <w:rFonts w:eastAsia="Times New Roman"/>
                <w:noProof/>
                <w:sz w:val="20"/>
                <w:szCs w:val="20"/>
                <w:vertAlign w:val="superscript"/>
              </w:rPr>
              <w:footnoteReference w:id="1"/>
            </w:r>
          </w:p>
        </w:tc>
      </w:tr>
      <w:tr w:rsidR="00791D2D" w:rsidRPr="00791D2D" w:rsidTr="00BE546D">
        <w:trPr>
          <w:trHeight w:val="681"/>
        </w:trPr>
        <w:tc>
          <w:tcPr>
            <w:tcW w:w="292" w:type="pct"/>
            <w:tcBorders>
              <w:top w:val="single" w:sz="6" w:space="0" w:color="auto"/>
              <w:left w:val="single" w:sz="12" w:space="0" w:color="auto"/>
              <w:bottom w:val="single" w:sz="6" w:space="0" w:color="auto"/>
              <w:right w:val="single" w:sz="6" w:space="0" w:color="auto"/>
            </w:tcBorders>
          </w:tcPr>
          <w:p w:rsidR="00791D2D" w:rsidRPr="00791D2D" w:rsidRDefault="00791D2D" w:rsidP="00791D2D">
            <w:pPr>
              <w:tabs>
                <w:tab w:val="right" w:pos="9344"/>
              </w:tabs>
              <w:suppressAutoHyphens/>
              <w:jc w:val="left"/>
              <w:rPr>
                <w:rFonts w:eastAsia="Times New Roman"/>
                <w:noProof/>
                <w:sz w:val="20"/>
                <w:szCs w:val="20"/>
              </w:rPr>
            </w:pPr>
            <w:r w:rsidRPr="00791D2D">
              <w:rPr>
                <w:rFonts w:eastAsia="Times New Roman"/>
                <w:noProof/>
                <w:sz w:val="20"/>
                <w:szCs w:val="20"/>
              </w:rPr>
              <w:t>4.</w:t>
            </w:r>
          </w:p>
        </w:tc>
        <w:tc>
          <w:tcPr>
            <w:tcW w:w="2312" w:type="pct"/>
            <w:tcBorders>
              <w:top w:val="single" w:sz="6" w:space="0" w:color="auto"/>
              <w:left w:val="single" w:sz="6" w:space="0" w:color="auto"/>
              <w:bottom w:val="single" w:sz="6" w:space="0" w:color="auto"/>
              <w:right w:val="single" w:sz="6" w:space="0" w:color="auto"/>
            </w:tcBorders>
          </w:tcPr>
          <w:p w:rsidR="00791D2D" w:rsidRPr="00791D2D" w:rsidRDefault="00791D2D" w:rsidP="00791D2D">
            <w:pPr>
              <w:tabs>
                <w:tab w:val="right" w:pos="9344"/>
              </w:tabs>
              <w:suppressAutoHyphens/>
              <w:jc w:val="left"/>
              <w:rPr>
                <w:rFonts w:eastAsia="Times New Roman"/>
                <w:noProof/>
                <w:sz w:val="20"/>
                <w:szCs w:val="20"/>
              </w:rPr>
            </w:pPr>
            <w:r w:rsidRPr="00791D2D">
              <w:rPr>
                <w:rFonts w:eastAsia="Times New Roman"/>
                <w:noProof/>
                <w:sz w:val="20"/>
                <w:szCs w:val="20"/>
              </w:rPr>
              <w:t>Водитель управляет ТС в состоянии алкогольного, наркотического или иного опьянения</w:t>
            </w:r>
          </w:p>
        </w:tc>
        <w:tc>
          <w:tcPr>
            <w:tcW w:w="805" w:type="pct"/>
            <w:tcBorders>
              <w:top w:val="single" w:sz="6" w:space="0" w:color="auto"/>
              <w:left w:val="single" w:sz="6" w:space="0" w:color="auto"/>
              <w:bottom w:val="single" w:sz="6" w:space="0" w:color="auto"/>
              <w:right w:val="single" w:sz="6" w:space="0" w:color="auto"/>
            </w:tcBorders>
          </w:tcPr>
          <w:p w:rsidR="00791D2D" w:rsidRPr="00791D2D" w:rsidRDefault="00791D2D" w:rsidP="00791D2D">
            <w:pPr>
              <w:tabs>
                <w:tab w:val="right" w:pos="9344"/>
              </w:tabs>
              <w:suppressAutoHyphens/>
              <w:jc w:val="left"/>
              <w:rPr>
                <w:rFonts w:eastAsia="Times New Roman"/>
                <w:noProof/>
                <w:sz w:val="20"/>
                <w:szCs w:val="20"/>
              </w:rPr>
            </w:pPr>
            <w:r w:rsidRPr="00791D2D">
              <w:rPr>
                <w:rFonts w:eastAsia="Times New Roman"/>
                <w:noProof/>
                <w:sz w:val="20"/>
                <w:szCs w:val="20"/>
              </w:rPr>
              <w:t>Увольнение</w:t>
            </w:r>
          </w:p>
        </w:tc>
        <w:tc>
          <w:tcPr>
            <w:tcW w:w="833" w:type="pct"/>
            <w:tcBorders>
              <w:top w:val="single" w:sz="6" w:space="0" w:color="auto"/>
              <w:left w:val="single" w:sz="6" w:space="0" w:color="auto"/>
              <w:bottom w:val="single" w:sz="6" w:space="0" w:color="auto"/>
              <w:right w:val="single" w:sz="6" w:space="0" w:color="auto"/>
            </w:tcBorders>
          </w:tcPr>
          <w:p w:rsidR="00791D2D" w:rsidRPr="00791D2D" w:rsidRDefault="00791D2D" w:rsidP="00791D2D">
            <w:pPr>
              <w:tabs>
                <w:tab w:val="right" w:pos="9344"/>
              </w:tabs>
              <w:suppressAutoHyphens/>
              <w:jc w:val="left"/>
              <w:rPr>
                <w:rFonts w:eastAsia="Times New Roman"/>
                <w:noProof/>
                <w:sz w:val="20"/>
                <w:szCs w:val="20"/>
              </w:rPr>
            </w:pPr>
            <w:r w:rsidRPr="00791D2D">
              <w:rPr>
                <w:rFonts w:eastAsia="Times New Roman"/>
                <w:noProof/>
                <w:sz w:val="20"/>
                <w:szCs w:val="20"/>
              </w:rPr>
              <w:t>-</w:t>
            </w:r>
          </w:p>
        </w:tc>
        <w:tc>
          <w:tcPr>
            <w:tcW w:w="758" w:type="pct"/>
            <w:tcBorders>
              <w:top w:val="single" w:sz="6" w:space="0" w:color="auto"/>
              <w:left w:val="single" w:sz="6" w:space="0" w:color="auto"/>
              <w:bottom w:val="single" w:sz="6" w:space="0" w:color="auto"/>
              <w:right w:val="single" w:sz="12" w:space="0" w:color="auto"/>
            </w:tcBorders>
          </w:tcPr>
          <w:p w:rsidR="00791D2D" w:rsidRPr="00791D2D" w:rsidRDefault="00791D2D" w:rsidP="00791D2D">
            <w:pPr>
              <w:tabs>
                <w:tab w:val="right" w:pos="9344"/>
              </w:tabs>
              <w:suppressAutoHyphens/>
              <w:jc w:val="left"/>
              <w:rPr>
                <w:rFonts w:eastAsia="Times New Roman"/>
                <w:b/>
                <w:noProof/>
                <w:sz w:val="20"/>
                <w:szCs w:val="20"/>
              </w:rPr>
            </w:pPr>
            <w:r w:rsidRPr="00791D2D">
              <w:rPr>
                <w:rFonts w:eastAsia="Times New Roman"/>
                <w:b/>
                <w:noProof/>
                <w:sz w:val="20"/>
                <w:szCs w:val="20"/>
              </w:rPr>
              <w:t>-</w:t>
            </w:r>
          </w:p>
        </w:tc>
      </w:tr>
      <w:tr w:rsidR="00791D2D" w:rsidRPr="00791D2D" w:rsidTr="00BE546D">
        <w:trPr>
          <w:trHeight w:val="407"/>
        </w:trPr>
        <w:tc>
          <w:tcPr>
            <w:tcW w:w="292" w:type="pct"/>
            <w:tcBorders>
              <w:top w:val="single" w:sz="6" w:space="0" w:color="auto"/>
              <w:left w:val="single" w:sz="12" w:space="0" w:color="auto"/>
              <w:bottom w:val="single" w:sz="6" w:space="0" w:color="auto"/>
              <w:right w:val="single" w:sz="6" w:space="0" w:color="auto"/>
            </w:tcBorders>
          </w:tcPr>
          <w:p w:rsidR="00791D2D" w:rsidRPr="00791D2D" w:rsidRDefault="00791D2D" w:rsidP="00791D2D">
            <w:pPr>
              <w:tabs>
                <w:tab w:val="right" w:pos="9344"/>
              </w:tabs>
              <w:suppressAutoHyphens/>
              <w:jc w:val="left"/>
              <w:rPr>
                <w:rFonts w:eastAsia="Times New Roman"/>
                <w:noProof/>
                <w:sz w:val="20"/>
                <w:szCs w:val="20"/>
              </w:rPr>
            </w:pPr>
            <w:r w:rsidRPr="00791D2D">
              <w:rPr>
                <w:rFonts w:eastAsia="Times New Roman"/>
                <w:noProof/>
                <w:sz w:val="20"/>
                <w:szCs w:val="20"/>
              </w:rPr>
              <w:t>5.</w:t>
            </w:r>
          </w:p>
        </w:tc>
        <w:tc>
          <w:tcPr>
            <w:tcW w:w="2312" w:type="pct"/>
            <w:tcBorders>
              <w:top w:val="single" w:sz="6" w:space="0" w:color="auto"/>
              <w:left w:val="single" w:sz="6" w:space="0" w:color="auto"/>
              <w:bottom w:val="single" w:sz="6" w:space="0" w:color="auto"/>
              <w:right w:val="single" w:sz="6" w:space="0" w:color="auto"/>
            </w:tcBorders>
          </w:tcPr>
          <w:p w:rsidR="00791D2D" w:rsidRPr="00791D2D" w:rsidRDefault="00791D2D" w:rsidP="00791D2D">
            <w:pPr>
              <w:tabs>
                <w:tab w:val="right" w:pos="9344"/>
              </w:tabs>
              <w:suppressAutoHyphens/>
              <w:jc w:val="left"/>
              <w:rPr>
                <w:rFonts w:eastAsia="Times New Roman"/>
                <w:noProof/>
                <w:sz w:val="20"/>
                <w:szCs w:val="20"/>
              </w:rPr>
            </w:pPr>
            <w:r w:rsidRPr="00791D2D">
              <w:rPr>
                <w:rFonts w:eastAsia="Times New Roman"/>
                <w:noProof/>
                <w:sz w:val="20"/>
                <w:szCs w:val="20"/>
              </w:rPr>
              <w:t>Водитель использует средства связи во время движения ТС</w:t>
            </w:r>
          </w:p>
        </w:tc>
        <w:tc>
          <w:tcPr>
            <w:tcW w:w="805" w:type="pct"/>
            <w:tcBorders>
              <w:top w:val="single" w:sz="6" w:space="0" w:color="auto"/>
              <w:left w:val="single" w:sz="6" w:space="0" w:color="auto"/>
              <w:bottom w:val="single" w:sz="6" w:space="0" w:color="auto"/>
              <w:right w:val="single" w:sz="6" w:space="0" w:color="auto"/>
            </w:tcBorders>
          </w:tcPr>
          <w:p w:rsidR="00791D2D" w:rsidRPr="00791D2D" w:rsidRDefault="00791D2D" w:rsidP="00791D2D">
            <w:pPr>
              <w:tabs>
                <w:tab w:val="right" w:pos="9344"/>
              </w:tabs>
              <w:jc w:val="left"/>
              <w:rPr>
                <w:rFonts w:eastAsia="Times New Roman"/>
                <w:noProof/>
                <w:sz w:val="20"/>
                <w:szCs w:val="20"/>
              </w:rPr>
            </w:pPr>
            <w:r w:rsidRPr="00791D2D">
              <w:rPr>
                <w:rFonts w:eastAsia="Times New Roman"/>
                <w:noProof/>
                <w:sz w:val="20"/>
                <w:szCs w:val="20"/>
              </w:rPr>
              <w:t>Выговор</w:t>
            </w:r>
          </w:p>
        </w:tc>
        <w:tc>
          <w:tcPr>
            <w:tcW w:w="833" w:type="pct"/>
            <w:tcBorders>
              <w:top w:val="single" w:sz="6" w:space="0" w:color="auto"/>
              <w:left w:val="single" w:sz="6" w:space="0" w:color="auto"/>
              <w:bottom w:val="single" w:sz="6" w:space="0" w:color="auto"/>
              <w:right w:val="single" w:sz="6" w:space="0" w:color="auto"/>
            </w:tcBorders>
          </w:tcPr>
          <w:p w:rsidR="00791D2D" w:rsidRPr="00791D2D" w:rsidRDefault="00791D2D" w:rsidP="00791D2D">
            <w:pPr>
              <w:tabs>
                <w:tab w:val="right" w:pos="9344"/>
              </w:tabs>
              <w:jc w:val="left"/>
              <w:rPr>
                <w:rFonts w:eastAsia="Times New Roman"/>
                <w:noProof/>
                <w:sz w:val="20"/>
                <w:szCs w:val="20"/>
              </w:rPr>
            </w:pPr>
            <w:r w:rsidRPr="00791D2D">
              <w:rPr>
                <w:rFonts w:eastAsia="Times New Roman"/>
                <w:noProof/>
                <w:sz w:val="20"/>
                <w:szCs w:val="20"/>
              </w:rPr>
              <w:t>Выговор</w:t>
            </w:r>
          </w:p>
        </w:tc>
        <w:tc>
          <w:tcPr>
            <w:tcW w:w="758" w:type="pct"/>
            <w:tcBorders>
              <w:top w:val="single" w:sz="6" w:space="0" w:color="auto"/>
              <w:left w:val="single" w:sz="6" w:space="0" w:color="auto"/>
              <w:bottom w:val="single" w:sz="6" w:space="0" w:color="auto"/>
              <w:right w:val="single" w:sz="12" w:space="0" w:color="auto"/>
            </w:tcBorders>
          </w:tcPr>
          <w:p w:rsidR="00791D2D" w:rsidRPr="00791D2D" w:rsidRDefault="00791D2D" w:rsidP="00791D2D">
            <w:pPr>
              <w:tabs>
                <w:tab w:val="right" w:pos="9344"/>
              </w:tabs>
              <w:suppressAutoHyphens/>
              <w:jc w:val="left"/>
              <w:rPr>
                <w:rFonts w:eastAsia="Times New Roman"/>
                <w:noProof/>
                <w:sz w:val="20"/>
                <w:szCs w:val="20"/>
              </w:rPr>
            </w:pPr>
            <w:r w:rsidRPr="00791D2D">
              <w:rPr>
                <w:rFonts w:eastAsia="Times New Roman"/>
                <w:noProof/>
                <w:sz w:val="20"/>
                <w:szCs w:val="20"/>
              </w:rPr>
              <w:t>Увольнение</w:t>
            </w:r>
          </w:p>
        </w:tc>
      </w:tr>
      <w:tr w:rsidR="00791D2D" w:rsidRPr="00791D2D" w:rsidTr="00BE546D">
        <w:trPr>
          <w:trHeight w:val="665"/>
        </w:trPr>
        <w:tc>
          <w:tcPr>
            <w:tcW w:w="292" w:type="pct"/>
            <w:tcBorders>
              <w:top w:val="single" w:sz="6" w:space="0" w:color="auto"/>
              <w:left w:val="single" w:sz="12" w:space="0" w:color="auto"/>
              <w:bottom w:val="single" w:sz="6" w:space="0" w:color="auto"/>
              <w:right w:val="single" w:sz="6" w:space="0" w:color="auto"/>
            </w:tcBorders>
          </w:tcPr>
          <w:p w:rsidR="00791D2D" w:rsidRPr="00791D2D" w:rsidRDefault="00791D2D" w:rsidP="00791D2D">
            <w:pPr>
              <w:tabs>
                <w:tab w:val="right" w:pos="9344"/>
              </w:tabs>
              <w:suppressAutoHyphens/>
              <w:jc w:val="left"/>
              <w:rPr>
                <w:rFonts w:eastAsia="Times New Roman"/>
                <w:noProof/>
                <w:sz w:val="20"/>
                <w:szCs w:val="20"/>
              </w:rPr>
            </w:pPr>
            <w:r w:rsidRPr="00791D2D">
              <w:rPr>
                <w:rFonts w:eastAsia="Times New Roman"/>
                <w:noProof/>
                <w:sz w:val="20"/>
                <w:szCs w:val="20"/>
              </w:rPr>
              <w:t>6.</w:t>
            </w:r>
          </w:p>
        </w:tc>
        <w:tc>
          <w:tcPr>
            <w:tcW w:w="2312" w:type="pct"/>
            <w:tcBorders>
              <w:top w:val="single" w:sz="6" w:space="0" w:color="auto"/>
              <w:left w:val="single" w:sz="6" w:space="0" w:color="auto"/>
              <w:bottom w:val="single" w:sz="6" w:space="0" w:color="auto"/>
              <w:right w:val="single" w:sz="6" w:space="0" w:color="auto"/>
            </w:tcBorders>
          </w:tcPr>
          <w:p w:rsidR="00791D2D" w:rsidRPr="00791D2D" w:rsidRDefault="00791D2D" w:rsidP="00791D2D">
            <w:pPr>
              <w:tabs>
                <w:tab w:val="right" w:pos="9344"/>
              </w:tabs>
              <w:suppressAutoHyphens/>
              <w:jc w:val="left"/>
              <w:rPr>
                <w:rFonts w:eastAsia="Times New Roman"/>
                <w:noProof/>
                <w:sz w:val="20"/>
                <w:szCs w:val="20"/>
              </w:rPr>
            </w:pPr>
            <w:r w:rsidRPr="00791D2D">
              <w:rPr>
                <w:rFonts w:eastAsia="Times New Roman"/>
                <w:noProof/>
                <w:sz w:val="20"/>
                <w:szCs w:val="20"/>
              </w:rPr>
              <w:t xml:space="preserve">Водитель движется по маршруту, отличному от утвержденного, или в целях, не соответствующих деятельности </w:t>
            </w:r>
            <w:r w:rsidR="00F94E0F">
              <w:rPr>
                <w:rFonts w:eastAsia="Times New Roman"/>
                <w:noProof/>
                <w:sz w:val="20"/>
                <w:szCs w:val="20"/>
              </w:rPr>
              <w:t>Общества</w:t>
            </w:r>
            <w:r w:rsidRPr="00791D2D">
              <w:rPr>
                <w:rFonts w:eastAsia="Times New Roman"/>
                <w:noProof/>
                <w:sz w:val="20"/>
                <w:szCs w:val="20"/>
              </w:rPr>
              <w:t>, без объяснимых причин</w:t>
            </w:r>
          </w:p>
        </w:tc>
        <w:tc>
          <w:tcPr>
            <w:tcW w:w="805" w:type="pct"/>
            <w:tcBorders>
              <w:top w:val="single" w:sz="6" w:space="0" w:color="auto"/>
              <w:left w:val="single" w:sz="6" w:space="0" w:color="auto"/>
              <w:bottom w:val="single" w:sz="6" w:space="0" w:color="auto"/>
              <w:right w:val="single" w:sz="6" w:space="0" w:color="auto"/>
            </w:tcBorders>
          </w:tcPr>
          <w:p w:rsidR="00791D2D" w:rsidRPr="00791D2D" w:rsidRDefault="00791D2D" w:rsidP="00791D2D">
            <w:pPr>
              <w:tabs>
                <w:tab w:val="right" w:pos="9344"/>
              </w:tabs>
              <w:jc w:val="left"/>
              <w:rPr>
                <w:rFonts w:eastAsia="Times New Roman"/>
                <w:noProof/>
                <w:sz w:val="20"/>
                <w:szCs w:val="20"/>
              </w:rPr>
            </w:pPr>
            <w:r w:rsidRPr="00791D2D">
              <w:rPr>
                <w:rFonts w:eastAsia="Times New Roman"/>
                <w:noProof/>
                <w:sz w:val="20"/>
                <w:szCs w:val="20"/>
              </w:rPr>
              <w:t>Выговор</w:t>
            </w:r>
          </w:p>
        </w:tc>
        <w:tc>
          <w:tcPr>
            <w:tcW w:w="833" w:type="pct"/>
            <w:tcBorders>
              <w:top w:val="single" w:sz="6" w:space="0" w:color="auto"/>
              <w:left w:val="single" w:sz="6" w:space="0" w:color="auto"/>
              <w:bottom w:val="single" w:sz="6" w:space="0" w:color="auto"/>
              <w:right w:val="single" w:sz="6" w:space="0" w:color="auto"/>
            </w:tcBorders>
          </w:tcPr>
          <w:p w:rsidR="00791D2D" w:rsidRPr="00791D2D" w:rsidRDefault="00791D2D" w:rsidP="00791D2D">
            <w:pPr>
              <w:tabs>
                <w:tab w:val="right" w:pos="9344"/>
              </w:tabs>
              <w:jc w:val="left"/>
              <w:rPr>
                <w:rFonts w:eastAsia="Times New Roman"/>
                <w:noProof/>
                <w:sz w:val="20"/>
                <w:szCs w:val="20"/>
              </w:rPr>
            </w:pPr>
            <w:r w:rsidRPr="00791D2D">
              <w:rPr>
                <w:rFonts w:eastAsia="Times New Roman"/>
                <w:noProof/>
                <w:sz w:val="20"/>
                <w:szCs w:val="20"/>
              </w:rPr>
              <w:t>Выговор</w:t>
            </w:r>
          </w:p>
        </w:tc>
        <w:tc>
          <w:tcPr>
            <w:tcW w:w="758" w:type="pct"/>
            <w:tcBorders>
              <w:top w:val="single" w:sz="6" w:space="0" w:color="auto"/>
              <w:left w:val="single" w:sz="6" w:space="0" w:color="auto"/>
              <w:bottom w:val="single" w:sz="6" w:space="0" w:color="auto"/>
              <w:right w:val="single" w:sz="12" w:space="0" w:color="auto"/>
            </w:tcBorders>
          </w:tcPr>
          <w:p w:rsidR="00791D2D" w:rsidRPr="00791D2D" w:rsidRDefault="00791D2D" w:rsidP="00791D2D">
            <w:pPr>
              <w:tabs>
                <w:tab w:val="right" w:pos="9344"/>
              </w:tabs>
              <w:suppressAutoHyphens/>
              <w:jc w:val="left"/>
              <w:rPr>
                <w:rFonts w:eastAsia="Times New Roman"/>
                <w:noProof/>
                <w:sz w:val="20"/>
                <w:szCs w:val="20"/>
              </w:rPr>
            </w:pPr>
            <w:r w:rsidRPr="00791D2D">
              <w:rPr>
                <w:rFonts w:eastAsia="Times New Roman"/>
                <w:noProof/>
                <w:sz w:val="20"/>
                <w:szCs w:val="20"/>
              </w:rPr>
              <w:t>Увольнение</w:t>
            </w:r>
          </w:p>
        </w:tc>
      </w:tr>
      <w:tr w:rsidR="00791D2D" w:rsidRPr="00791D2D" w:rsidTr="00BE546D">
        <w:trPr>
          <w:trHeight w:val="665"/>
        </w:trPr>
        <w:tc>
          <w:tcPr>
            <w:tcW w:w="292" w:type="pct"/>
            <w:tcBorders>
              <w:top w:val="single" w:sz="6" w:space="0" w:color="auto"/>
              <w:left w:val="single" w:sz="12" w:space="0" w:color="auto"/>
              <w:bottom w:val="single" w:sz="6" w:space="0" w:color="auto"/>
              <w:right w:val="single" w:sz="6" w:space="0" w:color="auto"/>
            </w:tcBorders>
          </w:tcPr>
          <w:p w:rsidR="00791D2D" w:rsidRPr="00791D2D" w:rsidRDefault="00791D2D" w:rsidP="00791D2D">
            <w:pPr>
              <w:tabs>
                <w:tab w:val="right" w:pos="9344"/>
              </w:tabs>
              <w:suppressAutoHyphens/>
              <w:jc w:val="left"/>
              <w:rPr>
                <w:rFonts w:eastAsia="Times New Roman"/>
                <w:noProof/>
                <w:sz w:val="20"/>
                <w:szCs w:val="20"/>
              </w:rPr>
            </w:pPr>
            <w:r w:rsidRPr="00791D2D">
              <w:rPr>
                <w:rFonts w:eastAsia="Times New Roman"/>
                <w:noProof/>
                <w:sz w:val="20"/>
                <w:szCs w:val="20"/>
              </w:rPr>
              <w:t>7.</w:t>
            </w:r>
          </w:p>
        </w:tc>
        <w:tc>
          <w:tcPr>
            <w:tcW w:w="2312" w:type="pct"/>
            <w:tcBorders>
              <w:top w:val="single" w:sz="6" w:space="0" w:color="auto"/>
              <w:left w:val="single" w:sz="6" w:space="0" w:color="auto"/>
              <w:bottom w:val="single" w:sz="6" w:space="0" w:color="auto"/>
              <w:right w:val="single" w:sz="6" w:space="0" w:color="auto"/>
            </w:tcBorders>
          </w:tcPr>
          <w:p w:rsidR="00791D2D" w:rsidRPr="00791D2D" w:rsidRDefault="00791D2D" w:rsidP="00791D2D">
            <w:pPr>
              <w:tabs>
                <w:tab w:val="right" w:pos="9344"/>
              </w:tabs>
              <w:suppressAutoHyphens/>
              <w:jc w:val="left"/>
              <w:rPr>
                <w:rFonts w:eastAsia="Times New Roman"/>
                <w:noProof/>
                <w:sz w:val="20"/>
                <w:szCs w:val="20"/>
              </w:rPr>
            </w:pPr>
            <w:r w:rsidRPr="00791D2D">
              <w:rPr>
                <w:rFonts w:eastAsia="Times New Roman"/>
                <w:noProof/>
                <w:sz w:val="20"/>
                <w:szCs w:val="20"/>
              </w:rPr>
              <w:t>Водитель производит вмешательство в конструкцию и работу БСМТС, умышленную порчу системы и ее составляющих, предпринимает попытки ее отсоединения</w:t>
            </w:r>
          </w:p>
        </w:tc>
        <w:tc>
          <w:tcPr>
            <w:tcW w:w="805" w:type="pct"/>
            <w:tcBorders>
              <w:top w:val="single" w:sz="6" w:space="0" w:color="auto"/>
              <w:left w:val="single" w:sz="6" w:space="0" w:color="auto"/>
              <w:bottom w:val="single" w:sz="6" w:space="0" w:color="auto"/>
              <w:right w:val="single" w:sz="6" w:space="0" w:color="auto"/>
            </w:tcBorders>
          </w:tcPr>
          <w:p w:rsidR="00791D2D" w:rsidRPr="00791D2D" w:rsidRDefault="00791D2D" w:rsidP="00791D2D">
            <w:pPr>
              <w:tabs>
                <w:tab w:val="left" w:pos="916"/>
                <w:tab w:val="left" w:pos="1832"/>
                <w:tab w:val="left" w:pos="2748"/>
                <w:tab w:val="left" w:pos="3664"/>
                <w:tab w:val="left" w:pos="4580"/>
                <w:tab w:val="left" w:pos="5496"/>
                <w:tab w:val="left" w:pos="6412"/>
                <w:tab w:val="left" w:pos="7328"/>
                <w:tab w:val="left" w:pos="8244"/>
                <w:tab w:val="left" w:pos="9160"/>
                <w:tab w:val="right" w:pos="9344"/>
                <w:tab w:val="left" w:pos="10076"/>
                <w:tab w:val="left" w:pos="10992"/>
                <w:tab w:val="left" w:pos="11908"/>
                <w:tab w:val="left" w:pos="12824"/>
                <w:tab w:val="left" w:pos="13740"/>
                <w:tab w:val="left" w:pos="14656"/>
              </w:tabs>
              <w:jc w:val="left"/>
              <w:rPr>
                <w:rFonts w:eastAsia="Times New Roman"/>
                <w:noProof/>
                <w:color w:val="000000" w:themeColor="text1"/>
                <w:sz w:val="20"/>
                <w:szCs w:val="20"/>
              </w:rPr>
            </w:pPr>
            <w:r w:rsidRPr="00791D2D">
              <w:rPr>
                <w:rFonts w:eastAsia="Times New Roman"/>
                <w:noProof/>
                <w:color w:val="000000" w:themeColor="text1"/>
                <w:sz w:val="20"/>
                <w:szCs w:val="20"/>
              </w:rPr>
              <w:t>Выговор</w:t>
            </w:r>
          </w:p>
        </w:tc>
        <w:tc>
          <w:tcPr>
            <w:tcW w:w="833" w:type="pct"/>
            <w:tcBorders>
              <w:top w:val="single" w:sz="6" w:space="0" w:color="auto"/>
              <w:left w:val="single" w:sz="6" w:space="0" w:color="auto"/>
              <w:bottom w:val="single" w:sz="6" w:space="0" w:color="auto"/>
              <w:right w:val="single" w:sz="6" w:space="0" w:color="auto"/>
            </w:tcBorders>
          </w:tcPr>
          <w:p w:rsidR="00791D2D" w:rsidRPr="00791D2D" w:rsidRDefault="00791D2D" w:rsidP="00791D2D">
            <w:pPr>
              <w:tabs>
                <w:tab w:val="left" w:pos="916"/>
                <w:tab w:val="left" w:pos="1832"/>
                <w:tab w:val="left" w:pos="2748"/>
                <w:tab w:val="left" w:pos="3664"/>
                <w:tab w:val="left" w:pos="4580"/>
                <w:tab w:val="left" w:pos="5496"/>
                <w:tab w:val="left" w:pos="6412"/>
                <w:tab w:val="left" w:pos="7328"/>
                <w:tab w:val="left" w:pos="8244"/>
                <w:tab w:val="left" w:pos="9160"/>
                <w:tab w:val="right" w:pos="9344"/>
                <w:tab w:val="left" w:pos="10076"/>
                <w:tab w:val="left" w:pos="10992"/>
                <w:tab w:val="left" w:pos="11908"/>
                <w:tab w:val="left" w:pos="12824"/>
                <w:tab w:val="left" w:pos="13740"/>
                <w:tab w:val="left" w:pos="14656"/>
              </w:tabs>
              <w:jc w:val="left"/>
              <w:rPr>
                <w:rFonts w:eastAsia="Times New Roman"/>
                <w:noProof/>
                <w:color w:val="000000" w:themeColor="text1"/>
                <w:sz w:val="20"/>
                <w:szCs w:val="20"/>
              </w:rPr>
            </w:pPr>
            <w:r w:rsidRPr="00791D2D">
              <w:rPr>
                <w:rFonts w:eastAsia="Times New Roman"/>
                <w:noProof/>
                <w:color w:val="000000" w:themeColor="text1"/>
                <w:sz w:val="20"/>
                <w:szCs w:val="20"/>
              </w:rPr>
              <w:t>Выговор</w:t>
            </w:r>
          </w:p>
        </w:tc>
        <w:tc>
          <w:tcPr>
            <w:tcW w:w="758" w:type="pct"/>
            <w:tcBorders>
              <w:top w:val="single" w:sz="6" w:space="0" w:color="auto"/>
              <w:left w:val="single" w:sz="6" w:space="0" w:color="auto"/>
              <w:bottom w:val="single" w:sz="6" w:space="0" w:color="auto"/>
              <w:right w:val="single" w:sz="12" w:space="0" w:color="auto"/>
            </w:tcBorders>
          </w:tcPr>
          <w:p w:rsidR="00791D2D" w:rsidRPr="00791D2D" w:rsidRDefault="00791D2D" w:rsidP="00791D2D">
            <w:pPr>
              <w:tabs>
                <w:tab w:val="left" w:pos="916"/>
                <w:tab w:val="left" w:pos="1832"/>
                <w:tab w:val="left" w:pos="2748"/>
                <w:tab w:val="left" w:pos="3664"/>
                <w:tab w:val="left" w:pos="4580"/>
                <w:tab w:val="left" w:pos="5496"/>
                <w:tab w:val="left" w:pos="6412"/>
                <w:tab w:val="left" w:pos="7328"/>
                <w:tab w:val="left" w:pos="8244"/>
                <w:tab w:val="left" w:pos="9160"/>
                <w:tab w:val="right" w:pos="9344"/>
                <w:tab w:val="left" w:pos="10076"/>
                <w:tab w:val="left" w:pos="10992"/>
                <w:tab w:val="left" w:pos="11908"/>
                <w:tab w:val="left" w:pos="12824"/>
                <w:tab w:val="left" w:pos="13740"/>
                <w:tab w:val="left" w:pos="14656"/>
              </w:tabs>
              <w:suppressAutoHyphens/>
              <w:jc w:val="left"/>
              <w:rPr>
                <w:rFonts w:eastAsia="Times New Roman"/>
                <w:noProof/>
                <w:color w:val="000000" w:themeColor="text1"/>
                <w:sz w:val="20"/>
                <w:szCs w:val="20"/>
              </w:rPr>
            </w:pPr>
            <w:r w:rsidRPr="00791D2D">
              <w:rPr>
                <w:rFonts w:eastAsia="Times New Roman"/>
                <w:noProof/>
                <w:color w:val="000000" w:themeColor="text1"/>
                <w:sz w:val="20"/>
                <w:szCs w:val="20"/>
              </w:rPr>
              <w:t>Увольнение</w:t>
            </w:r>
          </w:p>
        </w:tc>
      </w:tr>
      <w:tr w:rsidR="00791D2D" w:rsidRPr="00791D2D" w:rsidTr="00BE546D">
        <w:trPr>
          <w:trHeight w:val="665"/>
        </w:trPr>
        <w:tc>
          <w:tcPr>
            <w:tcW w:w="292" w:type="pct"/>
            <w:tcBorders>
              <w:top w:val="single" w:sz="6" w:space="0" w:color="auto"/>
              <w:left w:val="single" w:sz="12" w:space="0" w:color="auto"/>
              <w:bottom w:val="single" w:sz="6" w:space="0" w:color="auto"/>
              <w:right w:val="single" w:sz="6" w:space="0" w:color="auto"/>
            </w:tcBorders>
          </w:tcPr>
          <w:p w:rsidR="00791D2D" w:rsidRPr="00791D2D" w:rsidRDefault="00791D2D" w:rsidP="00791D2D">
            <w:pPr>
              <w:tabs>
                <w:tab w:val="right" w:pos="9344"/>
              </w:tabs>
              <w:suppressAutoHyphens/>
              <w:jc w:val="left"/>
              <w:rPr>
                <w:rFonts w:eastAsia="Times New Roman"/>
                <w:noProof/>
                <w:sz w:val="20"/>
                <w:szCs w:val="20"/>
              </w:rPr>
            </w:pPr>
            <w:r w:rsidRPr="00791D2D">
              <w:rPr>
                <w:rFonts w:eastAsia="Times New Roman"/>
                <w:noProof/>
                <w:sz w:val="20"/>
                <w:szCs w:val="20"/>
              </w:rPr>
              <w:t>8.</w:t>
            </w:r>
          </w:p>
        </w:tc>
        <w:tc>
          <w:tcPr>
            <w:tcW w:w="2312" w:type="pct"/>
            <w:tcBorders>
              <w:top w:val="single" w:sz="6" w:space="0" w:color="auto"/>
              <w:left w:val="single" w:sz="6" w:space="0" w:color="auto"/>
              <w:bottom w:val="single" w:sz="6" w:space="0" w:color="auto"/>
              <w:right w:val="single" w:sz="6" w:space="0" w:color="auto"/>
            </w:tcBorders>
          </w:tcPr>
          <w:p w:rsidR="00791D2D" w:rsidRPr="00791D2D" w:rsidRDefault="00791D2D" w:rsidP="00791D2D">
            <w:pPr>
              <w:tabs>
                <w:tab w:val="right" w:pos="9344"/>
              </w:tabs>
              <w:suppressAutoHyphens/>
              <w:jc w:val="left"/>
              <w:rPr>
                <w:rFonts w:eastAsia="Times New Roman"/>
                <w:noProof/>
                <w:sz w:val="20"/>
                <w:szCs w:val="20"/>
              </w:rPr>
            </w:pPr>
            <w:r w:rsidRPr="00791D2D">
              <w:rPr>
                <w:rFonts w:eastAsia="Times New Roman"/>
                <w:noProof/>
                <w:sz w:val="20"/>
                <w:szCs w:val="20"/>
              </w:rPr>
              <w:t>Водитель производит вмешательство в конструкцию и работу стационарного видеорегистратора, умышленную порчу системы и ее составляющих, предпринимает попытки ее отсоединения</w:t>
            </w:r>
          </w:p>
        </w:tc>
        <w:tc>
          <w:tcPr>
            <w:tcW w:w="805" w:type="pct"/>
            <w:tcBorders>
              <w:top w:val="single" w:sz="6" w:space="0" w:color="auto"/>
              <w:left w:val="single" w:sz="6" w:space="0" w:color="auto"/>
              <w:bottom w:val="single" w:sz="6" w:space="0" w:color="auto"/>
              <w:right w:val="single" w:sz="6" w:space="0" w:color="auto"/>
            </w:tcBorders>
          </w:tcPr>
          <w:p w:rsidR="00791D2D" w:rsidRPr="00791D2D" w:rsidRDefault="00791D2D" w:rsidP="00791D2D">
            <w:pPr>
              <w:tabs>
                <w:tab w:val="left" w:pos="916"/>
                <w:tab w:val="left" w:pos="1832"/>
                <w:tab w:val="left" w:pos="2748"/>
                <w:tab w:val="left" w:pos="3664"/>
                <w:tab w:val="left" w:pos="4580"/>
                <w:tab w:val="left" w:pos="5496"/>
                <w:tab w:val="left" w:pos="6412"/>
                <w:tab w:val="left" w:pos="7328"/>
                <w:tab w:val="left" w:pos="8244"/>
                <w:tab w:val="left" w:pos="9160"/>
                <w:tab w:val="right" w:pos="9344"/>
                <w:tab w:val="left" w:pos="10076"/>
                <w:tab w:val="left" w:pos="10992"/>
                <w:tab w:val="left" w:pos="11908"/>
                <w:tab w:val="left" w:pos="12824"/>
                <w:tab w:val="left" w:pos="13740"/>
                <w:tab w:val="left" w:pos="14656"/>
              </w:tabs>
              <w:suppressAutoHyphens/>
              <w:jc w:val="left"/>
              <w:rPr>
                <w:rFonts w:eastAsia="Times New Roman"/>
                <w:noProof/>
                <w:color w:val="000000" w:themeColor="text1"/>
                <w:sz w:val="20"/>
                <w:szCs w:val="20"/>
              </w:rPr>
            </w:pPr>
            <w:r w:rsidRPr="00791D2D">
              <w:rPr>
                <w:rFonts w:eastAsia="Times New Roman"/>
                <w:noProof/>
                <w:color w:val="000000" w:themeColor="text1"/>
                <w:sz w:val="20"/>
                <w:szCs w:val="20"/>
              </w:rPr>
              <w:t>Выговор</w:t>
            </w:r>
          </w:p>
        </w:tc>
        <w:tc>
          <w:tcPr>
            <w:tcW w:w="833" w:type="pct"/>
            <w:tcBorders>
              <w:top w:val="single" w:sz="6" w:space="0" w:color="auto"/>
              <w:left w:val="single" w:sz="6" w:space="0" w:color="auto"/>
              <w:bottom w:val="single" w:sz="6" w:space="0" w:color="auto"/>
              <w:right w:val="single" w:sz="6" w:space="0" w:color="auto"/>
            </w:tcBorders>
          </w:tcPr>
          <w:p w:rsidR="00791D2D" w:rsidRPr="00791D2D" w:rsidRDefault="00791D2D" w:rsidP="00791D2D">
            <w:pPr>
              <w:tabs>
                <w:tab w:val="left" w:pos="916"/>
                <w:tab w:val="left" w:pos="1832"/>
                <w:tab w:val="left" w:pos="2748"/>
                <w:tab w:val="left" w:pos="3664"/>
                <w:tab w:val="left" w:pos="4580"/>
                <w:tab w:val="left" w:pos="5496"/>
                <w:tab w:val="left" w:pos="6412"/>
                <w:tab w:val="left" w:pos="7328"/>
                <w:tab w:val="left" w:pos="8244"/>
                <w:tab w:val="left" w:pos="9160"/>
                <w:tab w:val="right" w:pos="9344"/>
                <w:tab w:val="left" w:pos="10076"/>
                <w:tab w:val="left" w:pos="10992"/>
                <w:tab w:val="left" w:pos="11908"/>
                <w:tab w:val="left" w:pos="12824"/>
                <w:tab w:val="left" w:pos="13740"/>
                <w:tab w:val="left" w:pos="14656"/>
              </w:tabs>
              <w:suppressAutoHyphens/>
              <w:jc w:val="left"/>
              <w:rPr>
                <w:rFonts w:eastAsia="Times New Roman"/>
                <w:noProof/>
                <w:color w:val="000000" w:themeColor="text1"/>
                <w:sz w:val="20"/>
                <w:szCs w:val="20"/>
              </w:rPr>
            </w:pPr>
            <w:r w:rsidRPr="00791D2D">
              <w:rPr>
                <w:rFonts w:eastAsia="Times New Roman"/>
                <w:noProof/>
                <w:color w:val="000000" w:themeColor="text1"/>
                <w:sz w:val="20"/>
                <w:szCs w:val="20"/>
              </w:rPr>
              <w:t>Выговор</w:t>
            </w:r>
          </w:p>
        </w:tc>
        <w:tc>
          <w:tcPr>
            <w:tcW w:w="758" w:type="pct"/>
            <w:tcBorders>
              <w:top w:val="single" w:sz="6" w:space="0" w:color="auto"/>
              <w:left w:val="single" w:sz="6" w:space="0" w:color="auto"/>
              <w:bottom w:val="single" w:sz="6" w:space="0" w:color="auto"/>
              <w:right w:val="single" w:sz="12" w:space="0" w:color="auto"/>
            </w:tcBorders>
          </w:tcPr>
          <w:p w:rsidR="00791D2D" w:rsidRPr="00791D2D" w:rsidRDefault="00791D2D" w:rsidP="00791D2D">
            <w:pPr>
              <w:tabs>
                <w:tab w:val="left" w:pos="916"/>
                <w:tab w:val="left" w:pos="1832"/>
                <w:tab w:val="left" w:pos="2748"/>
                <w:tab w:val="left" w:pos="3664"/>
                <w:tab w:val="left" w:pos="4580"/>
                <w:tab w:val="left" w:pos="5496"/>
                <w:tab w:val="left" w:pos="6412"/>
                <w:tab w:val="left" w:pos="7328"/>
                <w:tab w:val="left" w:pos="8244"/>
                <w:tab w:val="left" w:pos="9160"/>
                <w:tab w:val="right" w:pos="9344"/>
                <w:tab w:val="left" w:pos="10076"/>
                <w:tab w:val="left" w:pos="10992"/>
                <w:tab w:val="left" w:pos="11908"/>
                <w:tab w:val="left" w:pos="12824"/>
                <w:tab w:val="left" w:pos="13740"/>
                <w:tab w:val="left" w:pos="14656"/>
              </w:tabs>
              <w:suppressAutoHyphens/>
              <w:jc w:val="left"/>
              <w:rPr>
                <w:rFonts w:eastAsia="Times New Roman"/>
                <w:noProof/>
                <w:color w:val="000000" w:themeColor="text1"/>
                <w:sz w:val="20"/>
                <w:szCs w:val="20"/>
              </w:rPr>
            </w:pPr>
            <w:r w:rsidRPr="00791D2D">
              <w:rPr>
                <w:rFonts w:eastAsia="Times New Roman"/>
                <w:noProof/>
                <w:color w:val="000000" w:themeColor="text1"/>
                <w:sz w:val="20"/>
                <w:szCs w:val="20"/>
              </w:rPr>
              <w:t>Увольнение</w:t>
            </w:r>
          </w:p>
        </w:tc>
      </w:tr>
      <w:tr w:rsidR="00791D2D" w:rsidRPr="00791D2D" w:rsidTr="00BE546D">
        <w:trPr>
          <w:trHeight w:val="665"/>
        </w:trPr>
        <w:tc>
          <w:tcPr>
            <w:tcW w:w="292" w:type="pct"/>
            <w:tcBorders>
              <w:top w:val="single" w:sz="6" w:space="0" w:color="auto"/>
              <w:left w:val="single" w:sz="12" w:space="0" w:color="auto"/>
              <w:bottom w:val="single" w:sz="6" w:space="0" w:color="auto"/>
              <w:right w:val="single" w:sz="6" w:space="0" w:color="auto"/>
            </w:tcBorders>
          </w:tcPr>
          <w:p w:rsidR="00791D2D" w:rsidRPr="00791D2D" w:rsidRDefault="00791D2D" w:rsidP="00791D2D">
            <w:pPr>
              <w:tabs>
                <w:tab w:val="right" w:pos="9344"/>
              </w:tabs>
              <w:suppressAutoHyphens/>
              <w:jc w:val="left"/>
              <w:rPr>
                <w:rFonts w:eastAsia="Times New Roman"/>
                <w:noProof/>
                <w:sz w:val="20"/>
                <w:szCs w:val="20"/>
              </w:rPr>
            </w:pPr>
            <w:r w:rsidRPr="00791D2D">
              <w:rPr>
                <w:rFonts w:eastAsia="Times New Roman"/>
                <w:noProof/>
                <w:sz w:val="20"/>
                <w:szCs w:val="20"/>
              </w:rPr>
              <w:t>9.</w:t>
            </w:r>
          </w:p>
        </w:tc>
        <w:tc>
          <w:tcPr>
            <w:tcW w:w="2312" w:type="pct"/>
            <w:tcBorders>
              <w:top w:val="single" w:sz="6" w:space="0" w:color="auto"/>
              <w:left w:val="single" w:sz="6" w:space="0" w:color="auto"/>
              <w:bottom w:val="single" w:sz="6" w:space="0" w:color="auto"/>
              <w:right w:val="single" w:sz="6" w:space="0" w:color="auto"/>
            </w:tcBorders>
          </w:tcPr>
          <w:p w:rsidR="00791D2D" w:rsidRPr="00791D2D" w:rsidRDefault="00791D2D" w:rsidP="00791D2D">
            <w:pPr>
              <w:tabs>
                <w:tab w:val="right" w:pos="9344"/>
              </w:tabs>
              <w:suppressAutoHyphens/>
              <w:jc w:val="left"/>
              <w:rPr>
                <w:rFonts w:eastAsia="Times New Roman"/>
                <w:noProof/>
                <w:sz w:val="20"/>
                <w:szCs w:val="20"/>
              </w:rPr>
            </w:pPr>
            <w:r w:rsidRPr="00791D2D">
              <w:rPr>
                <w:rFonts w:eastAsia="Times New Roman"/>
                <w:noProof/>
                <w:sz w:val="20"/>
                <w:szCs w:val="20"/>
              </w:rPr>
              <w:t>Водитель допускает нарушение параметров, установленных в БСМТС, в том числе превышение скорости</w:t>
            </w:r>
          </w:p>
        </w:tc>
        <w:tc>
          <w:tcPr>
            <w:tcW w:w="805" w:type="pct"/>
            <w:tcBorders>
              <w:top w:val="single" w:sz="6" w:space="0" w:color="auto"/>
              <w:left w:val="single" w:sz="6" w:space="0" w:color="auto"/>
              <w:bottom w:val="single" w:sz="6" w:space="0" w:color="auto"/>
              <w:right w:val="single" w:sz="6" w:space="0" w:color="auto"/>
            </w:tcBorders>
          </w:tcPr>
          <w:p w:rsidR="00791D2D" w:rsidRPr="00791D2D" w:rsidRDefault="00791D2D" w:rsidP="00791D2D">
            <w:pPr>
              <w:tabs>
                <w:tab w:val="left" w:pos="916"/>
                <w:tab w:val="left" w:pos="1832"/>
                <w:tab w:val="left" w:pos="2748"/>
                <w:tab w:val="left" w:pos="3664"/>
                <w:tab w:val="left" w:pos="4580"/>
                <w:tab w:val="left" w:pos="5496"/>
                <w:tab w:val="left" w:pos="6412"/>
                <w:tab w:val="left" w:pos="7328"/>
                <w:tab w:val="left" w:pos="8244"/>
                <w:tab w:val="left" w:pos="9160"/>
                <w:tab w:val="right" w:pos="9344"/>
                <w:tab w:val="left" w:pos="10076"/>
                <w:tab w:val="left" w:pos="10992"/>
                <w:tab w:val="left" w:pos="11908"/>
                <w:tab w:val="left" w:pos="12824"/>
                <w:tab w:val="left" w:pos="13740"/>
                <w:tab w:val="left" w:pos="14656"/>
              </w:tabs>
              <w:suppressAutoHyphens/>
              <w:jc w:val="left"/>
              <w:rPr>
                <w:rFonts w:eastAsia="Times New Roman"/>
                <w:noProof/>
                <w:color w:val="000000" w:themeColor="text1"/>
                <w:sz w:val="20"/>
                <w:szCs w:val="20"/>
              </w:rPr>
            </w:pPr>
            <w:r w:rsidRPr="00791D2D">
              <w:rPr>
                <w:rFonts w:eastAsia="Times New Roman"/>
                <w:noProof/>
                <w:color w:val="000000" w:themeColor="text1"/>
                <w:sz w:val="20"/>
                <w:szCs w:val="20"/>
              </w:rPr>
              <w:t>Замечание</w:t>
            </w:r>
          </w:p>
        </w:tc>
        <w:tc>
          <w:tcPr>
            <w:tcW w:w="833" w:type="pct"/>
            <w:tcBorders>
              <w:top w:val="single" w:sz="6" w:space="0" w:color="auto"/>
              <w:left w:val="single" w:sz="6" w:space="0" w:color="auto"/>
              <w:bottom w:val="single" w:sz="6" w:space="0" w:color="auto"/>
              <w:right w:val="single" w:sz="6" w:space="0" w:color="auto"/>
            </w:tcBorders>
          </w:tcPr>
          <w:p w:rsidR="00791D2D" w:rsidRPr="00791D2D" w:rsidRDefault="00791D2D" w:rsidP="00791D2D">
            <w:pPr>
              <w:tabs>
                <w:tab w:val="left" w:pos="916"/>
                <w:tab w:val="left" w:pos="1832"/>
                <w:tab w:val="left" w:pos="2748"/>
                <w:tab w:val="left" w:pos="3664"/>
                <w:tab w:val="left" w:pos="4580"/>
                <w:tab w:val="left" w:pos="5496"/>
                <w:tab w:val="left" w:pos="6412"/>
                <w:tab w:val="left" w:pos="7328"/>
                <w:tab w:val="left" w:pos="8244"/>
                <w:tab w:val="left" w:pos="9160"/>
                <w:tab w:val="right" w:pos="9344"/>
                <w:tab w:val="left" w:pos="10076"/>
                <w:tab w:val="left" w:pos="10992"/>
                <w:tab w:val="left" w:pos="11908"/>
                <w:tab w:val="left" w:pos="12824"/>
                <w:tab w:val="left" w:pos="13740"/>
                <w:tab w:val="left" w:pos="14656"/>
              </w:tabs>
              <w:suppressAutoHyphens/>
              <w:jc w:val="left"/>
              <w:rPr>
                <w:rFonts w:eastAsia="Times New Roman"/>
                <w:noProof/>
                <w:color w:val="000000" w:themeColor="text1"/>
                <w:sz w:val="20"/>
                <w:szCs w:val="20"/>
              </w:rPr>
            </w:pPr>
            <w:r w:rsidRPr="00791D2D">
              <w:rPr>
                <w:rFonts w:eastAsia="Times New Roman"/>
                <w:noProof/>
                <w:color w:val="000000" w:themeColor="text1"/>
                <w:sz w:val="20"/>
                <w:szCs w:val="20"/>
              </w:rPr>
              <w:t>Выговор</w:t>
            </w:r>
          </w:p>
        </w:tc>
        <w:tc>
          <w:tcPr>
            <w:tcW w:w="758" w:type="pct"/>
            <w:tcBorders>
              <w:top w:val="single" w:sz="6" w:space="0" w:color="auto"/>
              <w:left w:val="single" w:sz="6" w:space="0" w:color="auto"/>
              <w:bottom w:val="single" w:sz="6" w:space="0" w:color="auto"/>
              <w:right w:val="single" w:sz="12" w:space="0" w:color="auto"/>
            </w:tcBorders>
          </w:tcPr>
          <w:p w:rsidR="00791D2D" w:rsidRPr="00791D2D" w:rsidRDefault="00791D2D" w:rsidP="00791D2D">
            <w:pPr>
              <w:tabs>
                <w:tab w:val="left" w:pos="916"/>
                <w:tab w:val="left" w:pos="1832"/>
                <w:tab w:val="left" w:pos="2748"/>
                <w:tab w:val="left" w:pos="3664"/>
                <w:tab w:val="left" w:pos="4580"/>
                <w:tab w:val="left" w:pos="5496"/>
                <w:tab w:val="left" w:pos="6412"/>
                <w:tab w:val="left" w:pos="7328"/>
                <w:tab w:val="left" w:pos="8244"/>
                <w:tab w:val="left" w:pos="9160"/>
                <w:tab w:val="right" w:pos="9344"/>
                <w:tab w:val="left" w:pos="10076"/>
                <w:tab w:val="left" w:pos="10992"/>
                <w:tab w:val="left" w:pos="11908"/>
                <w:tab w:val="left" w:pos="12824"/>
                <w:tab w:val="left" w:pos="13740"/>
                <w:tab w:val="left" w:pos="14656"/>
              </w:tabs>
              <w:suppressAutoHyphens/>
              <w:jc w:val="left"/>
              <w:rPr>
                <w:rFonts w:eastAsia="Times New Roman"/>
                <w:noProof/>
                <w:color w:val="000000" w:themeColor="text1"/>
                <w:sz w:val="20"/>
                <w:szCs w:val="20"/>
              </w:rPr>
            </w:pPr>
            <w:r w:rsidRPr="00791D2D">
              <w:rPr>
                <w:rFonts w:eastAsia="Times New Roman"/>
                <w:noProof/>
                <w:color w:val="000000" w:themeColor="text1"/>
                <w:sz w:val="20"/>
                <w:szCs w:val="20"/>
              </w:rPr>
              <w:t>Выговор</w:t>
            </w:r>
            <w:r w:rsidRPr="00791D2D">
              <w:rPr>
                <w:rFonts w:eastAsia="Times New Roman"/>
                <w:noProof/>
                <w:color w:val="000000" w:themeColor="text1"/>
                <w:sz w:val="20"/>
                <w:szCs w:val="20"/>
                <w:vertAlign w:val="superscript"/>
              </w:rPr>
              <w:footnoteReference w:id="2"/>
            </w:r>
          </w:p>
        </w:tc>
      </w:tr>
      <w:tr w:rsidR="00791D2D" w:rsidRPr="00791D2D" w:rsidTr="00BE546D">
        <w:trPr>
          <w:trHeight w:val="379"/>
        </w:trPr>
        <w:tc>
          <w:tcPr>
            <w:tcW w:w="292" w:type="pct"/>
            <w:tcBorders>
              <w:top w:val="single" w:sz="6" w:space="0" w:color="auto"/>
              <w:left w:val="single" w:sz="12" w:space="0" w:color="auto"/>
              <w:bottom w:val="single" w:sz="6" w:space="0" w:color="auto"/>
              <w:right w:val="single" w:sz="6" w:space="0" w:color="auto"/>
            </w:tcBorders>
          </w:tcPr>
          <w:p w:rsidR="00791D2D" w:rsidRPr="00791D2D" w:rsidRDefault="00791D2D" w:rsidP="00791D2D">
            <w:pPr>
              <w:tabs>
                <w:tab w:val="right" w:pos="9344"/>
              </w:tabs>
              <w:suppressAutoHyphens/>
              <w:jc w:val="left"/>
              <w:rPr>
                <w:rFonts w:eastAsia="Times New Roman"/>
                <w:noProof/>
                <w:sz w:val="20"/>
                <w:szCs w:val="20"/>
              </w:rPr>
            </w:pPr>
            <w:r w:rsidRPr="00791D2D">
              <w:rPr>
                <w:rFonts w:eastAsia="Times New Roman"/>
                <w:noProof/>
                <w:sz w:val="20"/>
                <w:szCs w:val="20"/>
              </w:rPr>
              <w:t>10.</w:t>
            </w:r>
          </w:p>
        </w:tc>
        <w:tc>
          <w:tcPr>
            <w:tcW w:w="2312" w:type="pct"/>
            <w:tcBorders>
              <w:top w:val="single" w:sz="6" w:space="0" w:color="auto"/>
              <w:left w:val="single" w:sz="6" w:space="0" w:color="auto"/>
              <w:bottom w:val="single" w:sz="6" w:space="0" w:color="auto"/>
              <w:right w:val="single" w:sz="6" w:space="0" w:color="auto"/>
            </w:tcBorders>
          </w:tcPr>
          <w:p w:rsidR="00791D2D" w:rsidRPr="00791D2D" w:rsidRDefault="00791D2D" w:rsidP="00791D2D">
            <w:pPr>
              <w:tabs>
                <w:tab w:val="right" w:pos="9344"/>
              </w:tabs>
              <w:suppressAutoHyphens/>
              <w:jc w:val="left"/>
              <w:rPr>
                <w:rFonts w:eastAsia="Times New Roman"/>
                <w:noProof/>
                <w:sz w:val="20"/>
                <w:szCs w:val="20"/>
              </w:rPr>
            </w:pPr>
            <w:r w:rsidRPr="00791D2D">
              <w:rPr>
                <w:rFonts w:eastAsia="Times New Roman"/>
                <w:noProof/>
                <w:sz w:val="20"/>
                <w:szCs w:val="20"/>
              </w:rPr>
              <w:t>Водитель допускает иные нарушения ПДД РФ, приводящие к аварийным ситуациям</w:t>
            </w:r>
          </w:p>
        </w:tc>
        <w:tc>
          <w:tcPr>
            <w:tcW w:w="805" w:type="pct"/>
            <w:tcBorders>
              <w:top w:val="single" w:sz="6" w:space="0" w:color="auto"/>
              <w:left w:val="single" w:sz="6" w:space="0" w:color="auto"/>
              <w:bottom w:val="single" w:sz="6" w:space="0" w:color="auto"/>
              <w:right w:val="single" w:sz="6" w:space="0" w:color="auto"/>
            </w:tcBorders>
          </w:tcPr>
          <w:p w:rsidR="00791D2D" w:rsidRPr="00791D2D" w:rsidRDefault="00791D2D" w:rsidP="00791D2D">
            <w:pPr>
              <w:tabs>
                <w:tab w:val="right" w:pos="9344"/>
              </w:tabs>
              <w:jc w:val="left"/>
              <w:rPr>
                <w:rFonts w:eastAsia="Times New Roman"/>
                <w:noProof/>
                <w:sz w:val="20"/>
                <w:szCs w:val="20"/>
              </w:rPr>
            </w:pPr>
            <w:r w:rsidRPr="00791D2D">
              <w:rPr>
                <w:rFonts w:eastAsia="Times New Roman"/>
                <w:noProof/>
                <w:sz w:val="20"/>
                <w:szCs w:val="20"/>
              </w:rPr>
              <w:t>Выговор</w:t>
            </w:r>
          </w:p>
        </w:tc>
        <w:tc>
          <w:tcPr>
            <w:tcW w:w="833" w:type="pct"/>
            <w:tcBorders>
              <w:top w:val="single" w:sz="6" w:space="0" w:color="auto"/>
              <w:left w:val="single" w:sz="6" w:space="0" w:color="auto"/>
              <w:bottom w:val="single" w:sz="6" w:space="0" w:color="auto"/>
              <w:right w:val="single" w:sz="6" w:space="0" w:color="auto"/>
            </w:tcBorders>
          </w:tcPr>
          <w:p w:rsidR="00791D2D" w:rsidRPr="00791D2D" w:rsidRDefault="00791D2D" w:rsidP="00791D2D">
            <w:pPr>
              <w:tabs>
                <w:tab w:val="right" w:pos="9344"/>
              </w:tabs>
              <w:jc w:val="left"/>
              <w:rPr>
                <w:rFonts w:eastAsia="Times New Roman"/>
                <w:noProof/>
                <w:sz w:val="20"/>
                <w:szCs w:val="20"/>
              </w:rPr>
            </w:pPr>
            <w:r w:rsidRPr="00791D2D">
              <w:rPr>
                <w:rFonts w:eastAsia="Times New Roman"/>
                <w:noProof/>
                <w:sz w:val="20"/>
                <w:szCs w:val="20"/>
              </w:rPr>
              <w:t>Выговор</w:t>
            </w:r>
          </w:p>
        </w:tc>
        <w:tc>
          <w:tcPr>
            <w:tcW w:w="758" w:type="pct"/>
            <w:tcBorders>
              <w:top w:val="single" w:sz="6" w:space="0" w:color="auto"/>
              <w:left w:val="single" w:sz="6" w:space="0" w:color="auto"/>
              <w:bottom w:val="single" w:sz="6" w:space="0" w:color="auto"/>
              <w:right w:val="single" w:sz="12" w:space="0" w:color="auto"/>
            </w:tcBorders>
          </w:tcPr>
          <w:p w:rsidR="00791D2D" w:rsidRPr="00791D2D" w:rsidRDefault="00791D2D" w:rsidP="00791D2D">
            <w:pPr>
              <w:tabs>
                <w:tab w:val="right" w:pos="9344"/>
              </w:tabs>
              <w:suppressAutoHyphens/>
              <w:jc w:val="left"/>
              <w:rPr>
                <w:rFonts w:eastAsia="Times New Roman"/>
                <w:noProof/>
                <w:sz w:val="20"/>
                <w:szCs w:val="20"/>
              </w:rPr>
            </w:pPr>
            <w:r w:rsidRPr="00791D2D">
              <w:rPr>
                <w:rFonts w:eastAsia="Times New Roman"/>
                <w:noProof/>
                <w:sz w:val="20"/>
                <w:szCs w:val="20"/>
              </w:rPr>
              <w:t>Увольнение</w:t>
            </w:r>
          </w:p>
        </w:tc>
      </w:tr>
      <w:tr w:rsidR="00791D2D" w:rsidRPr="00791D2D" w:rsidTr="00BE546D">
        <w:trPr>
          <w:trHeight w:val="485"/>
        </w:trPr>
        <w:tc>
          <w:tcPr>
            <w:tcW w:w="292" w:type="pct"/>
            <w:tcBorders>
              <w:top w:val="single" w:sz="6" w:space="0" w:color="auto"/>
              <w:left w:val="single" w:sz="12" w:space="0" w:color="auto"/>
              <w:bottom w:val="single" w:sz="6" w:space="0" w:color="auto"/>
              <w:right w:val="single" w:sz="6" w:space="0" w:color="auto"/>
            </w:tcBorders>
          </w:tcPr>
          <w:p w:rsidR="00791D2D" w:rsidRPr="00791D2D" w:rsidRDefault="00791D2D" w:rsidP="00791D2D">
            <w:pPr>
              <w:tabs>
                <w:tab w:val="right" w:pos="9344"/>
              </w:tabs>
              <w:suppressAutoHyphens/>
              <w:jc w:val="left"/>
              <w:rPr>
                <w:rFonts w:eastAsia="Times New Roman"/>
                <w:noProof/>
                <w:sz w:val="20"/>
                <w:szCs w:val="20"/>
              </w:rPr>
            </w:pPr>
            <w:r w:rsidRPr="00791D2D">
              <w:rPr>
                <w:rFonts w:eastAsia="Times New Roman"/>
                <w:noProof/>
                <w:sz w:val="20"/>
                <w:szCs w:val="20"/>
              </w:rPr>
              <w:t>11.</w:t>
            </w:r>
          </w:p>
        </w:tc>
        <w:tc>
          <w:tcPr>
            <w:tcW w:w="2312" w:type="pct"/>
            <w:tcBorders>
              <w:top w:val="single" w:sz="6" w:space="0" w:color="auto"/>
              <w:left w:val="single" w:sz="6" w:space="0" w:color="auto"/>
              <w:bottom w:val="single" w:sz="6" w:space="0" w:color="auto"/>
              <w:right w:val="single" w:sz="6" w:space="0" w:color="auto"/>
            </w:tcBorders>
          </w:tcPr>
          <w:p w:rsidR="00791D2D" w:rsidRPr="00791D2D" w:rsidRDefault="00791D2D" w:rsidP="00791D2D">
            <w:pPr>
              <w:tabs>
                <w:tab w:val="right" w:pos="9344"/>
              </w:tabs>
              <w:suppressAutoHyphens/>
              <w:jc w:val="left"/>
              <w:rPr>
                <w:rFonts w:eastAsia="Times New Roman"/>
                <w:noProof/>
                <w:sz w:val="20"/>
                <w:szCs w:val="20"/>
              </w:rPr>
            </w:pPr>
            <w:r w:rsidRPr="00791D2D">
              <w:rPr>
                <w:rFonts w:eastAsia="Times New Roman"/>
                <w:noProof/>
                <w:sz w:val="20"/>
                <w:szCs w:val="20"/>
              </w:rPr>
              <w:t>Пассажиром не используется ремень безопасности во время движения ТС</w:t>
            </w:r>
          </w:p>
        </w:tc>
        <w:tc>
          <w:tcPr>
            <w:tcW w:w="805" w:type="pct"/>
            <w:tcBorders>
              <w:top w:val="single" w:sz="6" w:space="0" w:color="auto"/>
              <w:left w:val="single" w:sz="6" w:space="0" w:color="auto"/>
              <w:bottom w:val="single" w:sz="6" w:space="0" w:color="auto"/>
              <w:right w:val="single" w:sz="6" w:space="0" w:color="auto"/>
            </w:tcBorders>
          </w:tcPr>
          <w:p w:rsidR="00791D2D" w:rsidRPr="00791D2D" w:rsidRDefault="00791D2D" w:rsidP="00791D2D">
            <w:pPr>
              <w:tabs>
                <w:tab w:val="left" w:pos="916"/>
                <w:tab w:val="left" w:pos="1832"/>
                <w:tab w:val="left" w:pos="2748"/>
                <w:tab w:val="left" w:pos="3664"/>
                <w:tab w:val="left" w:pos="4580"/>
                <w:tab w:val="left" w:pos="5496"/>
                <w:tab w:val="left" w:pos="6412"/>
                <w:tab w:val="left" w:pos="7328"/>
                <w:tab w:val="left" w:pos="8244"/>
                <w:tab w:val="left" w:pos="9160"/>
                <w:tab w:val="right" w:pos="9344"/>
                <w:tab w:val="left" w:pos="10076"/>
                <w:tab w:val="left" w:pos="10992"/>
                <w:tab w:val="left" w:pos="11908"/>
                <w:tab w:val="left" w:pos="12824"/>
                <w:tab w:val="left" w:pos="13740"/>
                <w:tab w:val="left" w:pos="14656"/>
              </w:tabs>
              <w:suppressAutoHyphens/>
              <w:jc w:val="left"/>
              <w:rPr>
                <w:rFonts w:eastAsia="Times New Roman"/>
                <w:noProof/>
                <w:color w:val="000000" w:themeColor="text1"/>
                <w:sz w:val="20"/>
                <w:szCs w:val="20"/>
              </w:rPr>
            </w:pPr>
            <w:r w:rsidRPr="00791D2D">
              <w:rPr>
                <w:rFonts w:eastAsia="Times New Roman"/>
                <w:noProof/>
                <w:color w:val="000000" w:themeColor="text1"/>
                <w:sz w:val="20"/>
                <w:szCs w:val="20"/>
              </w:rPr>
              <w:t>Замечание</w:t>
            </w:r>
          </w:p>
        </w:tc>
        <w:tc>
          <w:tcPr>
            <w:tcW w:w="833" w:type="pct"/>
            <w:tcBorders>
              <w:top w:val="single" w:sz="6" w:space="0" w:color="auto"/>
              <w:left w:val="single" w:sz="6" w:space="0" w:color="auto"/>
              <w:bottom w:val="single" w:sz="6" w:space="0" w:color="auto"/>
              <w:right w:val="single" w:sz="6" w:space="0" w:color="auto"/>
            </w:tcBorders>
          </w:tcPr>
          <w:p w:rsidR="00791D2D" w:rsidRPr="00791D2D" w:rsidRDefault="00791D2D" w:rsidP="00791D2D">
            <w:pPr>
              <w:tabs>
                <w:tab w:val="left" w:pos="916"/>
                <w:tab w:val="left" w:pos="1832"/>
                <w:tab w:val="left" w:pos="2748"/>
                <w:tab w:val="left" w:pos="3664"/>
                <w:tab w:val="left" w:pos="4580"/>
                <w:tab w:val="left" w:pos="5496"/>
                <w:tab w:val="left" w:pos="6412"/>
                <w:tab w:val="left" w:pos="7328"/>
                <w:tab w:val="left" w:pos="8244"/>
                <w:tab w:val="left" w:pos="9160"/>
                <w:tab w:val="right" w:pos="9344"/>
                <w:tab w:val="left" w:pos="10076"/>
                <w:tab w:val="left" w:pos="10992"/>
                <w:tab w:val="left" w:pos="11908"/>
                <w:tab w:val="left" w:pos="12824"/>
                <w:tab w:val="left" w:pos="13740"/>
                <w:tab w:val="left" w:pos="14656"/>
              </w:tabs>
              <w:suppressAutoHyphens/>
              <w:jc w:val="left"/>
              <w:rPr>
                <w:rFonts w:eastAsia="Times New Roman"/>
                <w:noProof/>
                <w:color w:val="000000" w:themeColor="text1"/>
                <w:sz w:val="20"/>
                <w:szCs w:val="20"/>
              </w:rPr>
            </w:pPr>
            <w:r w:rsidRPr="00791D2D">
              <w:rPr>
                <w:rFonts w:eastAsia="Times New Roman"/>
                <w:noProof/>
                <w:color w:val="000000" w:themeColor="text1"/>
                <w:sz w:val="20"/>
                <w:szCs w:val="20"/>
              </w:rPr>
              <w:t>Выговор</w:t>
            </w:r>
          </w:p>
        </w:tc>
        <w:tc>
          <w:tcPr>
            <w:tcW w:w="758" w:type="pct"/>
            <w:tcBorders>
              <w:top w:val="single" w:sz="6" w:space="0" w:color="auto"/>
              <w:left w:val="single" w:sz="6" w:space="0" w:color="auto"/>
              <w:bottom w:val="single" w:sz="6" w:space="0" w:color="auto"/>
              <w:right w:val="single" w:sz="12" w:space="0" w:color="auto"/>
            </w:tcBorders>
          </w:tcPr>
          <w:p w:rsidR="00791D2D" w:rsidRPr="00791D2D" w:rsidRDefault="00791D2D" w:rsidP="00791D2D">
            <w:pPr>
              <w:tabs>
                <w:tab w:val="left" w:pos="916"/>
                <w:tab w:val="left" w:pos="1832"/>
                <w:tab w:val="left" w:pos="2748"/>
                <w:tab w:val="left" w:pos="3664"/>
                <w:tab w:val="left" w:pos="4580"/>
                <w:tab w:val="left" w:pos="5496"/>
                <w:tab w:val="left" w:pos="6412"/>
                <w:tab w:val="left" w:pos="7328"/>
                <w:tab w:val="left" w:pos="8244"/>
                <w:tab w:val="left" w:pos="9160"/>
                <w:tab w:val="right" w:pos="9344"/>
                <w:tab w:val="left" w:pos="10076"/>
                <w:tab w:val="left" w:pos="10992"/>
                <w:tab w:val="left" w:pos="11908"/>
                <w:tab w:val="left" w:pos="12824"/>
                <w:tab w:val="left" w:pos="13740"/>
                <w:tab w:val="left" w:pos="14656"/>
              </w:tabs>
              <w:suppressAutoHyphens/>
              <w:jc w:val="left"/>
              <w:rPr>
                <w:rFonts w:eastAsia="Times New Roman"/>
                <w:noProof/>
                <w:color w:val="000000" w:themeColor="text1"/>
                <w:sz w:val="20"/>
                <w:szCs w:val="20"/>
              </w:rPr>
            </w:pPr>
            <w:r w:rsidRPr="00791D2D">
              <w:rPr>
                <w:rFonts w:eastAsia="Times New Roman"/>
                <w:noProof/>
                <w:color w:val="000000" w:themeColor="text1"/>
                <w:sz w:val="20"/>
                <w:szCs w:val="20"/>
              </w:rPr>
              <w:t>Выговор</w:t>
            </w:r>
            <w:r w:rsidRPr="00791D2D">
              <w:rPr>
                <w:rFonts w:eastAsia="Times New Roman"/>
                <w:noProof/>
                <w:color w:val="000000" w:themeColor="text1"/>
                <w:sz w:val="20"/>
                <w:szCs w:val="20"/>
                <w:vertAlign w:val="superscript"/>
              </w:rPr>
              <w:footnoteReference w:id="3"/>
            </w:r>
          </w:p>
        </w:tc>
      </w:tr>
      <w:tr w:rsidR="00791D2D" w:rsidRPr="00791D2D" w:rsidTr="00BE546D">
        <w:trPr>
          <w:trHeight w:val="665"/>
        </w:trPr>
        <w:tc>
          <w:tcPr>
            <w:tcW w:w="292" w:type="pct"/>
            <w:tcBorders>
              <w:top w:val="single" w:sz="6" w:space="0" w:color="auto"/>
              <w:left w:val="single" w:sz="12" w:space="0" w:color="auto"/>
              <w:bottom w:val="single" w:sz="6" w:space="0" w:color="auto"/>
              <w:right w:val="single" w:sz="6" w:space="0" w:color="auto"/>
            </w:tcBorders>
          </w:tcPr>
          <w:p w:rsidR="00791D2D" w:rsidRPr="00791D2D" w:rsidRDefault="00791D2D" w:rsidP="00791D2D">
            <w:pPr>
              <w:tabs>
                <w:tab w:val="right" w:pos="9344"/>
              </w:tabs>
              <w:suppressAutoHyphens/>
              <w:jc w:val="left"/>
              <w:rPr>
                <w:rFonts w:eastAsia="Times New Roman"/>
                <w:noProof/>
                <w:sz w:val="20"/>
                <w:szCs w:val="20"/>
              </w:rPr>
            </w:pPr>
            <w:r w:rsidRPr="00791D2D">
              <w:rPr>
                <w:rFonts w:eastAsia="Times New Roman"/>
                <w:noProof/>
                <w:sz w:val="20"/>
                <w:szCs w:val="20"/>
              </w:rPr>
              <w:t>12.</w:t>
            </w:r>
          </w:p>
        </w:tc>
        <w:tc>
          <w:tcPr>
            <w:tcW w:w="2312" w:type="pct"/>
            <w:tcBorders>
              <w:top w:val="single" w:sz="6" w:space="0" w:color="auto"/>
              <w:left w:val="single" w:sz="6" w:space="0" w:color="auto"/>
              <w:bottom w:val="single" w:sz="6" w:space="0" w:color="auto"/>
              <w:right w:val="single" w:sz="6" w:space="0" w:color="auto"/>
            </w:tcBorders>
          </w:tcPr>
          <w:p w:rsidR="00791D2D" w:rsidRPr="00791D2D" w:rsidRDefault="00791D2D" w:rsidP="00B82022">
            <w:pPr>
              <w:tabs>
                <w:tab w:val="right" w:pos="9344"/>
              </w:tabs>
              <w:suppressAutoHyphens/>
              <w:jc w:val="left"/>
              <w:rPr>
                <w:rFonts w:eastAsia="Times New Roman"/>
                <w:noProof/>
                <w:sz w:val="20"/>
                <w:szCs w:val="20"/>
              </w:rPr>
            </w:pPr>
            <w:r w:rsidRPr="00791D2D">
              <w:rPr>
                <w:rFonts w:eastAsia="Times New Roman"/>
                <w:noProof/>
                <w:sz w:val="20"/>
                <w:szCs w:val="20"/>
              </w:rPr>
              <w:t xml:space="preserve">Нарушение пешеходом (работником </w:t>
            </w:r>
            <w:r w:rsidR="00B82022">
              <w:rPr>
                <w:rFonts w:eastAsia="Times New Roman"/>
                <w:noProof/>
                <w:sz w:val="20"/>
                <w:szCs w:val="20"/>
              </w:rPr>
              <w:t>Общества/</w:t>
            </w:r>
            <w:r w:rsidR="00B855EF">
              <w:rPr>
                <w:rFonts w:eastAsia="Times New Roman"/>
                <w:noProof/>
                <w:sz w:val="20"/>
                <w:szCs w:val="20"/>
              </w:rPr>
              <w:t>подрядной организации</w:t>
            </w:r>
            <w:r w:rsidRPr="00791D2D">
              <w:rPr>
                <w:rFonts w:eastAsia="Times New Roman"/>
                <w:noProof/>
                <w:sz w:val="20"/>
                <w:szCs w:val="20"/>
              </w:rPr>
              <w:t xml:space="preserve">) ПДД РФ на объектах </w:t>
            </w:r>
            <w:r w:rsidR="00B855EF">
              <w:rPr>
                <w:rFonts w:eastAsia="Times New Roman"/>
                <w:noProof/>
                <w:sz w:val="20"/>
                <w:szCs w:val="20"/>
              </w:rPr>
              <w:t>Общества</w:t>
            </w:r>
          </w:p>
        </w:tc>
        <w:tc>
          <w:tcPr>
            <w:tcW w:w="805" w:type="pct"/>
            <w:tcBorders>
              <w:top w:val="single" w:sz="6" w:space="0" w:color="auto"/>
              <w:left w:val="single" w:sz="6" w:space="0" w:color="auto"/>
              <w:bottom w:val="single" w:sz="6" w:space="0" w:color="auto"/>
              <w:right w:val="single" w:sz="6" w:space="0" w:color="auto"/>
            </w:tcBorders>
          </w:tcPr>
          <w:p w:rsidR="00791D2D" w:rsidRPr="00791D2D" w:rsidRDefault="00791D2D" w:rsidP="00791D2D">
            <w:pPr>
              <w:tabs>
                <w:tab w:val="left" w:pos="916"/>
                <w:tab w:val="left" w:pos="1832"/>
                <w:tab w:val="left" w:pos="2748"/>
                <w:tab w:val="left" w:pos="3664"/>
                <w:tab w:val="left" w:pos="4580"/>
                <w:tab w:val="left" w:pos="5496"/>
                <w:tab w:val="left" w:pos="6412"/>
                <w:tab w:val="left" w:pos="7328"/>
                <w:tab w:val="left" w:pos="8244"/>
                <w:tab w:val="left" w:pos="9160"/>
                <w:tab w:val="right" w:pos="9344"/>
                <w:tab w:val="left" w:pos="10076"/>
                <w:tab w:val="left" w:pos="10992"/>
                <w:tab w:val="left" w:pos="11908"/>
                <w:tab w:val="left" w:pos="12824"/>
                <w:tab w:val="left" w:pos="13740"/>
                <w:tab w:val="left" w:pos="14656"/>
              </w:tabs>
              <w:suppressAutoHyphens/>
              <w:jc w:val="left"/>
              <w:rPr>
                <w:rFonts w:eastAsia="Times New Roman"/>
                <w:noProof/>
                <w:color w:val="000000" w:themeColor="text1"/>
                <w:sz w:val="20"/>
                <w:szCs w:val="20"/>
              </w:rPr>
            </w:pPr>
            <w:r w:rsidRPr="00791D2D">
              <w:rPr>
                <w:rFonts w:eastAsia="Times New Roman"/>
                <w:noProof/>
                <w:color w:val="000000" w:themeColor="text1"/>
                <w:sz w:val="20"/>
                <w:szCs w:val="20"/>
              </w:rPr>
              <w:t>Замечание</w:t>
            </w:r>
          </w:p>
        </w:tc>
        <w:tc>
          <w:tcPr>
            <w:tcW w:w="833" w:type="pct"/>
            <w:tcBorders>
              <w:top w:val="single" w:sz="6" w:space="0" w:color="auto"/>
              <w:left w:val="single" w:sz="6" w:space="0" w:color="auto"/>
              <w:bottom w:val="single" w:sz="6" w:space="0" w:color="auto"/>
              <w:right w:val="single" w:sz="6" w:space="0" w:color="auto"/>
            </w:tcBorders>
          </w:tcPr>
          <w:p w:rsidR="00791D2D" w:rsidRPr="00791D2D" w:rsidRDefault="00791D2D" w:rsidP="00791D2D">
            <w:pPr>
              <w:tabs>
                <w:tab w:val="left" w:pos="916"/>
                <w:tab w:val="left" w:pos="1832"/>
                <w:tab w:val="left" w:pos="2748"/>
                <w:tab w:val="left" w:pos="3664"/>
                <w:tab w:val="left" w:pos="4580"/>
                <w:tab w:val="left" w:pos="5496"/>
                <w:tab w:val="left" w:pos="6412"/>
                <w:tab w:val="left" w:pos="7328"/>
                <w:tab w:val="left" w:pos="8244"/>
                <w:tab w:val="left" w:pos="9160"/>
                <w:tab w:val="right" w:pos="9344"/>
                <w:tab w:val="left" w:pos="10076"/>
                <w:tab w:val="left" w:pos="10992"/>
                <w:tab w:val="left" w:pos="11908"/>
                <w:tab w:val="left" w:pos="12824"/>
                <w:tab w:val="left" w:pos="13740"/>
                <w:tab w:val="left" w:pos="14656"/>
              </w:tabs>
              <w:suppressAutoHyphens/>
              <w:jc w:val="left"/>
              <w:rPr>
                <w:rFonts w:eastAsia="Times New Roman"/>
                <w:noProof/>
                <w:color w:val="000000" w:themeColor="text1"/>
                <w:sz w:val="20"/>
                <w:szCs w:val="20"/>
              </w:rPr>
            </w:pPr>
            <w:r w:rsidRPr="00791D2D">
              <w:rPr>
                <w:rFonts w:eastAsia="Times New Roman"/>
                <w:noProof/>
                <w:color w:val="000000" w:themeColor="text1"/>
                <w:sz w:val="20"/>
                <w:szCs w:val="20"/>
              </w:rPr>
              <w:t>Выговор</w:t>
            </w:r>
          </w:p>
        </w:tc>
        <w:tc>
          <w:tcPr>
            <w:tcW w:w="758" w:type="pct"/>
            <w:tcBorders>
              <w:top w:val="single" w:sz="6" w:space="0" w:color="auto"/>
              <w:left w:val="single" w:sz="6" w:space="0" w:color="auto"/>
              <w:bottom w:val="single" w:sz="6" w:space="0" w:color="auto"/>
              <w:right w:val="single" w:sz="12" w:space="0" w:color="auto"/>
            </w:tcBorders>
          </w:tcPr>
          <w:p w:rsidR="00791D2D" w:rsidRPr="00791D2D" w:rsidRDefault="00791D2D" w:rsidP="00791D2D">
            <w:pPr>
              <w:tabs>
                <w:tab w:val="left" w:pos="916"/>
                <w:tab w:val="left" w:pos="1832"/>
                <w:tab w:val="left" w:pos="2748"/>
                <w:tab w:val="left" w:pos="3664"/>
                <w:tab w:val="left" w:pos="4580"/>
                <w:tab w:val="left" w:pos="5496"/>
                <w:tab w:val="left" w:pos="6412"/>
                <w:tab w:val="left" w:pos="7328"/>
                <w:tab w:val="left" w:pos="8244"/>
                <w:tab w:val="left" w:pos="9160"/>
                <w:tab w:val="right" w:pos="9344"/>
                <w:tab w:val="left" w:pos="10076"/>
                <w:tab w:val="left" w:pos="10992"/>
                <w:tab w:val="left" w:pos="11908"/>
                <w:tab w:val="left" w:pos="12824"/>
                <w:tab w:val="left" w:pos="13740"/>
                <w:tab w:val="left" w:pos="14656"/>
              </w:tabs>
              <w:suppressAutoHyphens/>
              <w:jc w:val="left"/>
              <w:rPr>
                <w:rFonts w:eastAsia="Times New Roman"/>
                <w:noProof/>
                <w:color w:val="000000" w:themeColor="text1"/>
                <w:sz w:val="20"/>
                <w:szCs w:val="20"/>
                <w:vertAlign w:val="superscript"/>
              </w:rPr>
            </w:pPr>
            <w:r w:rsidRPr="00791D2D">
              <w:rPr>
                <w:rFonts w:eastAsia="Times New Roman"/>
                <w:noProof/>
                <w:color w:val="000000" w:themeColor="text1"/>
                <w:sz w:val="20"/>
                <w:szCs w:val="20"/>
              </w:rPr>
              <w:t>Выговор</w:t>
            </w:r>
            <w:r w:rsidRPr="00791D2D">
              <w:rPr>
                <w:rFonts w:eastAsia="Times New Roman"/>
                <w:noProof/>
                <w:color w:val="000000" w:themeColor="text1"/>
                <w:sz w:val="20"/>
                <w:szCs w:val="20"/>
                <w:vertAlign w:val="superscript"/>
              </w:rPr>
              <w:t>4</w:t>
            </w:r>
          </w:p>
        </w:tc>
      </w:tr>
    </w:tbl>
    <w:p w:rsidR="00791D2D" w:rsidRPr="00791D2D" w:rsidRDefault="00791D2D" w:rsidP="00791D2D">
      <w:pPr>
        <w:suppressAutoHyphens/>
        <w:sectPr w:rsidR="00791D2D" w:rsidRPr="00791D2D" w:rsidSect="008E2945">
          <w:pgSz w:w="11906" w:h="16838"/>
          <w:pgMar w:top="510" w:right="1021" w:bottom="567" w:left="1247" w:header="737" w:footer="680" w:gutter="0"/>
          <w:cols w:space="708"/>
          <w:docGrid w:linePitch="360"/>
        </w:sectPr>
      </w:pPr>
    </w:p>
    <w:p w:rsidR="001900BE" w:rsidRPr="00A521D9" w:rsidRDefault="00577A3F" w:rsidP="00A521D9">
      <w:pPr>
        <w:rPr>
          <w:rFonts w:ascii="Arial" w:hAnsi="Arial" w:cs="Arial"/>
          <w:b/>
          <w:szCs w:val="24"/>
        </w:rPr>
      </w:pPr>
      <w:bookmarkStart w:id="1748" w:name="_Приложение_6._Пример"/>
      <w:bookmarkStart w:id="1749" w:name="_ПРИЛОЖЕНИЕ_5._ПЕРЕЧЕНЬ"/>
      <w:bookmarkStart w:id="1750" w:name="_Toc384650783"/>
      <w:bookmarkStart w:id="1751" w:name="_Toc389831609"/>
      <w:bookmarkStart w:id="1752" w:name="_Toc477359448"/>
      <w:bookmarkStart w:id="1753" w:name="_Toc481594292"/>
      <w:bookmarkStart w:id="1754" w:name="_Toc390697389"/>
      <w:bookmarkStart w:id="1755" w:name="_Toc394929075"/>
      <w:bookmarkStart w:id="1756" w:name="_Toc431215540"/>
      <w:bookmarkStart w:id="1757" w:name="_Toc450900911"/>
      <w:bookmarkStart w:id="1758" w:name="_Toc456177188"/>
      <w:bookmarkStart w:id="1759" w:name="_Toc456253579"/>
      <w:bookmarkStart w:id="1760" w:name="_Toc456801607"/>
      <w:bookmarkStart w:id="1761" w:name="_Toc466985794"/>
      <w:bookmarkStart w:id="1762" w:name="_Toc466993736"/>
      <w:bookmarkEnd w:id="1739"/>
      <w:bookmarkEnd w:id="1740"/>
      <w:bookmarkEnd w:id="1741"/>
      <w:bookmarkEnd w:id="1742"/>
      <w:bookmarkEnd w:id="1743"/>
      <w:bookmarkEnd w:id="1744"/>
      <w:bookmarkEnd w:id="1745"/>
      <w:bookmarkEnd w:id="1746"/>
      <w:bookmarkEnd w:id="1747"/>
      <w:bookmarkEnd w:id="1748"/>
      <w:bookmarkEnd w:id="1749"/>
      <w:r w:rsidRPr="00A521D9">
        <w:rPr>
          <w:rFonts w:ascii="Arial" w:hAnsi="Arial" w:cs="Arial"/>
          <w:b/>
          <w:szCs w:val="24"/>
        </w:rPr>
        <w:lastRenderedPageBreak/>
        <w:t>ПРИЛОЖЕНИЕ 5</w:t>
      </w:r>
      <w:bookmarkEnd w:id="1750"/>
      <w:bookmarkEnd w:id="1751"/>
      <w:r w:rsidRPr="00A521D9">
        <w:rPr>
          <w:rFonts w:ascii="Arial" w:hAnsi="Arial" w:cs="Arial"/>
          <w:b/>
          <w:szCs w:val="24"/>
        </w:rPr>
        <w:t xml:space="preserve">. </w:t>
      </w:r>
      <w:r w:rsidR="001900BE" w:rsidRPr="00A521D9">
        <w:rPr>
          <w:rFonts w:ascii="Arial" w:hAnsi="Arial" w:cs="Arial"/>
          <w:b/>
          <w:szCs w:val="24"/>
        </w:rPr>
        <w:t xml:space="preserve">ПЕРЕЧЕНЬ РЕКОМЕНДУЕМЫХ ПАРАМЕТРОВ БОРТОВЫХ СИСТЕМ МОНИТОРИНГА ТС (ПЕРЕДАЮЩИЕСЯ ДИСПЕТЧЕРУ В РЕЖИМЕ </w:t>
      </w:r>
      <w:r w:rsidR="001900BE" w:rsidRPr="00A521D9">
        <w:rPr>
          <w:rFonts w:ascii="Arial" w:hAnsi="Arial" w:cs="Arial"/>
          <w:b/>
          <w:szCs w:val="24"/>
        </w:rPr>
        <w:br/>
        <w:t>«ОН-ЛАЙН»)</w:t>
      </w:r>
      <w:bookmarkEnd w:id="1752"/>
      <w:bookmarkEnd w:id="1753"/>
    </w:p>
    <w:p w:rsidR="001900BE" w:rsidRPr="009925E6" w:rsidRDefault="001900BE" w:rsidP="001900BE"/>
    <w:p w:rsidR="001900BE" w:rsidRDefault="001900BE" w:rsidP="001900BE">
      <w:pPr>
        <w:pStyle w:val="Sf0"/>
      </w:pPr>
      <w:r>
        <w:t xml:space="preserve">Таблица </w:t>
      </w:r>
      <w:r w:rsidR="00083C48">
        <w:t>6</w:t>
      </w:r>
    </w:p>
    <w:p w:rsidR="001900BE" w:rsidRDefault="001900BE" w:rsidP="001900BE">
      <w:pPr>
        <w:pStyle w:val="Sf0"/>
      </w:pPr>
      <w:r>
        <w:t>Рекомендуемые параметры БСМТС</w:t>
      </w:r>
    </w:p>
    <w:p w:rsidR="001900BE" w:rsidRDefault="001900BE" w:rsidP="001900BE">
      <w:pPr>
        <w:pStyle w:val="Sf0"/>
        <w:spacing w:after="60"/>
      </w:pPr>
      <w:r>
        <w:t>(поступающие диспетчеру в режиме «ОН-ЛАЙН»)</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1102"/>
        <w:gridCol w:w="4363"/>
        <w:gridCol w:w="4389"/>
      </w:tblGrid>
      <w:tr w:rsidR="001900BE" w:rsidRPr="00A974E1" w:rsidTr="00A067EA">
        <w:trPr>
          <w:trHeight w:val="387"/>
          <w:tblHeader/>
        </w:trPr>
        <w:tc>
          <w:tcPr>
            <w:tcW w:w="559" w:type="pct"/>
            <w:tcBorders>
              <w:top w:val="single" w:sz="12" w:space="0" w:color="auto"/>
              <w:left w:val="single" w:sz="12" w:space="0" w:color="auto"/>
              <w:bottom w:val="single" w:sz="12" w:space="0" w:color="auto"/>
              <w:right w:val="single" w:sz="6" w:space="0" w:color="auto"/>
            </w:tcBorders>
            <w:shd w:val="clear" w:color="auto" w:fill="FFD200"/>
            <w:vAlign w:val="center"/>
          </w:tcPr>
          <w:p w:rsidR="001900BE" w:rsidRPr="00A974E1" w:rsidRDefault="001900BE" w:rsidP="001900BE">
            <w:pPr>
              <w:pStyle w:val="S11"/>
            </w:pPr>
            <w:r w:rsidRPr="00D22B06">
              <w:br w:type="page"/>
              <w:t>№</w:t>
            </w:r>
          </w:p>
        </w:tc>
        <w:tc>
          <w:tcPr>
            <w:tcW w:w="2214" w:type="pct"/>
            <w:tcBorders>
              <w:top w:val="single" w:sz="12" w:space="0" w:color="auto"/>
              <w:left w:val="single" w:sz="6" w:space="0" w:color="auto"/>
              <w:bottom w:val="single" w:sz="12" w:space="0" w:color="auto"/>
              <w:right w:val="single" w:sz="6" w:space="0" w:color="auto"/>
            </w:tcBorders>
            <w:shd w:val="clear" w:color="auto" w:fill="FFD200"/>
            <w:vAlign w:val="center"/>
          </w:tcPr>
          <w:p w:rsidR="001900BE" w:rsidRPr="00A974E1" w:rsidRDefault="001900BE" w:rsidP="001900BE">
            <w:pPr>
              <w:pStyle w:val="S11"/>
            </w:pPr>
            <w:r w:rsidRPr="00D22B06">
              <w:t>Наименование параметра</w:t>
            </w:r>
          </w:p>
        </w:tc>
        <w:tc>
          <w:tcPr>
            <w:tcW w:w="2227" w:type="pct"/>
            <w:tcBorders>
              <w:top w:val="single" w:sz="12" w:space="0" w:color="auto"/>
              <w:left w:val="single" w:sz="6" w:space="0" w:color="auto"/>
              <w:bottom w:val="single" w:sz="12" w:space="0" w:color="auto"/>
              <w:right w:val="single" w:sz="12" w:space="0" w:color="auto"/>
            </w:tcBorders>
            <w:shd w:val="clear" w:color="auto" w:fill="FFD200"/>
            <w:vAlign w:val="center"/>
          </w:tcPr>
          <w:p w:rsidR="001900BE" w:rsidRPr="00A974E1" w:rsidRDefault="001900BE" w:rsidP="001900BE">
            <w:pPr>
              <w:pStyle w:val="S11"/>
            </w:pPr>
            <w:r w:rsidRPr="00D22B06">
              <w:t>Комментарии</w:t>
            </w:r>
          </w:p>
        </w:tc>
      </w:tr>
      <w:tr w:rsidR="001900BE" w:rsidRPr="00A974E1" w:rsidTr="00A067EA">
        <w:trPr>
          <w:tblHeader/>
        </w:trPr>
        <w:tc>
          <w:tcPr>
            <w:tcW w:w="559" w:type="pct"/>
            <w:tcBorders>
              <w:top w:val="single" w:sz="12" w:space="0" w:color="auto"/>
              <w:left w:val="single" w:sz="12" w:space="0" w:color="auto"/>
              <w:bottom w:val="single" w:sz="12" w:space="0" w:color="auto"/>
              <w:right w:val="single" w:sz="6" w:space="0" w:color="auto"/>
            </w:tcBorders>
            <w:shd w:val="clear" w:color="auto" w:fill="FFD200"/>
            <w:vAlign w:val="center"/>
          </w:tcPr>
          <w:p w:rsidR="001900BE" w:rsidRPr="00D22B06" w:rsidRDefault="001900BE" w:rsidP="001900BE">
            <w:pPr>
              <w:pStyle w:val="S11"/>
            </w:pPr>
            <w:r>
              <w:t>1</w:t>
            </w:r>
          </w:p>
        </w:tc>
        <w:tc>
          <w:tcPr>
            <w:tcW w:w="2214" w:type="pct"/>
            <w:tcBorders>
              <w:top w:val="single" w:sz="12" w:space="0" w:color="auto"/>
              <w:left w:val="single" w:sz="6" w:space="0" w:color="auto"/>
              <w:bottom w:val="single" w:sz="12" w:space="0" w:color="auto"/>
              <w:right w:val="single" w:sz="6" w:space="0" w:color="auto"/>
            </w:tcBorders>
            <w:shd w:val="clear" w:color="auto" w:fill="FFD200"/>
            <w:vAlign w:val="center"/>
          </w:tcPr>
          <w:p w:rsidR="001900BE" w:rsidRPr="00D22B06" w:rsidRDefault="001900BE" w:rsidP="001900BE">
            <w:pPr>
              <w:pStyle w:val="S11"/>
            </w:pPr>
            <w:r>
              <w:t>2</w:t>
            </w:r>
          </w:p>
        </w:tc>
        <w:tc>
          <w:tcPr>
            <w:tcW w:w="2227" w:type="pct"/>
            <w:tcBorders>
              <w:top w:val="single" w:sz="12" w:space="0" w:color="auto"/>
              <w:left w:val="single" w:sz="6" w:space="0" w:color="auto"/>
              <w:bottom w:val="single" w:sz="12" w:space="0" w:color="auto"/>
              <w:right w:val="single" w:sz="12" w:space="0" w:color="auto"/>
            </w:tcBorders>
            <w:shd w:val="clear" w:color="auto" w:fill="FFD200"/>
            <w:vAlign w:val="center"/>
          </w:tcPr>
          <w:p w:rsidR="001900BE" w:rsidRPr="00D22B06" w:rsidRDefault="001900BE" w:rsidP="001900BE">
            <w:pPr>
              <w:pStyle w:val="S11"/>
            </w:pPr>
            <w:r>
              <w:t>3</w:t>
            </w:r>
          </w:p>
        </w:tc>
      </w:tr>
      <w:tr w:rsidR="001900BE" w:rsidRPr="00A974E1" w:rsidTr="001900BE">
        <w:trPr>
          <w:trHeight w:val="317"/>
        </w:trPr>
        <w:tc>
          <w:tcPr>
            <w:tcW w:w="5000" w:type="pct"/>
            <w:gridSpan w:val="3"/>
            <w:tcBorders>
              <w:top w:val="single" w:sz="12" w:space="0" w:color="auto"/>
              <w:left w:val="single" w:sz="12" w:space="0" w:color="auto"/>
              <w:bottom w:val="single" w:sz="6" w:space="0" w:color="auto"/>
              <w:right w:val="single" w:sz="12" w:space="0" w:color="auto"/>
            </w:tcBorders>
            <w:vAlign w:val="center"/>
          </w:tcPr>
          <w:p w:rsidR="001900BE" w:rsidRPr="00A974E1" w:rsidRDefault="001900BE" w:rsidP="001900BE">
            <w:pPr>
              <w:jc w:val="center"/>
              <w:rPr>
                <w:color w:val="000000"/>
              </w:rPr>
            </w:pPr>
            <w:r w:rsidRPr="00D22B06">
              <w:rPr>
                <w:color w:val="000000"/>
              </w:rPr>
              <w:t>Обязательные параметры контроля</w:t>
            </w:r>
          </w:p>
        </w:tc>
      </w:tr>
      <w:tr w:rsidR="001900BE" w:rsidRPr="00D405FF" w:rsidTr="00A067EA">
        <w:trPr>
          <w:trHeight w:val="309"/>
        </w:trPr>
        <w:tc>
          <w:tcPr>
            <w:tcW w:w="559" w:type="pct"/>
            <w:tcBorders>
              <w:top w:val="single" w:sz="6" w:space="0" w:color="auto"/>
              <w:left w:val="single" w:sz="12" w:space="0" w:color="auto"/>
              <w:bottom w:val="single" w:sz="6" w:space="0" w:color="auto"/>
              <w:right w:val="single" w:sz="6" w:space="0" w:color="auto"/>
            </w:tcBorders>
          </w:tcPr>
          <w:p w:rsidR="001900BE" w:rsidRPr="00AD61F0" w:rsidRDefault="001900BE" w:rsidP="0035267C">
            <w:pPr>
              <w:pStyle w:val="afff"/>
              <w:numPr>
                <w:ilvl w:val="0"/>
                <w:numId w:val="31"/>
              </w:numPr>
              <w:ind w:left="360"/>
              <w:jc w:val="left"/>
              <w:rPr>
                <w:color w:val="000000"/>
              </w:rPr>
            </w:pPr>
          </w:p>
        </w:tc>
        <w:tc>
          <w:tcPr>
            <w:tcW w:w="2214" w:type="pct"/>
            <w:tcBorders>
              <w:top w:val="single" w:sz="6" w:space="0" w:color="auto"/>
              <w:left w:val="single" w:sz="6" w:space="0" w:color="auto"/>
              <w:bottom w:val="single" w:sz="6" w:space="0" w:color="auto"/>
              <w:right w:val="single" w:sz="6" w:space="0" w:color="auto"/>
            </w:tcBorders>
          </w:tcPr>
          <w:p w:rsidR="001900BE" w:rsidRPr="00D22B06" w:rsidRDefault="001900BE" w:rsidP="001900BE">
            <w:pPr>
              <w:jc w:val="left"/>
              <w:rPr>
                <w:color w:val="000000"/>
              </w:rPr>
            </w:pPr>
            <w:r>
              <w:rPr>
                <w:color w:val="000000"/>
              </w:rPr>
              <w:t>Идентификация личности водителя</w:t>
            </w:r>
          </w:p>
        </w:tc>
        <w:tc>
          <w:tcPr>
            <w:tcW w:w="2227" w:type="pct"/>
            <w:tcBorders>
              <w:top w:val="single" w:sz="6" w:space="0" w:color="auto"/>
              <w:left w:val="single" w:sz="6" w:space="0" w:color="auto"/>
              <w:bottom w:val="single" w:sz="6" w:space="0" w:color="auto"/>
              <w:right w:val="single" w:sz="12" w:space="0" w:color="auto"/>
            </w:tcBorders>
          </w:tcPr>
          <w:p w:rsidR="001900BE" w:rsidRPr="00D22B06" w:rsidRDefault="001900BE" w:rsidP="001900BE">
            <w:pPr>
              <w:jc w:val="left"/>
              <w:rPr>
                <w:color w:val="000000"/>
              </w:rPr>
            </w:pPr>
            <w:r>
              <w:rPr>
                <w:color w:val="000000"/>
              </w:rPr>
              <w:t>Фиксирует личность конкретного водителя путем личного ключа доступа к БСМТС и не позволяет завести ТС в случае если ключ не вставлен в БСМТС или у данного водителя отсутствует допуск к этому ТС.</w:t>
            </w:r>
          </w:p>
        </w:tc>
      </w:tr>
      <w:tr w:rsidR="001900BE" w:rsidRPr="00D405FF" w:rsidTr="00A067EA">
        <w:trPr>
          <w:trHeight w:val="309"/>
        </w:trPr>
        <w:tc>
          <w:tcPr>
            <w:tcW w:w="559" w:type="pct"/>
            <w:tcBorders>
              <w:top w:val="single" w:sz="6" w:space="0" w:color="auto"/>
              <w:left w:val="single" w:sz="12" w:space="0" w:color="auto"/>
              <w:bottom w:val="single" w:sz="6" w:space="0" w:color="auto"/>
              <w:right w:val="single" w:sz="6" w:space="0" w:color="auto"/>
            </w:tcBorders>
          </w:tcPr>
          <w:p w:rsidR="001900BE" w:rsidRPr="00A30ECF" w:rsidRDefault="001900BE" w:rsidP="0035267C">
            <w:pPr>
              <w:pStyle w:val="afff"/>
              <w:numPr>
                <w:ilvl w:val="0"/>
                <w:numId w:val="31"/>
              </w:numPr>
              <w:ind w:left="360"/>
              <w:jc w:val="left"/>
              <w:rPr>
                <w:color w:val="000000"/>
              </w:rPr>
            </w:pPr>
          </w:p>
        </w:tc>
        <w:tc>
          <w:tcPr>
            <w:tcW w:w="2214" w:type="pct"/>
            <w:tcBorders>
              <w:top w:val="single" w:sz="6" w:space="0" w:color="auto"/>
              <w:left w:val="single" w:sz="6" w:space="0" w:color="auto"/>
              <w:bottom w:val="single" w:sz="6" w:space="0" w:color="auto"/>
              <w:right w:val="single" w:sz="6" w:space="0" w:color="auto"/>
            </w:tcBorders>
          </w:tcPr>
          <w:p w:rsidR="001900BE" w:rsidRPr="00A974E1" w:rsidRDefault="001900BE" w:rsidP="001900BE">
            <w:pPr>
              <w:jc w:val="left"/>
              <w:rPr>
                <w:color w:val="000000"/>
              </w:rPr>
            </w:pPr>
            <w:r w:rsidRPr="00D22B06">
              <w:rPr>
                <w:color w:val="000000"/>
              </w:rPr>
              <w:t xml:space="preserve">Дата и время работы ТС (мин.) </w:t>
            </w:r>
          </w:p>
        </w:tc>
        <w:tc>
          <w:tcPr>
            <w:tcW w:w="2227" w:type="pct"/>
            <w:tcBorders>
              <w:top w:val="single" w:sz="6" w:space="0" w:color="auto"/>
              <w:left w:val="single" w:sz="6" w:space="0" w:color="auto"/>
              <w:bottom w:val="single" w:sz="6" w:space="0" w:color="auto"/>
              <w:right w:val="single" w:sz="12" w:space="0" w:color="auto"/>
            </w:tcBorders>
          </w:tcPr>
          <w:p w:rsidR="001900BE" w:rsidRPr="00A974E1" w:rsidRDefault="001900BE" w:rsidP="001900BE">
            <w:pPr>
              <w:jc w:val="left"/>
              <w:rPr>
                <w:color w:val="000000"/>
              </w:rPr>
            </w:pPr>
            <w:r w:rsidRPr="00D22B06">
              <w:rPr>
                <w:color w:val="000000"/>
              </w:rPr>
              <w:t xml:space="preserve">Фиксирует конкретные </w:t>
            </w:r>
            <w:r w:rsidRPr="00D22B06">
              <w:t>временные показатели работы и простоя ТС</w:t>
            </w:r>
            <w:r>
              <w:t>.</w:t>
            </w:r>
          </w:p>
        </w:tc>
      </w:tr>
      <w:tr w:rsidR="001900BE" w:rsidRPr="00D405FF" w:rsidTr="00A067EA">
        <w:trPr>
          <w:trHeight w:val="431"/>
        </w:trPr>
        <w:tc>
          <w:tcPr>
            <w:tcW w:w="559" w:type="pct"/>
            <w:tcBorders>
              <w:top w:val="single" w:sz="6" w:space="0" w:color="auto"/>
              <w:left w:val="single" w:sz="12" w:space="0" w:color="auto"/>
              <w:bottom w:val="single" w:sz="6" w:space="0" w:color="auto"/>
              <w:right w:val="single" w:sz="6" w:space="0" w:color="auto"/>
            </w:tcBorders>
          </w:tcPr>
          <w:p w:rsidR="001900BE" w:rsidRPr="00A30ECF" w:rsidRDefault="001900BE" w:rsidP="0035267C">
            <w:pPr>
              <w:pStyle w:val="afff"/>
              <w:numPr>
                <w:ilvl w:val="0"/>
                <w:numId w:val="31"/>
              </w:numPr>
              <w:ind w:left="360"/>
              <w:jc w:val="left"/>
              <w:rPr>
                <w:color w:val="000000"/>
              </w:rPr>
            </w:pPr>
          </w:p>
        </w:tc>
        <w:tc>
          <w:tcPr>
            <w:tcW w:w="2214" w:type="pct"/>
            <w:tcBorders>
              <w:top w:val="single" w:sz="6" w:space="0" w:color="auto"/>
              <w:left w:val="single" w:sz="6" w:space="0" w:color="auto"/>
              <w:bottom w:val="single" w:sz="6" w:space="0" w:color="auto"/>
              <w:right w:val="single" w:sz="6" w:space="0" w:color="auto"/>
            </w:tcBorders>
          </w:tcPr>
          <w:p w:rsidR="001900BE" w:rsidRPr="00A974E1" w:rsidRDefault="001900BE" w:rsidP="001900BE">
            <w:pPr>
              <w:jc w:val="left"/>
              <w:rPr>
                <w:color w:val="000000"/>
              </w:rPr>
            </w:pPr>
            <w:r w:rsidRPr="00DD50A0">
              <w:rPr>
                <w:color w:val="000000"/>
              </w:rPr>
              <w:t>Контроль скорости движения ТС (км/час) и количество превышений максимально разрешенной скорости.</w:t>
            </w:r>
          </w:p>
        </w:tc>
        <w:tc>
          <w:tcPr>
            <w:tcW w:w="2227" w:type="pct"/>
            <w:tcBorders>
              <w:top w:val="single" w:sz="6" w:space="0" w:color="auto"/>
              <w:left w:val="single" w:sz="6" w:space="0" w:color="auto"/>
              <w:bottom w:val="single" w:sz="6" w:space="0" w:color="auto"/>
              <w:right w:val="single" w:sz="12" w:space="0" w:color="auto"/>
            </w:tcBorders>
          </w:tcPr>
          <w:p w:rsidR="001900BE" w:rsidRPr="00A974E1" w:rsidRDefault="001900BE" w:rsidP="001900BE">
            <w:pPr>
              <w:jc w:val="left"/>
              <w:rPr>
                <w:color w:val="000000"/>
              </w:rPr>
            </w:pPr>
            <w:r w:rsidRPr="00DD50A0">
              <w:rPr>
                <w:color w:val="000000"/>
              </w:rPr>
              <w:t>Фиксирует скоростной режим ТС, остановки. Показывает журнал превышений скоростного режима, позволяет выявлять водителей находящихся в зеленой, желтой и красной зоне и предпринимать меры воздействия.</w:t>
            </w:r>
          </w:p>
        </w:tc>
      </w:tr>
      <w:tr w:rsidR="001900BE" w:rsidRPr="00D405FF" w:rsidTr="00A067EA">
        <w:trPr>
          <w:trHeight w:val="387"/>
        </w:trPr>
        <w:tc>
          <w:tcPr>
            <w:tcW w:w="559" w:type="pct"/>
            <w:tcBorders>
              <w:top w:val="single" w:sz="6" w:space="0" w:color="auto"/>
              <w:left w:val="single" w:sz="12" w:space="0" w:color="auto"/>
              <w:bottom w:val="single" w:sz="6" w:space="0" w:color="auto"/>
              <w:right w:val="single" w:sz="6" w:space="0" w:color="auto"/>
            </w:tcBorders>
          </w:tcPr>
          <w:p w:rsidR="001900BE" w:rsidRPr="00A30ECF" w:rsidRDefault="001900BE" w:rsidP="0035267C">
            <w:pPr>
              <w:pStyle w:val="afff"/>
              <w:numPr>
                <w:ilvl w:val="0"/>
                <w:numId w:val="31"/>
              </w:numPr>
              <w:ind w:left="360"/>
              <w:jc w:val="left"/>
              <w:rPr>
                <w:color w:val="000000"/>
              </w:rPr>
            </w:pPr>
          </w:p>
        </w:tc>
        <w:tc>
          <w:tcPr>
            <w:tcW w:w="2214" w:type="pct"/>
            <w:tcBorders>
              <w:top w:val="single" w:sz="6" w:space="0" w:color="auto"/>
              <w:left w:val="single" w:sz="6" w:space="0" w:color="auto"/>
              <w:bottom w:val="single" w:sz="6" w:space="0" w:color="auto"/>
              <w:right w:val="single" w:sz="6" w:space="0" w:color="auto"/>
            </w:tcBorders>
          </w:tcPr>
          <w:p w:rsidR="001900BE" w:rsidRPr="00A974E1" w:rsidRDefault="001900BE" w:rsidP="001900BE">
            <w:pPr>
              <w:jc w:val="left"/>
              <w:rPr>
                <w:color w:val="000000"/>
              </w:rPr>
            </w:pPr>
            <w:r w:rsidRPr="00D22B06">
              <w:rPr>
                <w:color w:val="000000"/>
              </w:rPr>
              <w:t>Скорость движения ТС (км/час)</w:t>
            </w:r>
          </w:p>
        </w:tc>
        <w:tc>
          <w:tcPr>
            <w:tcW w:w="2227" w:type="pct"/>
            <w:tcBorders>
              <w:top w:val="single" w:sz="6" w:space="0" w:color="auto"/>
              <w:left w:val="single" w:sz="6" w:space="0" w:color="auto"/>
              <w:bottom w:val="single" w:sz="6" w:space="0" w:color="auto"/>
              <w:right w:val="single" w:sz="12" w:space="0" w:color="auto"/>
            </w:tcBorders>
          </w:tcPr>
          <w:p w:rsidR="001900BE" w:rsidRPr="00A974E1" w:rsidRDefault="001900BE" w:rsidP="001900BE">
            <w:pPr>
              <w:jc w:val="left"/>
              <w:rPr>
                <w:color w:val="000000"/>
              </w:rPr>
            </w:pPr>
            <w:r w:rsidRPr="00D22B06">
              <w:rPr>
                <w:color w:val="000000"/>
              </w:rPr>
              <w:t>Фиксирует скоростной режим ТС, остановки</w:t>
            </w:r>
            <w:r>
              <w:rPr>
                <w:color w:val="000000"/>
              </w:rPr>
              <w:t>.</w:t>
            </w:r>
          </w:p>
        </w:tc>
      </w:tr>
      <w:tr w:rsidR="001900BE" w:rsidRPr="00D405FF" w:rsidTr="00A067EA">
        <w:trPr>
          <w:trHeight w:val="816"/>
        </w:trPr>
        <w:tc>
          <w:tcPr>
            <w:tcW w:w="559" w:type="pct"/>
            <w:tcBorders>
              <w:top w:val="single" w:sz="6" w:space="0" w:color="auto"/>
              <w:left w:val="single" w:sz="12" w:space="0" w:color="auto"/>
              <w:bottom w:val="single" w:sz="6" w:space="0" w:color="auto"/>
              <w:right w:val="single" w:sz="6" w:space="0" w:color="auto"/>
            </w:tcBorders>
          </w:tcPr>
          <w:p w:rsidR="001900BE" w:rsidRPr="00A30ECF" w:rsidRDefault="001900BE" w:rsidP="0035267C">
            <w:pPr>
              <w:pStyle w:val="afff"/>
              <w:numPr>
                <w:ilvl w:val="0"/>
                <w:numId w:val="31"/>
              </w:numPr>
              <w:ind w:left="360"/>
              <w:jc w:val="left"/>
              <w:rPr>
                <w:color w:val="000000"/>
              </w:rPr>
            </w:pPr>
          </w:p>
        </w:tc>
        <w:tc>
          <w:tcPr>
            <w:tcW w:w="2214" w:type="pct"/>
            <w:tcBorders>
              <w:top w:val="single" w:sz="6" w:space="0" w:color="auto"/>
              <w:left w:val="single" w:sz="6" w:space="0" w:color="auto"/>
              <w:bottom w:val="single" w:sz="6" w:space="0" w:color="auto"/>
              <w:right w:val="single" w:sz="6" w:space="0" w:color="auto"/>
            </w:tcBorders>
          </w:tcPr>
          <w:p w:rsidR="001900BE" w:rsidRPr="00A974E1" w:rsidRDefault="001900BE" w:rsidP="001900BE">
            <w:pPr>
              <w:tabs>
                <w:tab w:val="center" w:pos="4153"/>
                <w:tab w:val="right" w:pos="8306"/>
              </w:tabs>
              <w:jc w:val="left"/>
              <w:rPr>
                <w:color w:val="000000" w:themeColor="text1"/>
              </w:rPr>
            </w:pPr>
            <w:r w:rsidRPr="00D22B06">
              <w:rPr>
                <w:color w:val="000000" w:themeColor="text1"/>
              </w:rPr>
              <w:t>Контроль использования ремня безопасности (включение звукового сигнала в случае неиспользования ремня безопасности</w:t>
            </w:r>
            <w:r>
              <w:rPr>
                <w:color w:val="000000" w:themeColor="text1"/>
              </w:rPr>
              <w:t>, отправка сообщения диспетчеру</w:t>
            </w:r>
            <w:r w:rsidRPr="00D22B06">
              <w:rPr>
                <w:color w:val="000000" w:themeColor="text1"/>
              </w:rPr>
              <w:t>)</w:t>
            </w:r>
          </w:p>
        </w:tc>
        <w:tc>
          <w:tcPr>
            <w:tcW w:w="2227" w:type="pct"/>
            <w:tcBorders>
              <w:top w:val="single" w:sz="6" w:space="0" w:color="auto"/>
              <w:left w:val="single" w:sz="6" w:space="0" w:color="auto"/>
              <w:bottom w:val="single" w:sz="6" w:space="0" w:color="auto"/>
              <w:right w:val="single" w:sz="12" w:space="0" w:color="auto"/>
            </w:tcBorders>
          </w:tcPr>
          <w:p w:rsidR="001900BE" w:rsidRPr="00A974E1" w:rsidRDefault="001900BE" w:rsidP="001900BE">
            <w:pPr>
              <w:tabs>
                <w:tab w:val="center" w:pos="4153"/>
                <w:tab w:val="right" w:pos="8306"/>
              </w:tabs>
              <w:jc w:val="left"/>
              <w:rPr>
                <w:color w:val="000000"/>
              </w:rPr>
            </w:pPr>
            <w:r w:rsidRPr="00D22B06">
              <w:rPr>
                <w:color w:val="000000"/>
              </w:rPr>
              <w:t>Предупреждает водителя о нарушении им или пассажирами правил пользования ремнями безопасности, при котором он не должен начинать движение ТС</w:t>
            </w:r>
            <w:r>
              <w:rPr>
                <w:color w:val="000000"/>
              </w:rPr>
              <w:t>.</w:t>
            </w:r>
          </w:p>
        </w:tc>
      </w:tr>
      <w:tr w:rsidR="001900BE" w:rsidRPr="00D405FF" w:rsidTr="00A067EA">
        <w:trPr>
          <w:trHeight w:val="816"/>
        </w:trPr>
        <w:tc>
          <w:tcPr>
            <w:tcW w:w="559" w:type="pct"/>
            <w:tcBorders>
              <w:top w:val="single" w:sz="6" w:space="0" w:color="auto"/>
              <w:left w:val="single" w:sz="12" w:space="0" w:color="auto"/>
              <w:bottom w:val="single" w:sz="6" w:space="0" w:color="auto"/>
              <w:right w:val="single" w:sz="6" w:space="0" w:color="auto"/>
            </w:tcBorders>
          </w:tcPr>
          <w:p w:rsidR="001900BE" w:rsidRPr="00A30ECF" w:rsidRDefault="001900BE" w:rsidP="0035267C">
            <w:pPr>
              <w:pStyle w:val="afff"/>
              <w:numPr>
                <w:ilvl w:val="0"/>
                <w:numId w:val="31"/>
              </w:numPr>
              <w:ind w:left="360"/>
              <w:jc w:val="left"/>
              <w:rPr>
                <w:color w:val="000000"/>
              </w:rPr>
            </w:pPr>
          </w:p>
        </w:tc>
        <w:tc>
          <w:tcPr>
            <w:tcW w:w="2214" w:type="pct"/>
            <w:tcBorders>
              <w:top w:val="single" w:sz="6" w:space="0" w:color="auto"/>
              <w:left w:val="single" w:sz="6" w:space="0" w:color="auto"/>
              <w:bottom w:val="single" w:sz="6" w:space="0" w:color="auto"/>
              <w:right w:val="single" w:sz="6" w:space="0" w:color="auto"/>
            </w:tcBorders>
          </w:tcPr>
          <w:p w:rsidR="001900BE" w:rsidRPr="00D22B06" w:rsidRDefault="001900BE" w:rsidP="001900BE">
            <w:pPr>
              <w:tabs>
                <w:tab w:val="center" w:pos="4153"/>
                <w:tab w:val="right" w:pos="8306"/>
              </w:tabs>
              <w:jc w:val="left"/>
              <w:rPr>
                <w:color w:val="000000" w:themeColor="text1"/>
              </w:rPr>
            </w:pPr>
            <w:r w:rsidRPr="00D22B06">
              <w:rPr>
                <w:color w:val="000000" w:themeColor="text1"/>
              </w:rPr>
              <w:t xml:space="preserve">Контроль использования </w:t>
            </w:r>
            <w:r>
              <w:rPr>
                <w:color w:val="000000" w:themeColor="text1"/>
              </w:rPr>
              <w:t>ближнего света</w:t>
            </w:r>
            <w:r w:rsidRPr="00D22B06">
              <w:rPr>
                <w:color w:val="000000" w:themeColor="text1"/>
              </w:rPr>
              <w:t xml:space="preserve"> (включение звукового сигнала в случае </w:t>
            </w:r>
            <w:r>
              <w:rPr>
                <w:color w:val="000000" w:themeColor="text1"/>
              </w:rPr>
              <w:t>не включения ближнего света фар при начале движения, отправка сообщения диспетчеру</w:t>
            </w:r>
            <w:r w:rsidRPr="00D22B06">
              <w:rPr>
                <w:color w:val="000000" w:themeColor="text1"/>
              </w:rPr>
              <w:t>)</w:t>
            </w:r>
            <w:r>
              <w:rPr>
                <w:color w:val="000000" w:themeColor="text1"/>
              </w:rPr>
              <w:t>.</w:t>
            </w:r>
          </w:p>
        </w:tc>
        <w:tc>
          <w:tcPr>
            <w:tcW w:w="2227" w:type="pct"/>
            <w:tcBorders>
              <w:top w:val="single" w:sz="6" w:space="0" w:color="auto"/>
              <w:left w:val="single" w:sz="6" w:space="0" w:color="auto"/>
              <w:bottom w:val="single" w:sz="6" w:space="0" w:color="auto"/>
              <w:right w:val="single" w:sz="12" w:space="0" w:color="auto"/>
            </w:tcBorders>
          </w:tcPr>
          <w:p w:rsidR="001900BE" w:rsidRPr="00D22B06" w:rsidRDefault="001900BE" w:rsidP="001900BE">
            <w:pPr>
              <w:tabs>
                <w:tab w:val="center" w:pos="4153"/>
                <w:tab w:val="right" w:pos="8306"/>
              </w:tabs>
              <w:jc w:val="left"/>
              <w:rPr>
                <w:color w:val="000000"/>
              </w:rPr>
            </w:pPr>
            <w:r w:rsidRPr="00D22B06">
              <w:rPr>
                <w:color w:val="000000"/>
              </w:rPr>
              <w:t>Предупреждает водителя о нарушении им</w:t>
            </w:r>
            <w:r>
              <w:rPr>
                <w:color w:val="000000"/>
              </w:rPr>
              <w:t xml:space="preserve"> правил использования ближнего света фар.</w:t>
            </w:r>
          </w:p>
        </w:tc>
      </w:tr>
      <w:tr w:rsidR="001900BE" w:rsidRPr="00D405FF" w:rsidTr="00A067EA">
        <w:trPr>
          <w:trHeight w:val="760"/>
        </w:trPr>
        <w:tc>
          <w:tcPr>
            <w:tcW w:w="559" w:type="pct"/>
            <w:tcBorders>
              <w:top w:val="single" w:sz="6" w:space="0" w:color="auto"/>
              <w:left w:val="single" w:sz="12" w:space="0" w:color="auto"/>
              <w:bottom w:val="single" w:sz="6" w:space="0" w:color="auto"/>
              <w:right w:val="single" w:sz="6" w:space="0" w:color="auto"/>
            </w:tcBorders>
          </w:tcPr>
          <w:p w:rsidR="001900BE" w:rsidRPr="00A30ECF" w:rsidRDefault="001900BE" w:rsidP="0035267C">
            <w:pPr>
              <w:pStyle w:val="afff"/>
              <w:numPr>
                <w:ilvl w:val="0"/>
                <w:numId w:val="31"/>
              </w:numPr>
              <w:ind w:left="360"/>
              <w:jc w:val="left"/>
              <w:rPr>
                <w:color w:val="000000"/>
              </w:rPr>
            </w:pPr>
          </w:p>
        </w:tc>
        <w:tc>
          <w:tcPr>
            <w:tcW w:w="2214" w:type="pct"/>
            <w:tcBorders>
              <w:top w:val="single" w:sz="6" w:space="0" w:color="auto"/>
              <w:left w:val="single" w:sz="6" w:space="0" w:color="auto"/>
              <w:bottom w:val="single" w:sz="6" w:space="0" w:color="auto"/>
              <w:right w:val="single" w:sz="6" w:space="0" w:color="auto"/>
            </w:tcBorders>
          </w:tcPr>
          <w:p w:rsidR="001900BE" w:rsidRPr="00A974E1" w:rsidRDefault="001900BE" w:rsidP="001900BE">
            <w:pPr>
              <w:tabs>
                <w:tab w:val="center" w:pos="4153"/>
                <w:tab w:val="right" w:pos="8306"/>
              </w:tabs>
              <w:jc w:val="left"/>
              <w:rPr>
                <w:color w:val="000000" w:themeColor="text1"/>
              </w:rPr>
            </w:pPr>
            <w:r w:rsidRPr="00D22B06">
              <w:rPr>
                <w:color w:val="000000" w:themeColor="text1"/>
              </w:rPr>
              <w:t>Включение звукового сигнала при резком ускорении или торможении и в случае превышения скорости</w:t>
            </w:r>
            <w:r>
              <w:rPr>
                <w:color w:val="000000" w:themeColor="text1"/>
              </w:rPr>
              <w:t xml:space="preserve"> с отправкой сообщения диспетчеру.</w:t>
            </w:r>
          </w:p>
        </w:tc>
        <w:tc>
          <w:tcPr>
            <w:tcW w:w="2227" w:type="pct"/>
            <w:tcBorders>
              <w:top w:val="single" w:sz="6" w:space="0" w:color="auto"/>
              <w:left w:val="single" w:sz="6" w:space="0" w:color="auto"/>
              <w:bottom w:val="single" w:sz="6" w:space="0" w:color="auto"/>
              <w:right w:val="single" w:sz="12" w:space="0" w:color="auto"/>
            </w:tcBorders>
          </w:tcPr>
          <w:p w:rsidR="001900BE" w:rsidRPr="00A974E1" w:rsidRDefault="001900BE" w:rsidP="001900BE">
            <w:pPr>
              <w:tabs>
                <w:tab w:val="center" w:pos="4153"/>
                <w:tab w:val="right" w:pos="8306"/>
              </w:tabs>
              <w:jc w:val="left"/>
              <w:rPr>
                <w:color w:val="000000"/>
              </w:rPr>
            </w:pPr>
            <w:r w:rsidRPr="00D22B06">
              <w:rPr>
                <w:color w:val="000000"/>
              </w:rPr>
              <w:t>Предупреждает водителя и фиксирует нарушения скоростного режима, резкие изменения скорости движения</w:t>
            </w:r>
            <w:r>
              <w:rPr>
                <w:color w:val="000000"/>
              </w:rPr>
              <w:t>.</w:t>
            </w:r>
          </w:p>
        </w:tc>
      </w:tr>
      <w:tr w:rsidR="001900BE" w:rsidRPr="00D405FF" w:rsidTr="00A067EA">
        <w:trPr>
          <w:trHeight w:val="910"/>
        </w:trPr>
        <w:tc>
          <w:tcPr>
            <w:tcW w:w="559" w:type="pct"/>
            <w:tcBorders>
              <w:top w:val="single" w:sz="6" w:space="0" w:color="auto"/>
              <w:left w:val="single" w:sz="12" w:space="0" w:color="auto"/>
              <w:bottom w:val="single" w:sz="6" w:space="0" w:color="auto"/>
              <w:right w:val="single" w:sz="6" w:space="0" w:color="auto"/>
            </w:tcBorders>
          </w:tcPr>
          <w:p w:rsidR="001900BE" w:rsidRPr="00A30ECF" w:rsidRDefault="001900BE" w:rsidP="0035267C">
            <w:pPr>
              <w:pStyle w:val="afff"/>
              <w:numPr>
                <w:ilvl w:val="0"/>
                <w:numId w:val="31"/>
              </w:numPr>
              <w:ind w:left="360"/>
              <w:jc w:val="left"/>
              <w:rPr>
                <w:color w:val="000000"/>
              </w:rPr>
            </w:pPr>
          </w:p>
        </w:tc>
        <w:tc>
          <w:tcPr>
            <w:tcW w:w="2214" w:type="pct"/>
            <w:tcBorders>
              <w:top w:val="single" w:sz="6" w:space="0" w:color="auto"/>
              <w:left w:val="single" w:sz="6" w:space="0" w:color="auto"/>
              <w:bottom w:val="single" w:sz="6" w:space="0" w:color="auto"/>
              <w:right w:val="single" w:sz="6" w:space="0" w:color="auto"/>
            </w:tcBorders>
          </w:tcPr>
          <w:p w:rsidR="001900BE" w:rsidRPr="00A974E1" w:rsidRDefault="001900BE" w:rsidP="001900BE">
            <w:pPr>
              <w:tabs>
                <w:tab w:val="center" w:pos="4153"/>
                <w:tab w:val="right" w:pos="8306"/>
              </w:tabs>
              <w:jc w:val="left"/>
              <w:rPr>
                <w:color w:val="000000"/>
              </w:rPr>
            </w:pPr>
            <w:r w:rsidRPr="00D22B06">
              <w:rPr>
                <w:color w:val="000000"/>
              </w:rPr>
              <w:t xml:space="preserve">Журнал событий, который отображает и фиксирует количество превышений установленного предела ускорений и замедлений, возможные аварийные ситуации (показатель работы водителя в виде </w:t>
            </w:r>
            <w:r>
              <w:rPr>
                <w:color w:val="000000"/>
              </w:rPr>
              <w:t>«</w:t>
            </w:r>
            <w:r w:rsidRPr="00D22B06">
              <w:rPr>
                <w:color w:val="000000"/>
              </w:rPr>
              <w:t>светофора</w:t>
            </w:r>
            <w:r>
              <w:rPr>
                <w:color w:val="000000"/>
              </w:rPr>
              <w:t>»</w:t>
            </w:r>
            <w:r w:rsidRPr="00D22B06">
              <w:rPr>
                <w:color w:val="000000"/>
              </w:rPr>
              <w:t xml:space="preserve"> и графически)</w:t>
            </w:r>
            <w:r>
              <w:rPr>
                <w:color w:val="000000"/>
              </w:rPr>
              <w:t>.</w:t>
            </w:r>
          </w:p>
        </w:tc>
        <w:tc>
          <w:tcPr>
            <w:tcW w:w="2227" w:type="pct"/>
            <w:tcBorders>
              <w:top w:val="single" w:sz="6" w:space="0" w:color="auto"/>
              <w:left w:val="single" w:sz="6" w:space="0" w:color="auto"/>
              <w:bottom w:val="single" w:sz="6" w:space="0" w:color="auto"/>
              <w:right w:val="single" w:sz="12" w:space="0" w:color="auto"/>
            </w:tcBorders>
          </w:tcPr>
          <w:p w:rsidR="001900BE" w:rsidRPr="00A974E1" w:rsidRDefault="001900BE" w:rsidP="001900BE">
            <w:pPr>
              <w:tabs>
                <w:tab w:val="center" w:pos="4153"/>
                <w:tab w:val="right" w:pos="8306"/>
              </w:tabs>
              <w:jc w:val="left"/>
              <w:rPr>
                <w:color w:val="000000"/>
              </w:rPr>
            </w:pPr>
            <w:r w:rsidRPr="00D22B06">
              <w:rPr>
                <w:color w:val="000000"/>
              </w:rPr>
              <w:t>Предоставляет возможность</w:t>
            </w:r>
            <w:r>
              <w:rPr>
                <w:color w:val="000000"/>
              </w:rPr>
              <w:t>:</w:t>
            </w:r>
            <w:r w:rsidRPr="00D22B06">
              <w:rPr>
                <w:color w:val="000000"/>
              </w:rPr>
              <w:t xml:space="preserve"> анализировать неправильные действия водителя во время </w:t>
            </w:r>
            <w:r>
              <w:rPr>
                <w:color w:val="000000"/>
              </w:rPr>
              <w:t>управления ТС на протяжении определенного периода времени</w:t>
            </w:r>
            <w:r w:rsidRPr="00D22B06">
              <w:rPr>
                <w:color w:val="000000"/>
              </w:rPr>
              <w:t xml:space="preserve"> </w:t>
            </w:r>
            <w:r>
              <w:rPr>
                <w:color w:val="000000"/>
              </w:rPr>
              <w:t>(2 недели, месяц, год), выявлять водителей находящихся в зеленой, желтой и красной зоне и предпринимать соответствующие корректирующие действия (</w:t>
            </w:r>
            <w:r w:rsidRPr="00D22B06">
              <w:rPr>
                <w:color w:val="000000"/>
              </w:rPr>
              <w:t>проводить обучение</w:t>
            </w:r>
            <w:r>
              <w:rPr>
                <w:color w:val="000000"/>
              </w:rPr>
              <w:t>)</w:t>
            </w:r>
            <w:r w:rsidRPr="00D22B06">
              <w:rPr>
                <w:color w:val="000000"/>
              </w:rPr>
              <w:t xml:space="preserve"> на основании этих данных</w:t>
            </w:r>
            <w:r>
              <w:rPr>
                <w:color w:val="000000"/>
              </w:rPr>
              <w:t xml:space="preserve"> по </w:t>
            </w:r>
            <w:r>
              <w:rPr>
                <w:color w:val="000000"/>
              </w:rPr>
              <w:lastRenderedPageBreak/>
              <w:t>отношению к водителям желтой и красной зоны.</w:t>
            </w:r>
          </w:p>
        </w:tc>
      </w:tr>
      <w:tr w:rsidR="001900BE" w:rsidRPr="00D405FF" w:rsidTr="00A067EA">
        <w:trPr>
          <w:trHeight w:val="676"/>
        </w:trPr>
        <w:tc>
          <w:tcPr>
            <w:tcW w:w="559" w:type="pct"/>
            <w:tcBorders>
              <w:top w:val="single" w:sz="6" w:space="0" w:color="auto"/>
              <w:left w:val="single" w:sz="12" w:space="0" w:color="auto"/>
              <w:bottom w:val="single" w:sz="6" w:space="0" w:color="auto"/>
              <w:right w:val="single" w:sz="6" w:space="0" w:color="auto"/>
            </w:tcBorders>
          </w:tcPr>
          <w:p w:rsidR="001900BE" w:rsidRPr="00A30ECF" w:rsidRDefault="001900BE" w:rsidP="0035267C">
            <w:pPr>
              <w:pStyle w:val="afff"/>
              <w:numPr>
                <w:ilvl w:val="0"/>
                <w:numId w:val="31"/>
              </w:numPr>
              <w:ind w:left="360"/>
              <w:jc w:val="left"/>
              <w:rPr>
                <w:color w:val="000000"/>
              </w:rPr>
            </w:pPr>
          </w:p>
        </w:tc>
        <w:tc>
          <w:tcPr>
            <w:tcW w:w="2214" w:type="pct"/>
            <w:tcBorders>
              <w:top w:val="single" w:sz="6" w:space="0" w:color="auto"/>
              <w:left w:val="single" w:sz="6" w:space="0" w:color="auto"/>
              <w:bottom w:val="single" w:sz="6" w:space="0" w:color="auto"/>
              <w:right w:val="single" w:sz="6" w:space="0" w:color="auto"/>
            </w:tcBorders>
          </w:tcPr>
          <w:p w:rsidR="001900BE" w:rsidRPr="00A974E1" w:rsidRDefault="001900BE" w:rsidP="001900BE">
            <w:pPr>
              <w:tabs>
                <w:tab w:val="center" w:pos="4153"/>
                <w:tab w:val="right" w:pos="8306"/>
              </w:tabs>
              <w:jc w:val="left"/>
              <w:rPr>
                <w:color w:val="000000"/>
              </w:rPr>
            </w:pPr>
            <w:r w:rsidRPr="00D22B06">
              <w:rPr>
                <w:color w:val="000000"/>
              </w:rPr>
              <w:t>Фиксация удара ТС о препятствие или его сильного наклона, ДТП</w:t>
            </w:r>
            <w:r>
              <w:rPr>
                <w:color w:val="000000"/>
              </w:rPr>
              <w:t>.</w:t>
            </w:r>
          </w:p>
        </w:tc>
        <w:tc>
          <w:tcPr>
            <w:tcW w:w="2227" w:type="pct"/>
            <w:tcBorders>
              <w:top w:val="single" w:sz="6" w:space="0" w:color="auto"/>
              <w:left w:val="single" w:sz="6" w:space="0" w:color="auto"/>
              <w:bottom w:val="single" w:sz="6" w:space="0" w:color="auto"/>
              <w:right w:val="single" w:sz="12" w:space="0" w:color="auto"/>
            </w:tcBorders>
          </w:tcPr>
          <w:p w:rsidR="001900BE" w:rsidRPr="00A974E1" w:rsidRDefault="001900BE" w:rsidP="001900BE">
            <w:pPr>
              <w:tabs>
                <w:tab w:val="center" w:pos="4153"/>
                <w:tab w:val="right" w:pos="8306"/>
              </w:tabs>
              <w:jc w:val="left"/>
              <w:rPr>
                <w:color w:val="000000"/>
              </w:rPr>
            </w:pPr>
            <w:r w:rsidRPr="00E32E0E">
              <w:rPr>
                <w:color w:val="000000"/>
              </w:rPr>
              <w:t xml:space="preserve">Лишает возможности водителя скрывать ДТП с незначительными повреждениями ТС, </w:t>
            </w:r>
            <w:r>
              <w:rPr>
                <w:color w:val="000000"/>
              </w:rPr>
              <w:t xml:space="preserve">и позволяет </w:t>
            </w:r>
            <w:r w:rsidRPr="00E32E0E">
              <w:rPr>
                <w:color w:val="000000"/>
              </w:rPr>
              <w:t>анализировать возможные аварийные ситуации.</w:t>
            </w:r>
          </w:p>
        </w:tc>
      </w:tr>
      <w:tr w:rsidR="001900BE" w:rsidRPr="00D405FF" w:rsidTr="00A067EA">
        <w:trPr>
          <w:trHeight w:val="1269"/>
        </w:trPr>
        <w:tc>
          <w:tcPr>
            <w:tcW w:w="559" w:type="pct"/>
            <w:tcBorders>
              <w:top w:val="single" w:sz="6" w:space="0" w:color="auto"/>
              <w:left w:val="single" w:sz="12" w:space="0" w:color="auto"/>
              <w:bottom w:val="single" w:sz="6" w:space="0" w:color="auto"/>
              <w:right w:val="single" w:sz="6" w:space="0" w:color="auto"/>
            </w:tcBorders>
          </w:tcPr>
          <w:p w:rsidR="001900BE" w:rsidRPr="00A30ECF" w:rsidRDefault="001900BE" w:rsidP="0035267C">
            <w:pPr>
              <w:pStyle w:val="afff"/>
              <w:numPr>
                <w:ilvl w:val="0"/>
                <w:numId w:val="31"/>
              </w:numPr>
              <w:ind w:left="360"/>
              <w:jc w:val="left"/>
              <w:rPr>
                <w:color w:val="000000"/>
              </w:rPr>
            </w:pPr>
          </w:p>
        </w:tc>
        <w:tc>
          <w:tcPr>
            <w:tcW w:w="2214" w:type="pct"/>
            <w:tcBorders>
              <w:top w:val="single" w:sz="6" w:space="0" w:color="auto"/>
              <w:left w:val="single" w:sz="6" w:space="0" w:color="auto"/>
              <w:bottom w:val="single" w:sz="6" w:space="0" w:color="auto"/>
              <w:right w:val="single" w:sz="6" w:space="0" w:color="auto"/>
            </w:tcBorders>
          </w:tcPr>
          <w:p w:rsidR="001900BE" w:rsidRPr="00A974E1" w:rsidRDefault="001900BE" w:rsidP="001900BE">
            <w:pPr>
              <w:tabs>
                <w:tab w:val="center" w:pos="4153"/>
                <w:tab w:val="right" w:pos="8306"/>
              </w:tabs>
              <w:jc w:val="left"/>
              <w:rPr>
                <w:color w:val="000000"/>
              </w:rPr>
            </w:pPr>
            <w:r>
              <w:t>Возможность п</w:t>
            </w:r>
            <w:r w:rsidRPr="00D22B06">
              <w:t>ередач</w:t>
            </w:r>
            <w:r>
              <w:t>и</w:t>
            </w:r>
            <w:r w:rsidRPr="00D22B06">
              <w:t xml:space="preserve"> тревожного сигнала «SOS» с ТС на </w:t>
            </w:r>
            <w:r w:rsidRPr="00D22B06">
              <w:rPr>
                <w:color w:val="000000"/>
              </w:rPr>
              <w:t>базовую станцию</w:t>
            </w:r>
            <w:r>
              <w:rPr>
                <w:color w:val="000000"/>
              </w:rPr>
              <w:t>.</w:t>
            </w:r>
          </w:p>
        </w:tc>
        <w:tc>
          <w:tcPr>
            <w:tcW w:w="2227" w:type="pct"/>
            <w:tcBorders>
              <w:top w:val="single" w:sz="6" w:space="0" w:color="auto"/>
              <w:left w:val="single" w:sz="6" w:space="0" w:color="auto"/>
              <w:bottom w:val="single" w:sz="6" w:space="0" w:color="auto"/>
              <w:right w:val="single" w:sz="12" w:space="0" w:color="auto"/>
            </w:tcBorders>
          </w:tcPr>
          <w:p w:rsidR="001900BE" w:rsidRPr="00A974E1" w:rsidRDefault="001900BE" w:rsidP="001900BE">
            <w:pPr>
              <w:tabs>
                <w:tab w:val="center" w:pos="4153"/>
                <w:tab w:val="right" w:pos="8306"/>
              </w:tabs>
              <w:jc w:val="left"/>
              <w:rPr>
                <w:color w:val="000000"/>
              </w:rPr>
            </w:pPr>
            <w:r w:rsidRPr="00D22B06">
              <w:rPr>
                <w:color w:val="000000"/>
              </w:rPr>
              <w:t>Позволяет оперативно реагировать на ухудшение состояние здоровья водителя и пассажиров, оповещать о ДТП, поломке ТС, нападении или захвате ТС, если водитель заблудился или ему требуется иная срочная помощь</w:t>
            </w:r>
            <w:r>
              <w:rPr>
                <w:color w:val="000000"/>
              </w:rPr>
              <w:t>.</w:t>
            </w:r>
          </w:p>
        </w:tc>
      </w:tr>
      <w:tr w:rsidR="001900BE" w:rsidRPr="00D405FF" w:rsidTr="00014351">
        <w:trPr>
          <w:trHeight w:val="1246"/>
        </w:trPr>
        <w:tc>
          <w:tcPr>
            <w:tcW w:w="559" w:type="pct"/>
            <w:tcBorders>
              <w:top w:val="single" w:sz="6" w:space="0" w:color="auto"/>
              <w:left w:val="single" w:sz="12" w:space="0" w:color="auto"/>
              <w:bottom w:val="single" w:sz="6" w:space="0" w:color="auto"/>
              <w:right w:val="single" w:sz="6" w:space="0" w:color="auto"/>
            </w:tcBorders>
          </w:tcPr>
          <w:p w:rsidR="001900BE" w:rsidRPr="00A30ECF" w:rsidRDefault="001900BE" w:rsidP="0035267C">
            <w:pPr>
              <w:pStyle w:val="afff"/>
              <w:numPr>
                <w:ilvl w:val="0"/>
                <w:numId w:val="31"/>
              </w:numPr>
              <w:ind w:left="360"/>
              <w:jc w:val="left"/>
              <w:rPr>
                <w:color w:val="000000"/>
              </w:rPr>
            </w:pPr>
          </w:p>
        </w:tc>
        <w:tc>
          <w:tcPr>
            <w:tcW w:w="2214" w:type="pct"/>
            <w:tcBorders>
              <w:top w:val="single" w:sz="6" w:space="0" w:color="auto"/>
              <w:left w:val="single" w:sz="6" w:space="0" w:color="auto"/>
              <w:bottom w:val="single" w:sz="6" w:space="0" w:color="auto"/>
              <w:right w:val="single" w:sz="6" w:space="0" w:color="auto"/>
            </w:tcBorders>
          </w:tcPr>
          <w:p w:rsidR="001900BE" w:rsidRPr="00A974E1" w:rsidRDefault="001900BE" w:rsidP="001900BE">
            <w:pPr>
              <w:tabs>
                <w:tab w:val="center" w:pos="4153"/>
                <w:tab w:val="right" w:pos="8306"/>
              </w:tabs>
              <w:jc w:val="left"/>
              <w:rPr>
                <w:color w:val="000000"/>
              </w:rPr>
            </w:pPr>
            <w:r w:rsidRPr="00D22B06">
              <w:rPr>
                <w:color w:val="000000"/>
              </w:rPr>
              <w:t>Контроль ТС во время движения и маршрута следования в режиме on-line (реального времени)</w:t>
            </w:r>
          </w:p>
        </w:tc>
        <w:tc>
          <w:tcPr>
            <w:tcW w:w="2227" w:type="pct"/>
            <w:tcBorders>
              <w:top w:val="single" w:sz="6" w:space="0" w:color="auto"/>
              <w:left w:val="single" w:sz="6" w:space="0" w:color="auto"/>
              <w:bottom w:val="single" w:sz="6" w:space="0" w:color="auto"/>
              <w:right w:val="single" w:sz="12" w:space="0" w:color="auto"/>
            </w:tcBorders>
          </w:tcPr>
          <w:p w:rsidR="001900BE" w:rsidRPr="00A974E1" w:rsidRDefault="001900BE" w:rsidP="001900BE">
            <w:pPr>
              <w:tabs>
                <w:tab w:val="center" w:pos="4153"/>
                <w:tab w:val="right" w:pos="8306"/>
              </w:tabs>
              <w:jc w:val="left"/>
              <w:rPr>
                <w:color w:val="000000"/>
              </w:rPr>
            </w:pPr>
            <w:r w:rsidRPr="00D22B06">
              <w:rPr>
                <w:color w:val="000000"/>
              </w:rPr>
              <w:t>Дает возможность отслеживать передвижение ТС (следование установленному маршруту, отклонения от маршрута), определять местонахождение ТС в случае потери с ним связи</w:t>
            </w:r>
            <w:r>
              <w:rPr>
                <w:color w:val="000000"/>
              </w:rPr>
              <w:t>.</w:t>
            </w:r>
          </w:p>
        </w:tc>
      </w:tr>
      <w:tr w:rsidR="00014351" w:rsidRPr="00D405FF" w:rsidTr="00A067EA">
        <w:trPr>
          <w:trHeight w:val="1246"/>
        </w:trPr>
        <w:tc>
          <w:tcPr>
            <w:tcW w:w="559" w:type="pct"/>
            <w:tcBorders>
              <w:top w:val="single" w:sz="6" w:space="0" w:color="auto"/>
              <w:left w:val="single" w:sz="12" w:space="0" w:color="auto"/>
              <w:bottom w:val="single" w:sz="12" w:space="0" w:color="auto"/>
              <w:right w:val="single" w:sz="6" w:space="0" w:color="auto"/>
            </w:tcBorders>
          </w:tcPr>
          <w:p w:rsidR="00014351" w:rsidRPr="00672B99" w:rsidRDefault="00014351" w:rsidP="0035267C">
            <w:pPr>
              <w:pStyle w:val="afff"/>
              <w:numPr>
                <w:ilvl w:val="0"/>
                <w:numId w:val="31"/>
              </w:numPr>
              <w:ind w:left="360"/>
              <w:jc w:val="left"/>
              <w:rPr>
                <w:color w:val="000000"/>
              </w:rPr>
            </w:pPr>
          </w:p>
        </w:tc>
        <w:tc>
          <w:tcPr>
            <w:tcW w:w="2214" w:type="pct"/>
            <w:tcBorders>
              <w:top w:val="single" w:sz="6" w:space="0" w:color="auto"/>
              <w:left w:val="single" w:sz="6" w:space="0" w:color="auto"/>
              <w:bottom w:val="single" w:sz="12" w:space="0" w:color="auto"/>
              <w:right w:val="single" w:sz="6" w:space="0" w:color="auto"/>
            </w:tcBorders>
          </w:tcPr>
          <w:p w:rsidR="00014351" w:rsidRPr="00672B99" w:rsidRDefault="00014351">
            <w:pPr>
              <w:spacing w:line="276" w:lineRule="auto"/>
              <w:rPr>
                <w:rFonts w:eastAsiaTheme="minorHAnsi"/>
                <w:color w:val="000000"/>
                <w:szCs w:val="24"/>
              </w:rPr>
            </w:pPr>
            <w:r w:rsidRPr="00672B99">
              <w:rPr>
                <w:color w:val="000000"/>
              </w:rPr>
              <w:t>Ретрансляция поступающих данных в режиме on-line (реального времени) с использованием протокола ЕГТС</w:t>
            </w:r>
          </w:p>
        </w:tc>
        <w:tc>
          <w:tcPr>
            <w:tcW w:w="2227" w:type="pct"/>
            <w:tcBorders>
              <w:top w:val="single" w:sz="6" w:space="0" w:color="auto"/>
              <w:left w:val="single" w:sz="6" w:space="0" w:color="auto"/>
              <w:bottom w:val="single" w:sz="12" w:space="0" w:color="auto"/>
              <w:right w:val="single" w:sz="12" w:space="0" w:color="auto"/>
            </w:tcBorders>
          </w:tcPr>
          <w:p w:rsidR="00014351" w:rsidRPr="00672B99" w:rsidRDefault="00014351" w:rsidP="003A33F8">
            <w:pPr>
              <w:spacing w:line="276" w:lineRule="auto"/>
              <w:rPr>
                <w:rFonts w:eastAsiaTheme="minorHAnsi"/>
                <w:color w:val="000000"/>
                <w:szCs w:val="24"/>
              </w:rPr>
            </w:pPr>
            <w:r w:rsidRPr="00672B99">
              <w:rPr>
                <w:color w:val="000000"/>
              </w:rPr>
              <w:t>Дает возможность оперативного сбора информации в централизованное хранилище О</w:t>
            </w:r>
            <w:r w:rsidR="003A33F8">
              <w:rPr>
                <w:color w:val="000000"/>
              </w:rPr>
              <w:t>бщества</w:t>
            </w:r>
            <w:r w:rsidRPr="00672B99">
              <w:rPr>
                <w:color w:val="000000"/>
              </w:rPr>
              <w:t xml:space="preserve"> (при наличии) от различных операторов навигационных услуг. Протокол ЕГТС (</w:t>
            </w:r>
            <w:r w:rsidRPr="00672B99">
              <w:rPr>
                <w:color w:val="000000"/>
                <w:lang w:val="en-US"/>
              </w:rPr>
              <w:t>EGTS</w:t>
            </w:r>
            <w:r w:rsidRPr="00672B99">
              <w:rPr>
                <w:color w:val="000000"/>
              </w:rPr>
              <w:t xml:space="preserve"> – </w:t>
            </w:r>
            <w:r w:rsidRPr="00672B99">
              <w:rPr>
                <w:color w:val="000000"/>
                <w:lang w:val="en-US"/>
              </w:rPr>
              <w:t>Era</w:t>
            </w:r>
            <w:r w:rsidRPr="00672B99">
              <w:rPr>
                <w:color w:val="000000"/>
              </w:rPr>
              <w:t xml:space="preserve"> </w:t>
            </w:r>
            <w:r w:rsidRPr="00672B99">
              <w:rPr>
                <w:color w:val="000000"/>
                <w:lang w:val="en-US"/>
              </w:rPr>
              <w:t>Glonass</w:t>
            </w:r>
            <w:r w:rsidRPr="00672B99">
              <w:rPr>
                <w:color w:val="000000"/>
              </w:rPr>
              <w:t xml:space="preserve"> </w:t>
            </w:r>
            <w:r w:rsidRPr="00672B99">
              <w:rPr>
                <w:color w:val="000000"/>
                <w:lang w:val="en-US"/>
              </w:rPr>
              <w:t>Telematics</w:t>
            </w:r>
            <w:r w:rsidRPr="00672B99">
              <w:rPr>
                <w:color w:val="000000"/>
              </w:rPr>
              <w:t xml:space="preserve"> </w:t>
            </w:r>
            <w:r w:rsidRPr="00672B99">
              <w:rPr>
                <w:color w:val="000000"/>
                <w:lang w:val="en-US"/>
              </w:rPr>
              <w:t>Standard</w:t>
            </w:r>
            <w:r w:rsidRPr="00672B99">
              <w:rPr>
                <w:color w:val="000000"/>
              </w:rPr>
              <w:t>) описан и введён приказом Минтранса РФ от 31 июля 2012 г. № 285</w:t>
            </w:r>
          </w:p>
        </w:tc>
      </w:tr>
    </w:tbl>
    <w:p w:rsidR="001900BE" w:rsidRDefault="001900BE" w:rsidP="001900BE">
      <w:pPr>
        <w:rPr>
          <w:szCs w:val="24"/>
        </w:rPr>
      </w:pPr>
    </w:p>
    <w:p w:rsidR="001900BE" w:rsidRPr="00072487" w:rsidRDefault="008F2BA5" w:rsidP="001900BE">
      <w:pPr>
        <w:rPr>
          <w:rFonts w:ascii="Arial" w:hAnsi="Arial" w:cs="Arial"/>
          <w:bCs/>
          <w:iCs/>
          <w:caps/>
          <w:szCs w:val="28"/>
        </w:rPr>
      </w:pPr>
      <w:r>
        <w:rPr>
          <w:szCs w:val="24"/>
        </w:rPr>
        <w:t>Общество</w:t>
      </w:r>
      <w:r w:rsidR="001900BE" w:rsidRPr="00936EEB">
        <w:rPr>
          <w:szCs w:val="24"/>
        </w:rPr>
        <w:t xml:space="preserve"> </w:t>
      </w:r>
      <w:r w:rsidR="001900BE">
        <w:rPr>
          <w:szCs w:val="24"/>
        </w:rPr>
        <w:t>име</w:t>
      </w:r>
      <w:r>
        <w:rPr>
          <w:szCs w:val="24"/>
        </w:rPr>
        <w:t>е</w:t>
      </w:r>
      <w:r w:rsidR="001900BE">
        <w:rPr>
          <w:szCs w:val="24"/>
        </w:rPr>
        <w:t>т право</w:t>
      </w:r>
      <w:r w:rsidR="001900BE" w:rsidRPr="00936EEB">
        <w:rPr>
          <w:szCs w:val="24"/>
        </w:rPr>
        <w:t xml:space="preserve"> самостоятельно расширять функционал устанавливаемых БСМТС, включая установку дополнительных датчиков и использование функционала </w:t>
      </w:r>
      <w:r w:rsidR="001900BE" w:rsidRPr="00936EEB">
        <w:rPr>
          <w:szCs w:val="24"/>
          <w:lang w:val="en-US"/>
        </w:rPr>
        <w:t>CAN</w:t>
      </w:r>
      <w:r w:rsidR="001900BE" w:rsidRPr="00936EEB">
        <w:rPr>
          <w:szCs w:val="24"/>
        </w:rPr>
        <w:t xml:space="preserve">-шины </w:t>
      </w:r>
      <w:r w:rsidR="001900BE">
        <w:rPr>
          <w:szCs w:val="24"/>
        </w:rPr>
        <w:t>ТС</w:t>
      </w:r>
      <w:r w:rsidR="001900BE" w:rsidRPr="00936EEB">
        <w:rPr>
          <w:szCs w:val="24"/>
        </w:rPr>
        <w:t>.</w:t>
      </w:r>
    </w:p>
    <w:p w:rsidR="00E23977" w:rsidRPr="00BE546D" w:rsidRDefault="00E23977" w:rsidP="001900BE">
      <w:pPr>
        <w:rPr>
          <w:rFonts w:ascii="Arial" w:hAnsi="Arial" w:cs="Arial"/>
          <w:b/>
          <w:bCs/>
          <w:iCs/>
          <w:caps/>
          <w:szCs w:val="28"/>
        </w:rPr>
        <w:sectPr w:rsidR="00E23977" w:rsidRPr="00BE546D" w:rsidSect="008E2945">
          <w:pgSz w:w="11906" w:h="16838"/>
          <w:pgMar w:top="510" w:right="1021" w:bottom="567" w:left="1247" w:header="737" w:footer="680" w:gutter="0"/>
          <w:cols w:space="708"/>
          <w:docGrid w:linePitch="360"/>
        </w:sectPr>
      </w:pPr>
    </w:p>
    <w:p w:rsidR="001900BE" w:rsidRPr="00A521D9" w:rsidRDefault="00577A3F" w:rsidP="00A521D9">
      <w:pPr>
        <w:rPr>
          <w:rFonts w:ascii="Arial" w:hAnsi="Arial" w:cs="Arial"/>
          <w:b/>
          <w:szCs w:val="24"/>
        </w:rPr>
      </w:pPr>
      <w:bookmarkStart w:id="1763" w:name="_Приложение_7._Факторы,"/>
      <w:bookmarkStart w:id="1764" w:name="_ПРИЛОЖЕНИЕ_6._ПЕРЕЧЕНЬ"/>
      <w:bookmarkStart w:id="1765" w:name="_ПРИЛОЖЕНИЕ_6._ОБРАЗЕЦ"/>
      <w:bookmarkStart w:id="1766" w:name="_Toc384650785"/>
      <w:bookmarkStart w:id="1767" w:name="_Toc389831610"/>
      <w:bookmarkStart w:id="1768" w:name="_Toc477359449"/>
      <w:bookmarkStart w:id="1769" w:name="_Toc481594293"/>
      <w:bookmarkStart w:id="1770" w:name="Приложение6"/>
      <w:bookmarkStart w:id="1771" w:name="_Toc466985795"/>
      <w:bookmarkStart w:id="1772" w:name="_Toc466993737"/>
      <w:bookmarkStart w:id="1773" w:name="_Toc390697390"/>
      <w:bookmarkStart w:id="1774" w:name="_Toc394929076"/>
      <w:bookmarkStart w:id="1775" w:name="_Toc431215541"/>
      <w:bookmarkStart w:id="1776" w:name="_Toc450900912"/>
      <w:bookmarkStart w:id="1777" w:name="_Toc456177189"/>
      <w:bookmarkStart w:id="1778" w:name="_Toc456253580"/>
      <w:bookmarkStart w:id="1779" w:name="_Toc456801608"/>
      <w:bookmarkEnd w:id="1754"/>
      <w:bookmarkEnd w:id="1755"/>
      <w:bookmarkEnd w:id="1756"/>
      <w:bookmarkEnd w:id="1757"/>
      <w:bookmarkEnd w:id="1758"/>
      <w:bookmarkEnd w:id="1759"/>
      <w:bookmarkEnd w:id="1760"/>
      <w:bookmarkEnd w:id="1761"/>
      <w:bookmarkEnd w:id="1762"/>
      <w:bookmarkEnd w:id="1763"/>
      <w:bookmarkEnd w:id="1764"/>
      <w:bookmarkEnd w:id="1765"/>
      <w:r w:rsidRPr="00A521D9">
        <w:rPr>
          <w:rFonts w:ascii="Arial" w:hAnsi="Arial" w:cs="Arial"/>
          <w:b/>
          <w:szCs w:val="24"/>
        </w:rPr>
        <w:lastRenderedPageBreak/>
        <w:t>ПРИЛОЖЕНИЕ 6</w:t>
      </w:r>
      <w:bookmarkEnd w:id="1766"/>
      <w:bookmarkEnd w:id="1767"/>
      <w:r w:rsidRPr="00A521D9">
        <w:rPr>
          <w:rFonts w:ascii="Arial" w:hAnsi="Arial" w:cs="Arial"/>
          <w:b/>
          <w:szCs w:val="24"/>
        </w:rPr>
        <w:t xml:space="preserve">. </w:t>
      </w:r>
      <w:r w:rsidR="001900BE" w:rsidRPr="00A521D9">
        <w:rPr>
          <w:rFonts w:ascii="Arial" w:hAnsi="Arial" w:cs="Arial"/>
          <w:b/>
          <w:szCs w:val="24"/>
        </w:rPr>
        <w:t>ОБРАЗЕЦ ЛИЧНОЙ КАРТОЧКИ ВОДИТЕЛЯ</w:t>
      </w:r>
      <w:bookmarkEnd w:id="1768"/>
      <w:bookmarkEnd w:id="1769"/>
      <w:bookmarkEnd w:id="1770"/>
    </w:p>
    <w:p w:rsidR="001900BE" w:rsidRDefault="001900BE" w:rsidP="001900BE">
      <w:pPr>
        <w:suppressAutoHyphens/>
        <w:ind w:firstLine="720"/>
        <w:jc w:val="right"/>
      </w:pPr>
    </w:p>
    <w:p w:rsidR="001900BE" w:rsidRPr="007D2E87" w:rsidRDefault="001900BE" w:rsidP="001900BE"/>
    <w:p w:rsidR="001900BE" w:rsidRDefault="001900BE" w:rsidP="001900BE">
      <w:pPr>
        <w:ind w:left="-567"/>
        <w:jc w:val="center"/>
        <w:rPr>
          <w:b/>
          <w:sz w:val="32"/>
        </w:rPr>
      </w:pPr>
      <w:r>
        <w:rPr>
          <w:b/>
          <w:noProof/>
          <w:sz w:val="32"/>
          <w:lang w:eastAsia="ru-RU"/>
        </w:rPr>
        <mc:AlternateContent>
          <mc:Choice Requires="wps">
            <w:drawing>
              <wp:anchor distT="0" distB="0" distL="114300" distR="114300" simplePos="0" relativeHeight="251661312" behindDoc="0" locked="0" layoutInCell="1" allowOverlap="1" wp14:anchorId="1D8A1B62" wp14:editId="56493DD7">
                <wp:simplePos x="0" y="0"/>
                <wp:positionH relativeFrom="column">
                  <wp:posOffset>4787265</wp:posOffset>
                </wp:positionH>
                <wp:positionV relativeFrom="paragraph">
                  <wp:posOffset>158115</wp:posOffset>
                </wp:positionV>
                <wp:extent cx="1059180" cy="1249680"/>
                <wp:effectExtent l="0" t="0" r="26670" b="26670"/>
                <wp:wrapNone/>
                <wp:docPr id="1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59180" cy="12496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376.95pt;margin-top:12.45pt;width:83.4pt;height:98.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"/>
            </w:pict>
          </mc:Fallback>
        </mc:AlternateContent>
      </w:r>
      <w:r>
        <w:rPr>
          <w:b/>
          <w:sz w:val="32"/>
        </w:rPr>
        <w:t>Личная карточка водителя</w:t>
      </w:r>
    </w:p>
    <w:p w:rsidR="001900BE" w:rsidRDefault="001900BE" w:rsidP="001900BE">
      <w:pPr>
        <w:rPr>
          <w:b/>
        </w:rPr>
      </w:pPr>
    </w:p>
    <w:p w:rsidR="001900BE" w:rsidRDefault="001900BE" w:rsidP="001900BE">
      <w:r>
        <w:t>Табель №____________________________</w:t>
      </w:r>
    </w:p>
    <w:p w:rsidR="001900BE" w:rsidRDefault="001900BE" w:rsidP="001900BE"/>
    <w:p w:rsidR="001900BE" w:rsidRDefault="001900BE" w:rsidP="001900BE">
      <w:r>
        <w:t>Работает водителем  с ___________________ _________г.</w:t>
      </w:r>
    </w:p>
    <w:p w:rsidR="001900BE" w:rsidRDefault="001900BE" w:rsidP="001900BE"/>
    <w:p w:rsidR="001900BE" w:rsidRDefault="001900BE" w:rsidP="001900BE">
      <w:r>
        <w:t>В организации           с ___________________ _________г.</w:t>
      </w:r>
    </w:p>
    <w:p w:rsidR="001900BE" w:rsidRDefault="001900BE" w:rsidP="001900BE"/>
    <w:p w:rsidR="001900BE" w:rsidRDefault="001900BE" w:rsidP="001900BE">
      <w:r>
        <w:t>Фамилия ____________________ Имя__________________ Отчество_____________________</w:t>
      </w:r>
    </w:p>
    <w:p w:rsidR="001900BE" w:rsidRDefault="001900BE" w:rsidP="001900BE"/>
    <w:p w:rsidR="001900BE" w:rsidRDefault="001900BE" w:rsidP="001900BE">
      <w:r>
        <w:t xml:space="preserve">Год рождения ________________Образование________________________________________  </w:t>
      </w:r>
    </w:p>
    <w:p w:rsidR="001900BE" w:rsidRDefault="001900BE" w:rsidP="001900BE"/>
    <w:p w:rsidR="001900BE" w:rsidRDefault="001900BE" w:rsidP="001900BE">
      <w:r>
        <w:t>Общий стаж водительской деятельности ___________ Категорийность ___________________</w:t>
      </w:r>
    </w:p>
    <w:p w:rsidR="001900BE" w:rsidRDefault="001900BE" w:rsidP="001900BE"/>
    <w:p w:rsidR="001900BE" w:rsidRDefault="001900BE" w:rsidP="001900BE">
      <w:r>
        <w:t>Класс 3-й с ______________ Класс 2-й с__________________ Класс 1-й с _________________</w:t>
      </w:r>
    </w:p>
    <w:p w:rsidR="001900BE" w:rsidRDefault="001900BE" w:rsidP="001900BE"/>
    <w:p w:rsidR="001900BE" w:rsidRDefault="001900BE" w:rsidP="001900BE">
      <w:r>
        <w:t>Удостоверение № ____________________ Выдано ____________________________________</w:t>
      </w:r>
    </w:p>
    <w:p w:rsidR="001900BE" w:rsidRDefault="001900BE" w:rsidP="001900BE"/>
    <w:p w:rsidR="001900BE" w:rsidRDefault="001900BE" w:rsidP="001900BE">
      <w:r>
        <w:t>________________________________________________________________________________</w:t>
      </w:r>
    </w:p>
    <w:p w:rsidR="001900BE" w:rsidRDefault="001900BE" w:rsidP="001900BE"/>
    <w:p w:rsidR="001900BE" w:rsidRDefault="001900BE" w:rsidP="001900BE">
      <w:r>
        <w:t>Домашний адрес, тел._____________________________________________________________</w:t>
      </w:r>
    </w:p>
    <w:p w:rsidR="001900BE" w:rsidRDefault="001900BE" w:rsidP="001900BE">
      <w:pPr>
        <w:rPr>
          <w:sz w:val="22"/>
        </w:rPr>
      </w:pPr>
      <w:r>
        <w:t>________________________________________________________________________________</w:t>
      </w:r>
    </w:p>
    <w:p w:rsidR="001900BE" w:rsidRDefault="001900BE" w:rsidP="001900BE">
      <w:pPr>
        <w:rPr>
          <w:sz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86"/>
        <w:gridCol w:w="1472"/>
        <w:gridCol w:w="1456"/>
        <w:gridCol w:w="1724"/>
        <w:gridCol w:w="1096"/>
        <w:gridCol w:w="1778"/>
        <w:gridCol w:w="1642"/>
      </w:tblGrid>
      <w:tr w:rsidR="001900BE" w:rsidTr="001900BE">
        <w:trPr>
          <w:cantSplit/>
          <w:trHeight w:val="284"/>
        </w:trPr>
        <w:tc>
          <w:tcPr>
            <w:tcW w:w="348" w:type="pct"/>
            <w:vMerge w:val="restart"/>
            <w:tcBorders>
              <w:top w:val="single" w:sz="12" w:space="0" w:color="auto"/>
              <w:left w:val="single" w:sz="12" w:space="0" w:color="auto"/>
            </w:tcBorders>
          </w:tcPr>
          <w:p w:rsidR="001900BE" w:rsidRDefault="001900BE" w:rsidP="001900BE">
            <w:pPr>
              <w:ind w:left="-567"/>
              <w:jc w:val="center"/>
            </w:pPr>
          </w:p>
          <w:p w:rsidR="001900BE" w:rsidRDefault="001900BE" w:rsidP="001900BE">
            <w:pPr>
              <w:ind w:left="-327" w:firstLine="77"/>
              <w:jc w:val="center"/>
            </w:pPr>
            <w:r>
              <w:t xml:space="preserve">   Год</w:t>
            </w:r>
          </w:p>
        </w:tc>
        <w:tc>
          <w:tcPr>
            <w:tcW w:w="2361" w:type="pct"/>
            <w:gridSpan w:val="3"/>
            <w:tcBorders>
              <w:top w:val="single" w:sz="12" w:space="0" w:color="auto"/>
            </w:tcBorders>
          </w:tcPr>
          <w:p w:rsidR="001900BE" w:rsidRDefault="001900BE" w:rsidP="001900BE">
            <w:pPr>
              <w:ind w:left="-108"/>
              <w:jc w:val="center"/>
            </w:pPr>
            <w:r>
              <w:t>Медицинское освидетельствование</w:t>
            </w:r>
          </w:p>
        </w:tc>
        <w:tc>
          <w:tcPr>
            <w:tcW w:w="2291" w:type="pct"/>
            <w:gridSpan w:val="3"/>
            <w:tcBorders>
              <w:top w:val="single" w:sz="12" w:space="0" w:color="auto"/>
              <w:right w:val="single" w:sz="12" w:space="0" w:color="auto"/>
            </w:tcBorders>
          </w:tcPr>
          <w:p w:rsidR="001900BE" w:rsidRDefault="001900BE" w:rsidP="001900BE">
            <w:pPr>
              <w:jc w:val="center"/>
            </w:pPr>
            <w:r>
              <w:t>Закрепление за автомобилем</w:t>
            </w:r>
          </w:p>
        </w:tc>
      </w:tr>
      <w:tr w:rsidR="001900BE" w:rsidTr="001900BE">
        <w:trPr>
          <w:cantSplit/>
          <w:trHeight w:val="443"/>
        </w:trPr>
        <w:tc>
          <w:tcPr>
            <w:tcW w:w="348" w:type="pct"/>
            <w:vMerge/>
            <w:tcBorders>
              <w:left w:val="single" w:sz="12" w:space="0" w:color="auto"/>
              <w:bottom w:val="single" w:sz="12" w:space="0" w:color="auto"/>
            </w:tcBorders>
          </w:tcPr>
          <w:p w:rsidR="001900BE" w:rsidRDefault="001900BE" w:rsidP="001900BE">
            <w:pPr>
              <w:ind w:left="-567"/>
              <w:jc w:val="center"/>
            </w:pPr>
          </w:p>
        </w:tc>
        <w:tc>
          <w:tcPr>
            <w:tcW w:w="747" w:type="pct"/>
            <w:tcBorders>
              <w:bottom w:val="single" w:sz="12" w:space="0" w:color="auto"/>
            </w:tcBorders>
          </w:tcPr>
          <w:p w:rsidR="001900BE" w:rsidRDefault="001900BE" w:rsidP="001900BE">
            <w:pPr>
              <w:ind w:left="-108"/>
              <w:jc w:val="center"/>
            </w:pPr>
            <w:r>
              <w:t>Дата</w:t>
            </w:r>
          </w:p>
        </w:tc>
        <w:tc>
          <w:tcPr>
            <w:tcW w:w="739" w:type="pct"/>
            <w:tcBorders>
              <w:bottom w:val="single" w:sz="12" w:space="0" w:color="auto"/>
            </w:tcBorders>
          </w:tcPr>
          <w:p w:rsidR="001900BE" w:rsidRDefault="001900BE" w:rsidP="001900BE">
            <w:pPr>
              <w:ind w:left="-74"/>
              <w:jc w:val="center"/>
            </w:pPr>
            <w:r>
              <w:t>Результаты</w:t>
            </w:r>
          </w:p>
        </w:tc>
        <w:tc>
          <w:tcPr>
            <w:tcW w:w="875" w:type="pct"/>
            <w:tcBorders>
              <w:bottom w:val="single" w:sz="12" w:space="0" w:color="auto"/>
            </w:tcBorders>
          </w:tcPr>
          <w:p w:rsidR="001900BE" w:rsidRDefault="001900BE" w:rsidP="001900BE">
            <w:pPr>
              <w:ind w:left="-23" w:right="-108" w:firstLine="23"/>
              <w:jc w:val="center"/>
            </w:pPr>
            <w:r>
              <w:t>Примечание</w:t>
            </w:r>
          </w:p>
        </w:tc>
        <w:tc>
          <w:tcPr>
            <w:tcW w:w="556" w:type="pct"/>
            <w:tcBorders>
              <w:bottom w:val="single" w:sz="12" w:space="0" w:color="auto"/>
            </w:tcBorders>
          </w:tcPr>
          <w:p w:rsidR="001900BE" w:rsidRDefault="001900BE" w:rsidP="001900BE">
            <w:pPr>
              <w:ind w:left="-108" w:right="-135"/>
              <w:jc w:val="center"/>
            </w:pPr>
            <w:r>
              <w:t>Дата</w:t>
            </w:r>
          </w:p>
        </w:tc>
        <w:tc>
          <w:tcPr>
            <w:tcW w:w="902" w:type="pct"/>
            <w:tcBorders>
              <w:bottom w:val="single" w:sz="12" w:space="0" w:color="auto"/>
            </w:tcBorders>
          </w:tcPr>
          <w:p w:rsidR="001900BE" w:rsidRDefault="001900BE" w:rsidP="001900BE">
            <w:pPr>
              <w:ind w:left="-108"/>
              <w:jc w:val="center"/>
            </w:pPr>
            <w:r>
              <w:t>Номерной знак</w:t>
            </w:r>
          </w:p>
        </w:tc>
        <w:tc>
          <w:tcPr>
            <w:tcW w:w="833" w:type="pct"/>
            <w:tcBorders>
              <w:bottom w:val="single" w:sz="12" w:space="0" w:color="auto"/>
              <w:right w:val="single" w:sz="12" w:space="0" w:color="auto"/>
            </w:tcBorders>
          </w:tcPr>
          <w:p w:rsidR="001900BE" w:rsidRDefault="001900BE" w:rsidP="001900BE">
            <w:pPr>
              <w:ind w:left="-108" w:right="-135"/>
              <w:jc w:val="center"/>
            </w:pPr>
            <w:r>
              <w:t xml:space="preserve">Модель </w:t>
            </w:r>
          </w:p>
        </w:tc>
      </w:tr>
      <w:tr w:rsidR="001900BE" w:rsidTr="001900BE">
        <w:trPr>
          <w:cantSplit/>
          <w:trHeight w:val="277"/>
        </w:trPr>
        <w:tc>
          <w:tcPr>
            <w:tcW w:w="348" w:type="pct"/>
            <w:tcBorders>
              <w:top w:val="single" w:sz="12" w:space="0" w:color="auto"/>
              <w:left w:val="single" w:sz="12" w:space="0" w:color="auto"/>
            </w:tcBorders>
          </w:tcPr>
          <w:p w:rsidR="001900BE" w:rsidRDefault="001900BE" w:rsidP="001900BE">
            <w:pPr>
              <w:ind w:left="-567"/>
            </w:pPr>
          </w:p>
        </w:tc>
        <w:tc>
          <w:tcPr>
            <w:tcW w:w="747" w:type="pct"/>
            <w:tcBorders>
              <w:top w:val="single" w:sz="12" w:space="0" w:color="auto"/>
            </w:tcBorders>
          </w:tcPr>
          <w:p w:rsidR="001900BE" w:rsidRDefault="001900BE" w:rsidP="001900BE">
            <w:pPr>
              <w:ind w:left="-567"/>
            </w:pPr>
          </w:p>
        </w:tc>
        <w:tc>
          <w:tcPr>
            <w:tcW w:w="739" w:type="pct"/>
            <w:tcBorders>
              <w:top w:val="single" w:sz="12" w:space="0" w:color="auto"/>
            </w:tcBorders>
          </w:tcPr>
          <w:p w:rsidR="001900BE" w:rsidRDefault="001900BE" w:rsidP="001900BE">
            <w:pPr>
              <w:ind w:left="-567"/>
            </w:pPr>
          </w:p>
        </w:tc>
        <w:tc>
          <w:tcPr>
            <w:tcW w:w="875" w:type="pct"/>
            <w:tcBorders>
              <w:top w:val="single" w:sz="12" w:space="0" w:color="auto"/>
            </w:tcBorders>
          </w:tcPr>
          <w:p w:rsidR="001900BE" w:rsidRDefault="001900BE" w:rsidP="001900BE">
            <w:pPr>
              <w:ind w:left="-567"/>
            </w:pPr>
          </w:p>
        </w:tc>
        <w:tc>
          <w:tcPr>
            <w:tcW w:w="556" w:type="pct"/>
            <w:tcBorders>
              <w:top w:val="single" w:sz="12" w:space="0" w:color="auto"/>
            </w:tcBorders>
          </w:tcPr>
          <w:p w:rsidR="001900BE" w:rsidRDefault="001900BE" w:rsidP="001900BE">
            <w:pPr>
              <w:ind w:left="-567"/>
            </w:pPr>
          </w:p>
        </w:tc>
        <w:tc>
          <w:tcPr>
            <w:tcW w:w="902" w:type="pct"/>
            <w:tcBorders>
              <w:top w:val="single" w:sz="12" w:space="0" w:color="auto"/>
            </w:tcBorders>
          </w:tcPr>
          <w:p w:rsidR="001900BE" w:rsidRDefault="001900BE" w:rsidP="001900BE">
            <w:pPr>
              <w:ind w:left="-567"/>
            </w:pPr>
          </w:p>
        </w:tc>
        <w:tc>
          <w:tcPr>
            <w:tcW w:w="833" w:type="pct"/>
            <w:tcBorders>
              <w:top w:val="single" w:sz="12" w:space="0" w:color="auto"/>
              <w:right w:val="single" w:sz="12" w:space="0" w:color="auto"/>
            </w:tcBorders>
          </w:tcPr>
          <w:p w:rsidR="001900BE" w:rsidRDefault="001900BE" w:rsidP="001900BE">
            <w:pPr>
              <w:ind w:left="-567"/>
            </w:pPr>
          </w:p>
        </w:tc>
      </w:tr>
      <w:tr w:rsidR="001900BE" w:rsidTr="001900BE">
        <w:trPr>
          <w:cantSplit/>
          <w:trHeight w:val="447"/>
        </w:trPr>
        <w:tc>
          <w:tcPr>
            <w:tcW w:w="348" w:type="pct"/>
            <w:tcBorders>
              <w:left w:val="single" w:sz="12" w:space="0" w:color="auto"/>
            </w:tcBorders>
          </w:tcPr>
          <w:p w:rsidR="001900BE" w:rsidRDefault="001900BE" w:rsidP="001900BE">
            <w:pPr>
              <w:ind w:left="-567"/>
            </w:pPr>
          </w:p>
        </w:tc>
        <w:tc>
          <w:tcPr>
            <w:tcW w:w="747" w:type="pct"/>
          </w:tcPr>
          <w:p w:rsidR="001900BE" w:rsidRDefault="001900BE" w:rsidP="001900BE">
            <w:pPr>
              <w:ind w:left="-567"/>
            </w:pPr>
          </w:p>
        </w:tc>
        <w:tc>
          <w:tcPr>
            <w:tcW w:w="739" w:type="pct"/>
          </w:tcPr>
          <w:p w:rsidR="001900BE" w:rsidRDefault="001900BE" w:rsidP="001900BE">
            <w:pPr>
              <w:ind w:left="-567"/>
            </w:pPr>
          </w:p>
        </w:tc>
        <w:tc>
          <w:tcPr>
            <w:tcW w:w="875" w:type="pct"/>
          </w:tcPr>
          <w:p w:rsidR="001900BE" w:rsidRDefault="001900BE" w:rsidP="001900BE">
            <w:pPr>
              <w:ind w:left="-567"/>
            </w:pPr>
          </w:p>
        </w:tc>
        <w:tc>
          <w:tcPr>
            <w:tcW w:w="556" w:type="pct"/>
          </w:tcPr>
          <w:p w:rsidR="001900BE" w:rsidRDefault="001900BE" w:rsidP="001900BE">
            <w:pPr>
              <w:ind w:left="-567"/>
            </w:pPr>
          </w:p>
        </w:tc>
        <w:tc>
          <w:tcPr>
            <w:tcW w:w="902" w:type="pct"/>
          </w:tcPr>
          <w:p w:rsidR="001900BE" w:rsidRDefault="001900BE" w:rsidP="001900BE">
            <w:pPr>
              <w:ind w:left="-567"/>
            </w:pPr>
          </w:p>
        </w:tc>
        <w:tc>
          <w:tcPr>
            <w:tcW w:w="833" w:type="pct"/>
            <w:tcBorders>
              <w:right w:val="single" w:sz="12" w:space="0" w:color="auto"/>
            </w:tcBorders>
          </w:tcPr>
          <w:p w:rsidR="001900BE" w:rsidRDefault="001900BE" w:rsidP="001900BE">
            <w:pPr>
              <w:ind w:left="-567"/>
            </w:pPr>
          </w:p>
        </w:tc>
      </w:tr>
      <w:tr w:rsidR="001900BE" w:rsidTr="001900BE">
        <w:trPr>
          <w:cantSplit/>
          <w:trHeight w:val="447"/>
        </w:trPr>
        <w:tc>
          <w:tcPr>
            <w:tcW w:w="348" w:type="pct"/>
            <w:tcBorders>
              <w:left w:val="single" w:sz="12" w:space="0" w:color="auto"/>
            </w:tcBorders>
          </w:tcPr>
          <w:p w:rsidR="001900BE" w:rsidRDefault="001900BE" w:rsidP="001900BE">
            <w:pPr>
              <w:ind w:left="-567"/>
            </w:pPr>
          </w:p>
        </w:tc>
        <w:tc>
          <w:tcPr>
            <w:tcW w:w="747" w:type="pct"/>
          </w:tcPr>
          <w:p w:rsidR="001900BE" w:rsidRDefault="001900BE" w:rsidP="001900BE">
            <w:pPr>
              <w:ind w:left="-567"/>
            </w:pPr>
          </w:p>
        </w:tc>
        <w:tc>
          <w:tcPr>
            <w:tcW w:w="739" w:type="pct"/>
          </w:tcPr>
          <w:p w:rsidR="001900BE" w:rsidRDefault="001900BE" w:rsidP="001900BE">
            <w:pPr>
              <w:ind w:left="-567"/>
            </w:pPr>
          </w:p>
        </w:tc>
        <w:tc>
          <w:tcPr>
            <w:tcW w:w="875" w:type="pct"/>
          </w:tcPr>
          <w:p w:rsidR="001900BE" w:rsidRDefault="001900BE" w:rsidP="001900BE">
            <w:pPr>
              <w:ind w:left="-567"/>
            </w:pPr>
          </w:p>
        </w:tc>
        <w:tc>
          <w:tcPr>
            <w:tcW w:w="556" w:type="pct"/>
          </w:tcPr>
          <w:p w:rsidR="001900BE" w:rsidRDefault="001900BE" w:rsidP="001900BE">
            <w:pPr>
              <w:ind w:left="-567"/>
            </w:pPr>
          </w:p>
        </w:tc>
        <w:tc>
          <w:tcPr>
            <w:tcW w:w="902" w:type="pct"/>
          </w:tcPr>
          <w:p w:rsidR="001900BE" w:rsidRDefault="001900BE" w:rsidP="001900BE">
            <w:pPr>
              <w:ind w:left="-567"/>
            </w:pPr>
          </w:p>
        </w:tc>
        <w:tc>
          <w:tcPr>
            <w:tcW w:w="833" w:type="pct"/>
            <w:tcBorders>
              <w:right w:val="single" w:sz="12" w:space="0" w:color="auto"/>
            </w:tcBorders>
          </w:tcPr>
          <w:p w:rsidR="001900BE" w:rsidRDefault="001900BE" w:rsidP="001900BE">
            <w:pPr>
              <w:ind w:left="-567"/>
              <w:jc w:val="center"/>
            </w:pPr>
          </w:p>
        </w:tc>
      </w:tr>
      <w:tr w:rsidR="001900BE" w:rsidTr="001900BE">
        <w:trPr>
          <w:cantSplit/>
          <w:trHeight w:val="447"/>
        </w:trPr>
        <w:tc>
          <w:tcPr>
            <w:tcW w:w="348" w:type="pct"/>
            <w:tcBorders>
              <w:left w:val="single" w:sz="12" w:space="0" w:color="auto"/>
            </w:tcBorders>
          </w:tcPr>
          <w:p w:rsidR="001900BE" w:rsidRDefault="001900BE" w:rsidP="001900BE">
            <w:pPr>
              <w:ind w:left="-567"/>
            </w:pPr>
          </w:p>
        </w:tc>
        <w:tc>
          <w:tcPr>
            <w:tcW w:w="747" w:type="pct"/>
          </w:tcPr>
          <w:p w:rsidR="001900BE" w:rsidRDefault="001900BE" w:rsidP="001900BE">
            <w:pPr>
              <w:ind w:left="-567"/>
            </w:pPr>
          </w:p>
        </w:tc>
        <w:tc>
          <w:tcPr>
            <w:tcW w:w="739" w:type="pct"/>
          </w:tcPr>
          <w:p w:rsidR="001900BE" w:rsidRDefault="001900BE" w:rsidP="001900BE">
            <w:pPr>
              <w:ind w:left="-567"/>
            </w:pPr>
          </w:p>
        </w:tc>
        <w:tc>
          <w:tcPr>
            <w:tcW w:w="875" w:type="pct"/>
          </w:tcPr>
          <w:p w:rsidR="001900BE" w:rsidRDefault="001900BE" w:rsidP="001900BE">
            <w:pPr>
              <w:ind w:left="-567"/>
            </w:pPr>
          </w:p>
        </w:tc>
        <w:tc>
          <w:tcPr>
            <w:tcW w:w="556" w:type="pct"/>
          </w:tcPr>
          <w:p w:rsidR="001900BE" w:rsidRDefault="001900BE" w:rsidP="001900BE">
            <w:pPr>
              <w:ind w:left="-567"/>
            </w:pPr>
          </w:p>
        </w:tc>
        <w:tc>
          <w:tcPr>
            <w:tcW w:w="902" w:type="pct"/>
          </w:tcPr>
          <w:p w:rsidR="001900BE" w:rsidRDefault="001900BE" w:rsidP="001900BE">
            <w:pPr>
              <w:ind w:left="-567"/>
            </w:pPr>
          </w:p>
        </w:tc>
        <w:tc>
          <w:tcPr>
            <w:tcW w:w="833" w:type="pct"/>
            <w:tcBorders>
              <w:right w:val="single" w:sz="12" w:space="0" w:color="auto"/>
            </w:tcBorders>
          </w:tcPr>
          <w:p w:rsidR="001900BE" w:rsidRDefault="001900BE" w:rsidP="001900BE">
            <w:pPr>
              <w:ind w:left="-567"/>
              <w:jc w:val="center"/>
            </w:pPr>
          </w:p>
        </w:tc>
      </w:tr>
      <w:tr w:rsidR="001900BE" w:rsidTr="001900BE">
        <w:trPr>
          <w:cantSplit/>
          <w:trHeight w:val="447"/>
        </w:trPr>
        <w:tc>
          <w:tcPr>
            <w:tcW w:w="348" w:type="pct"/>
            <w:tcBorders>
              <w:left w:val="single" w:sz="12" w:space="0" w:color="auto"/>
              <w:bottom w:val="single" w:sz="12" w:space="0" w:color="auto"/>
            </w:tcBorders>
          </w:tcPr>
          <w:p w:rsidR="001900BE" w:rsidRDefault="001900BE" w:rsidP="001900BE">
            <w:pPr>
              <w:ind w:left="-567"/>
            </w:pPr>
          </w:p>
        </w:tc>
        <w:tc>
          <w:tcPr>
            <w:tcW w:w="747" w:type="pct"/>
            <w:tcBorders>
              <w:bottom w:val="single" w:sz="12" w:space="0" w:color="auto"/>
            </w:tcBorders>
          </w:tcPr>
          <w:p w:rsidR="001900BE" w:rsidRDefault="001900BE" w:rsidP="001900BE">
            <w:pPr>
              <w:ind w:left="-567"/>
            </w:pPr>
          </w:p>
        </w:tc>
        <w:tc>
          <w:tcPr>
            <w:tcW w:w="739" w:type="pct"/>
            <w:tcBorders>
              <w:bottom w:val="single" w:sz="12" w:space="0" w:color="auto"/>
            </w:tcBorders>
          </w:tcPr>
          <w:p w:rsidR="001900BE" w:rsidRDefault="001900BE" w:rsidP="001900BE">
            <w:pPr>
              <w:ind w:left="-567"/>
            </w:pPr>
          </w:p>
        </w:tc>
        <w:tc>
          <w:tcPr>
            <w:tcW w:w="875" w:type="pct"/>
            <w:tcBorders>
              <w:bottom w:val="single" w:sz="12" w:space="0" w:color="auto"/>
            </w:tcBorders>
          </w:tcPr>
          <w:p w:rsidR="001900BE" w:rsidRDefault="001900BE" w:rsidP="001900BE">
            <w:pPr>
              <w:ind w:left="-567"/>
            </w:pPr>
          </w:p>
        </w:tc>
        <w:tc>
          <w:tcPr>
            <w:tcW w:w="556" w:type="pct"/>
            <w:tcBorders>
              <w:bottom w:val="single" w:sz="12" w:space="0" w:color="auto"/>
            </w:tcBorders>
          </w:tcPr>
          <w:p w:rsidR="001900BE" w:rsidRDefault="001900BE" w:rsidP="001900BE">
            <w:pPr>
              <w:ind w:left="-567"/>
            </w:pPr>
          </w:p>
        </w:tc>
        <w:tc>
          <w:tcPr>
            <w:tcW w:w="902" w:type="pct"/>
            <w:tcBorders>
              <w:bottom w:val="single" w:sz="12" w:space="0" w:color="auto"/>
            </w:tcBorders>
          </w:tcPr>
          <w:p w:rsidR="001900BE" w:rsidRDefault="001900BE" w:rsidP="001900BE">
            <w:pPr>
              <w:ind w:left="-567"/>
            </w:pPr>
          </w:p>
        </w:tc>
        <w:tc>
          <w:tcPr>
            <w:tcW w:w="833" w:type="pct"/>
            <w:tcBorders>
              <w:bottom w:val="single" w:sz="12" w:space="0" w:color="auto"/>
              <w:right w:val="single" w:sz="12" w:space="0" w:color="auto"/>
            </w:tcBorders>
          </w:tcPr>
          <w:p w:rsidR="001900BE" w:rsidRDefault="001900BE" w:rsidP="001900BE">
            <w:pPr>
              <w:ind w:left="-567"/>
              <w:jc w:val="center"/>
            </w:pPr>
          </w:p>
        </w:tc>
      </w:tr>
    </w:tbl>
    <w:p w:rsidR="001900BE" w:rsidRDefault="001900BE" w:rsidP="001900BE">
      <w:pPr>
        <w:ind w:left="-567"/>
        <w:jc w:val="center"/>
        <w:rPr>
          <w:b/>
        </w:rPr>
      </w:pPr>
    </w:p>
    <w:p w:rsidR="001900BE" w:rsidRDefault="001900BE" w:rsidP="001900BE">
      <w:pPr>
        <w:ind w:left="-567"/>
        <w:jc w:val="center"/>
        <w:rPr>
          <w:b/>
        </w:rPr>
      </w:pPr>
      <w:r>
        <w:rPr>
          <w:b/>
        </w:rPr>
        <w:t>Предупредительная работа</w:t>
      </w:r>
    </w:p>
    <w:p w:rsidR="001900BE" w:rsidRDefault="001900BE" w:rsidP="001900BE">
      <w:pPr>
        <w:tabs>
          <w:tab w:val="left" w:pos="284"/>
        </w:tabs>
        <w:ind w:left="-567"/>
        <w:jc w:val="center"/>
      </w:pPr>
      <w:r>
        <w:t>(стажировка, обучение со сдачей зачетов по безопасности движения, инструктажи (кроме предрейсовых), индивидуальные беседы и тп.)</w:t>
      </w:r>
    </w:p>
    <w:p w:rsidR="001900BE" w:rsidRDefault="001900BE" w:rsidP="001900BE">
      <w:pPr>
        <w:ind w:left="-567"/>
        <w:jc w:val="cente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35"/>
        <w:gridCol w:w="3333"/>
        <w:gridCol w:w="4886"/>
      </w:tblGrid>
      <w:tr w:rsidR="001900BE" w:rsidTr="001900BE">
        <w:trPr>
          <w:trHeight w:val="587"/>
        </w:trPr>
        <w:tc>
          <w:tcPr>
            <w:tcW w:w="830" w:type="pct"/>
            <w:tcBorders>
              <w:top w:val="single" w:sz="12" w:space="0" w:color="auto"/>
              <w:left w:val="single" w:sz="12" w:space="0" w:color="auto"/>
              <w:bottom w:val="single" w:sz="12" w:space="0" w:color="auto"/>
            </w:tcBorders>
          </w:tcPr>
          <w:p w:rsidR="001900BE" w:rsidRDefault="001900BE" w:rsidP="001900BE">
            <w:pPr>
              <w:ind w:left="-15"/>
              <w:jc w:val="center"/>
            </w:pPr>
            <w:r>
              <w:t xml:space="preserve">Дата </w:t>
            </w:r>
          </w:p>
        </w:tc>
        <w:tc>
          <w:tcPr>
            <w:tcW w:w="1691" w:type="pct"/>
            <w:tcBorders>
              <w:top w:val="single" w:sz="12" w:space="0" w:color="auto"/>
              <w:bottom w:val="single" w:sz="12" w:space="0" w:color="auto"/>
            </w:tcBorders>
          </w:tcPr>
          <w:p w:rsidR="001900BE" w:rsidRDefault="001900BE" w:rsidP="001900BE">
            <w:pPr>
              <w:ind w:left="-567"/>
              <w:jc w:val="center"/>
            </w:pPr>
            <w:r>
              <w:t>Кто проводил</w:t>
            </w:r>
          </w:p>
        </w:tc>
        <w:tc>
          <w:tcPr>
            <w:tcW w:w="2480" w:type="pct"/>
            <w:tcBorders>
              <w:top w:val="single" w:sz="12" w:space="0" w:color="auto"/>
              <w:bottom w:val="single" w:sz="12" w:space="0" w:color="auto"/>
              <w:right w:val="single" w:sz="12" w:space="0" w:color="auto"/>
            </w:tcBorders>
          </w:tcPr>
          <w:p w:rsidR="001900BE" w:rsidRDefault="001900BE" w:rsidP="001900BE">
            <w:pPr>
              <w:ind w:left="-567"/>
              <w:jc w:val="center"/>
            </w:pPr>
            <w:r>
              <w:t>Наименование мероприятий</w:t>
            </w:r>
          </w:p>
        </w:tc>
      </w:tr>
      <w:tr w:rsidR="001900BE" w:rsidTr="001900BE">
        <w:trPr>
          <w:trHeight w:val="283"/>
        </w:trPr>
        <w:tc>
          <w:tcPr>
            <w:tcW w:w="830" w:type="pct"/>
            <w:tcBorders>
              <w:top w:val="single" w:sz="12" w:space="0" w:color="auto"/>
              <w:left w:val="single" w:sz="12" w:space="0" w:color="auto"/>
              <w:bottom w:val="single" w:sz="6" w:space="0" w:color="auto"/>
              <w:right w:val="single" w:sz="6" w:space="0" w:color="auto"/>
            </w:tcBorders>
          </w:tcPr>
          <w:p w:rsidR="001900BE" w:rsidRDefault="001900BE" w:rsidP="001900BE">
            <w:pPr>
              <w:ind w:left="-108"/>
              <w:jc w:val="center"/>
            </w:pPr>
            <w:r>
              <w:t>1</w:t>
            </w:r>
          </w:p>
        </w:tc>
        <w:tc>
          <w:tcPr>
            <w:tcW w:w="1691" w:type="pct"/>
            <w:tcBorders>
              <w:top w:val="single" w:sz="12" w:space="0" w:color="auto"/>
              <w:left w:val="single" w:sz="6" w:space="0" w:color="auto"/>
              <w:bottom w:val="single" w:sz="6" w:space="0" w:color="auto"/>
              <w:right w:val="single" w:sz="6" w:space="0" w:color="auto"/>
            </w:tcBorders>
          </w:tcPr>
          <w:p w:rsidR="001900BE" w:rsidRDefault="001900BE" w:rsidP="001900BE">
            <w:pPr>
              <w:ind w:left="-108"/>
              <w:jc w:val="center"/>
            </w:pPr>
            <w:r>
              <w:t>2</w:t>
            </w:r>
          </w:p>
        </w:tc>
        <w:tc>
          <w:tcPr>
            <w:tcW w:w="2480" w:type="pct"/>
            <w:tcBorders>
              <w:top w:val="single" w:sz="12" w:space="0" w:color="auto"/>
              <w:left w:val="single" w:sz="6" w:space="0" w:color="auto"/>
              <w:bottom w:val="single" w:sz="6" w:space="0" w:color="auto"/>
              <w:right w:val="single" w:sz="12" w:space="0" w:color="auto"/>
            </w:tcBorders>
          </w:tcPr>
          <w:p w:rsidR="001900BE" w:rsidRDefault="001900BE" w:rsidP="001900BE">
            <w:pPr>
              <w:ind w:left="-108"/>
              <w:jc w:val="center"/>
            </w:pPr>
            <w:r>
              <w:t>3</w:t>
            </w:r>
          </w:p>
        </w:tc>
      </w:tr>
      <w:tr w:rsidR="001900BE" w:rsidTr="001900BE">
        <w:trPr>
          <w:trHeight w:val="568"/>
        </w:trPr>
        <w:tc>
          <w:tcPr>
            <w:tcW w:w="830" w:type="pct"/>
            <w:tcBorders>
              <w:top w:val="single" w:sz="6" w:space="0" w:color="auto"/>
              <w:left w:val="single" w:sz="12" w:space="0" w:color="auto"/>
              <w:bottom w:val="single" w:sz="6" w:space="0" w:color="auto"/>
              <w:right w:val="single" w:sz="6" w:space="0" w:color="auto"/>
            </w:tcBorders>
          </w:tcPr>
          <w:p w:rsidR="001900BE" w:rsidRDefault="001900BE" w:rsidP="001900BE">
            <w:pPr>
              <w:ind w:left="-567"/>
              <w:jc w:val="center"/>
            </w:pPr>
          </w:p>
        </w:tc>
        <w:tc>
          <w:tcPr>
            <w:tcW w:w="1691" w:type="pct"/>
            <w:tcBorders>
              <w:top w:val="single" w:sz="6" w:space="0" w:color="auto"/>
              <w:left w:val="single" w:sz="6" w:space="0" w:color="auto"/>
              <w:bottom w:val="single" w:sz="6" w:space="0" w:color="auto"/>
              <w:right w:val="single" w:sz="6" w:space="0" w:color="auto"/>
            </w:tcBorders>
          </w:tcPr>
          <w:p w:rsidR="001900BE" w:rsidRDefault="001900BE" w:rsidP="001900BE">
            <w:pPr>
              <w:ind w:left="-567"/>
              <w:jc w:val="center"/>
            </w:pPr>
          </w:p>
        </w:tc>
        <w:tc>
          <w:tcPr>
            <w:tcW w:w="2480" w:type="pct"/>
            <w:tcBorders>
              <w:top w:val="single" w:sz="6" w:space="0" w:color="auto"/>
              <w:left w:val="single" w:sz="6" w:space="0" w:color="auto"/>
              <w:bottom w:val="single" w:sz="6" w:space="0" w:color="auto"/>
              <w:right w:val="single" w:sz="12" w:space="0" w:color="auto"/>
            </w:tcBorders>
          </w:tcPr>
          <w:p w:rsidR="001900BE" w:rsidRDefault="001900BE" w:rsidP="001900BE">
            <w:pPr>
              <w:ind w:left="-567"/>
              <w:jc w:val="center"/>
            </w:pPr>
          </w:p>
        </w:tc>
      </w:tr>
      <w:tr w:rsidR="001900BE" w:rsidTr="001900BE">
        <w:trPr>
          <w:trHeight w:val="568"/>
        </w:trPr>
        <w:tc>
          <w:tcPr>
            <w:tcW w:w="830" w:type="pct"/>
            <w:tcBorders>
              <w:top w:val="single" w:sz="6" w:space="0" w:color="auto"/>
              <w:left w:val="single" w:sz="12" w:space="0" w:color="auto"/>
              <w:bottom w:val="single" w:sz="12" w:space="0" w:color="auto"/>
              <w:right w:val="single" w:sz="6" w:space="0" w:color="auto"/>
            </w:tcBorders>
          </w:tcPr>
          <w:p w:rsidR="001900BE" w:rsidRDefault="001900BE" w:rsidP="001900BE">
            <w:pPr>
              <w:ind w:left="-567"/>
              <w:jc w:val="center"/>
            </w:pPr>
          </w:p>
        </w:tc>
        <w:tc>
          <w:tcPr>
            <w:tcW w:w="1691" w:type="pct"/>
            <w:tcBorders>
              <w:top w:val="single" w:sz="6" w:space="0" w:color="auto"/>
              <w:left w:val="single" w:sz="6" w:space="0" w:color="auto"/>
              <w:bottom w:val="single" w:sz="12" w:space="0" w:color="auto"/>
              <w:right w:val="single" w:sz="6" w:space="0" w:color="auto"/>
            </w:tcBorders>
          </w:tcPr>
          <w:p w:rsidR="001900BE" w:rsidRDefault="001900BE" w:rsidP="001900BE">
            <w:pPr>
              <w:ind w:left="-567"/>
              <w:jc w:val="center"/>
            </w:pPr>
          </w:p>
        </w:tc>
        <w:tc>
          <w:tcPr>
            <w:tcW w:w="2480" w:type="pct"/>
            <w:tcBorders>
              <w:top w:val="single" w:sz="6" w:space="0" w:color="auto"/>
              <w:left w:val="single" w:sz="6" w:space="0" w:color="auto"/>
              <w:bottom w:val="single" w:sz="12" w:space="0" w:color="auto"/>
              <w:right w:val="single" w:sz="12" w:space="0" w:color="auto"/>
            </w:tcBorders>
          </w:tcPr>
          <w:p w:rsidR="001900BE" w:rsidRDefault="001900BE" w:rsidP="001900BE">
            <w:pPr>
              <w:ind w:left="-567"/>
              <w:jc w:val="center"/>
            </w:pPr>
          </w:p>
        </w:tc>
      </w:tr>
    </w:tbl>
    <w:p w:rsidR="001900BE" w:rsidRDefault="001900BE" w:rsidP="001900BE"/>
    <w:p w:rsidR="001900BE" w:rsidRDefault="001900BE" w:rsidP="00072487">
      <w:pPr>
        <w:keepNext/>
        <w:tabs>
          <w:tab w:val="left" w:pos="284"/>
        </w:tabs>
        <w:ind w:left="-567"/>
        <w:jc w:val="center"/>
      </w:pPr>
      <w:r>
        <w:rPr>
          <w:b/>
        </w:rPr>
        <w:lastRenderedPageBreak/>
        <w:t>Дорожно-транспортные происшествия.</w:t>
      </w:r>
    </w:p>
    <w:p w:rsidR="001900BE" w:rsidRDefault="001900BE" w:rsidP="001900BE">
      <w:pPr>
        <w:tabs>
          <w:tab w:val="left" w:pos="284"/>
        </w:tabs>
        <w:ind w:left="-567"/>
        <w:jc w:val="cente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1"/>
        <w:gridCol w:w="1737"/>
        <w:gridCol w:w="1599"/>
        <w:gridCol w:w="1051"/>
        <w:gridCol w:w="778"/>
        <w:gridCol w:w="1406"/>
        <w:gridCol w:w="1052"/>
        <w:gridCol w:w="1180"/>
      </w:tblGrid>
      <w:tr w:rsidR="001900BE" w:rsidTr="001900BE">
        <w:trPr>
          <w:cantSplit/>
          <w:trHeight w:val="278"/>
        </w:trPr>
        <w:tc>
          <w:tcPr>
            <w:tcW w:w="556" w:type="pct"/>
            <w:vMerge w:val="restart"/>
            <w:tcBorders>
              <w:top w:val="single" w:sz="12" w:space="0" w:color="auto"/>
              <w:left w:val="single" w:sz="12" w:space="0" w:color="auto"/>
              <w:bottom w:val="nil"/>
            </w:tcBorders>
          </w:tcPr>
          <w:p w:rsidR="001900BE" w:rsidRDefault="001900BE" w:rsidP="001900BE">
            <w:pPr>
              <w:ind w:left="-567"/>
              <w:jc w:val="center"/>
              <w:rPr>
                <w:sz w:val="22"/>
              </w:rPr>
            </w:pPr>
          </w:p>
          <w:p w:rsidR="001900BE" w:rsidRDefault="001900BE" w:rsidP="001900BE">
            <w:pPr>
              <w:tabs>
                <w:tab w:val="left" w:pos="1344"/>
              </w:tabs>
              <w:ind w:left="-108"/>
              <w:jc w:val="center"/>
              <w:rPr>
                <w:sz w:val="22"/>
              </w:rPr>
            </w:pPr>
            <w:r>
              <w:rPr>
                <w:sz w:val="22"/>
              </w:rPr>
              <w:t>Дата</w:t>
            </w:r>
          </w:p>
          <w:p w:rsidR="001900BE" w:rsidRDefault="001900BE" w:rsidP="001900BE">
            <w:pPr>
              <w:ind w:left="-108"/>
              <w:jc w:val="center"/>
              <w:rPr>
                <w:sz w:val="22"/>
              </w:rPr>
            </w:pPr>
            <w:r>
              <w:rPr>
                <w:sz w:val="22"/>
              </w:rPr>
              <w:t>ДТП</w:t>
            </w:r>
          </w:p>
        </w:tc>
        <w:tc>
          <w:tcPr>
            <w:tcW w:w="904" w:type="pct"/>
            <w:vMerge w:val="restart"/>
            <w:tcBorders>
              <w:top w:val="single" w:sz="12" w:space="0" w:color="auto"/>
              <w:bottom w:val="nil"/>
            </w:tcBorders>
          </w:tcPr>
          <w:p w:rsidR="001900BE" w:rsidRDefault="001900BE" w:rsidP="001900BE">
            <w:pPr>
              <w:spacing w:before="120"/>
              <w:ind w:left="-108"/>
              <w:jc w:val="center"/>
              <w:rPr>
                <w:sz w:val="22"/>
              </w:rPr>
            </w:pPr>
            <w:r>
              <w:rPr>
                <w:sz w:val="22"/>
              </w:rPr>
              <w:t>Модель, номерной знак автомобиля</w:t>
            </w:r>
          </w:p>
        </w:tc>
        <w:tc>
          <w:tcPr>
            <w:tcW w:w="834" w:type="pct"/>
            <w:vMerge w:val="restart"/>
            <w:tcBorders>
              <w:top w:val="single" w:sz="12" w:space="0" w:color="auto"/>
              <w:bottom w:val="nil"/>
            </w:tcBorders>
          </w:tcPr>
          <w:p w:rsidR="001900BE" w:rsidRDefault="001900BE" w:rsidP="001900BE">
            <w:pPr>
              <w:spacing w:before="120"/>
              <w:ind w:left="-108"/>
              <w:jc w:val="center"/>
              <w:rPr>
                <w:sz w:val="22"/>
              </w:rPr>
            </w:pPr>
            <w:r>
              <w:rPr>
                <w:sz w:val="22"/>
              </w:rPr>
              <w:t>Вид и место происшествия</w:t>
            </w:r>
          </w:p>
        </w:tc>
        <w:tc>
          <w:tcPr>
            <w:tcW w:w="1529" w:type="pct"/>
            <w:gridSpan w:val="3"/>
            <w:tcBorders>
              <w:top w:val="single" w:sz="12" w:space="0" w:color="auto"/>
              <w:bottom w:val="single" w:sz="4" w:space="0" w:color="auto"/>
              <w:right w:val="single" w:sz="4" w:space="0" w:color="auto"/>
            </w:tcBorders>
          </w:tcPr>
          <w:p w:rsidR="001900BE" w:rsidRDefault="001900BE" w:rsidP="001900BE">
            <w:pPr>
              <w:ind w:left="-567"/>
              <w:jc w:val="center"/>
              <w:rPr>
                <w:sz w:val="22"/>
              </w:rPr>
            </w:pPr>
            <w:r>
              <w:rPr>
                <w:sz w:val="22"/>
              </w:rPr>
              <w:t>Последствия ДТП</w:t>
            </w:r>
          </w:p>
        </w:tc>
        <w:tc>
          <w:tcPr>
            <w:tcW w:w="556" w:type="pct"/>
            <w:vMerge w:val="restart"/>
            <w:tcBorders>
              <w:top w:val="single" w:sz="12" w:space="0" w:color="auto"/>
              <w:bottom w:val="nil"/>
              <w:right w:val="single" w:sz="4" w:space="0" w:color="auto"/>
            </w:tcBorders>
          </w:tcPr>
          <w:p w:rsidR="001900BE" w:rsidRDefault="001900BE" w:rsidP="001900BE">
            <w:pPr>
              <w:tabs>
                <w:tab w:val="left" w:pos="1026"/>
              </w:tabs>
              <w:ind w:left="-567" w:right="-108"/>
              <w:jc w:val="center"/>
              <w:rPr>
                <w:sz w:val="22"/>
              </w:rPr>
            </w:pPr>
          </w:p>
          <w:p w:rsidR="001900BE" w:rsidRDefault="001900BE" w:rsidP="001900BE">
            <w:pPr>
              <w:tabs>
                <w:tab w:val="left" w:pos="1026"/>
              </w:tabs>
              <w:ind w:left="-108" w:right="-108"/>
              <w:jc w:val="center"/>
              <w:rPr>
                <w:sz w:val="22"/>
              </w:rPr>
            </w:pPr>
            <w:r>
              <w:rPr>
                <w:sz w:val="22"/>
              </w:rPr>
              <w:t>Меры взыскания</w:t>
            </w:r>
          </w:p>
        </w:tc>
        <w:tc>
          <w:tcPr>
            <w:tcW w:w="621" w:type="pct"/>
            <w:vMerge w:val="restart"/>
            <w:tcBorders>
              <w:top w:val="single" w:sz="12" w:space="0" w:color="auto"/>
              <w:left w:val="single" w:sz="4" w:space="0" w:color="auto"/>
              <w:bottom w:val="nil"/>
              <w:right w:val="single" w:sz="12" w:space="0" w:color="auto"/>
            </w:tcBorders>
          </w:tcPr>
          <w:p w:rsidR="001900BE" w:rsidRDefault="001900BE" w:rsidP="001900BE">
            <w:pPr>
              <w:ind w:left="-108" w:right="-63"/>
              <w:jc w:val="center"/>
              <w:rPr>
                <w:sz w:val="22"/>
              </w:rPr>
            </w:pPr>
            <w:r>
              <w:rPr>
                <w:sz w:val="22"/>
              </w:rPr>
              <w:t>Номер записи в журнале учета ДТП</w:t>
            </w:r>
          </w:p>
        </w:tc>
      </w:tr>
      <w:tr w:rsidR="001900BE" w:rsidTr="001900BE">
        <w:trPr>
          <w:cantSplit/>
          <w:trHeight w:val="295"/>
        </w:trPr>
        <w:tc>
          <w:tcPr>
            <w:tcW w:w="556" w:type="pct"/>
            <w:vMerge/>
            <w:tcBorders>
              <w:top w:val="nil"/>
              <w:left w:val="single" w:sz="12" w:space="0" w:color="auto"/>
              <w:bottom w:val="single" w:sz="12" w:space="0" w:color="auto"/>
            </w:tcBorders>
          </w:tcPr>
          <w:p w:rsidR="001900BE" w:rsidRDefault="001900BE" w:rsidP="001900BE">
            <w:pPr>
              <w:ind w:left="-567"/>
              <w:jc w:val="center"/>
            </w:pPr>
          </w:p>
        </w:tc>
        <w:tc>
          <w:tcPr>
            <w:tcW w:w="904" w:type="pct"/>
            <w:vMerge/>
            <w:tcBorders>
              <w:top w:val="nil"/>
              <w:bottom w:val="single" w:sz="12" w:space="0" w:color="auto"/>
            </w:tcBorders>
          </w:tcPr>
          <w:p w:rsidR="001900BE" w:rsidRDefault="001900BE" w:rsidP="001900BE">
            <w:pPr>
              <w:ind w:left="-567"/>
              <w:jc w:val="center"/>
            </w:pPr>
          </w:p>
        </w:tc>
        <w:tc>
          <w:tcPr>
            <w:tcW w:w="834" w:type="pct"/>
            <w:vMerge/>
            <w:tcBorders>
              <w:top w:val="nil"/>
              <w:bottom w:val="single" w:sz="12" w:space="0" w:color="auto"/>
            </w:tcBorders>
          </w:tcPr>
          <w:p w:rsidR="001900BE" w:rsidRDefault="001900BE" w:rsidP="001900BE">
            <w:pPr>
              <w:ind w:left="-567"/>
              <w:jc w:val="center"/>
            </w:pPr>
          </w:p>
        </w:tc>
        <w:tc>
          <w:tcPr>
            <w:tcW w:w="556" w:type="pct"/>
            <w:tcBorders>
              <w:top w:val="single" w:sz="4" w:space="0" w:color="auto"/>
              <w:bottom w:val="single" w:sz="12" w:space="0" w:color="auto"/>
              <w:right w:val="single" w:sz="4" w:space="0" w:color="auto"/>
            </w:tcBorders>
          </w:tcPr>
          <w:p w:rsidR="001900BE" w:rsidRDefault="001900BE" w:rsidP="001900BE">
            <w:pPr>
              <w:spacing w:before="120"/>
              <w:ind w:left="-108" w:right="-108"/>
              <w:jc w:val="center"/>
              <w:rPr>
                <w:sz w:val="22"/>
              </w:rPr>
            </w:pPr>
            <w:r>
              <w:rPr>
                <w:sz w:val="22"/>
              </w:rPr>
              <w:t xml:space="preserve">Погибло </w:t>
            </w:r>
          </w:p>
        </w:tc>
        <w:tc>
          <w:tcPr>
            <w:tcW w:w="417" w:type="pct"/>
            <w:tcBorders>
              <w:top w:val="single" w:sz="4" w:space="0" w:color="auto"/>
              <w:bottom w:val="single" w:sz="12" w:space="0" w:color="auto"/>
              <w:right w:val="single" w:sz="4" w:space="0" w:color="auto"/>
            </w:tcBorders>
          </w:tcPr>
          <w:p w:rsidR="001900BE" w:rsidRDefault="001900BE" w:rsidP="001900BE">
            <w:pPr>
              <w:spacing w:before="120"/>
              <w:ind w:left="-108" w:right="-108"/>
              <w:jc w:val="center"/>
              <w:rPr>
                <w:sz w:val="22"/>
              </w:rPr>
            </w:pPr>
            <w:r>
              <w:rPr>
                <w:sz w:val="22"/>
              </w:rPr>
              <w:t xml:space="preserve">Ранено </w:t>
            </w:r>
          </w:p>
        </w:tc>
        <w:tc>
          <w:tcPr>
            <w:tcW w:w="556" w:type="pct"/>
            <w:tcBorders>
              <w:top w:val="single" w:sz="4" w:space="0" w:color="auto"/>
              <w:bottom w:val="single" w:sz="12" w:space="0" w:color="auto"/>
              <w:right w:val="single" w:sz="4" w:space="0" w:color="auto"/>
            </w:tcBorders>
          </w:tcPr>
          <w:p w:rsidR="001900BE" w:rsidRDefault="001900BE" w:rsidP="001900BE">
            <w:pPr>
              <w:ind w:left="-108" w:right="-108"/>
              <w:jc w:val="center"/>
              <w:rPr>
                <w:sz w:val="22"/>
              </w:rPr>
            </w:pPr>
            <w:r>
              <w:rPr>
                <w:sz w:val="22"/>
              </w:rPr>
              <w:t>Материальный ущерб, руб</w:t>
            </w:r>
          </w:p>
        </w:tc>
        <w:tc>
          <w:tcPr>
            <w:tcW w:w="556" w:type="pct"/>
            <w:vMerge/>
            <w:tcBorders>
              <w:top w:val="nil"/>
              <w:bottom w:val="single" w:sz="12" w:space="0" w:color="auto"/>
              <w:right w:val="single" w:sz="4" w:space="0" w:color="auto"/>
            </w:tcBorders>
          </w:tcPr>
          <w:p w:rsidR="001900BE" w:rsidRDefault="001900BE" w:rsidP="001900BE">
            <w:pPr>
              <w:ind w:left="-567"/>
              <w:jc w:val="center"/>
            </w:pPr>
          </w:p>
        </w:tc>
        <w:tc>
          <w:tcPr>
            <w:tcW w:w="621" w:type="pct"/>
            <w:vMerge/>
            <w:tcBorders>
              <w:top w:val="nil"/>
              <w:left w:val="single" w:sz="4" w:space="0" w:color="auto"/>
              <w:bottom w:val="single" w:sz="12" w:space="0" w:color="auto"/>
              <w:right w:val="single" w:sz="12" w:space="0" w:color="auto"/>
            </w:tcBorders>
          </w:tcPr>
          <w:p w:rsidR="001900BE" w:rsidRDefault="001900BE" w:rsidP="001900BE">
            <w:pPr>
              <w:ind w:left="-567"/>
              <w:jc w:val="center"/>
            </w:pPr>
          </w:p>
        </w:tc>
      </w:tr>
      <w:tr w:rsidR="001900BE" w:rsidTr="001900BE">
        <w:trPr>
          <w:trHeight w:val="214"/>
        </w:trPr>
        <w:tc>
          <w:tcPr>
            <w:tcW w:w="556" w:type="pct"/>
            <w:tcBorders>
              <w:top w:val="single" w:sz="12" w:space="0" w:color="auto"/>
              <w:left w:val="single" w:sz="12" w:space="0" w:color="auto"/>
              <w:bottom w:val="single" w:sz="6" w:space="0" w:color="auto"/>
              <w:right w:val="single" w:sz="6" w:space="0" w:color="auto"/>
            </w:tcBorders>
          </w:tcPr>
          <w:p w:rsidR="001900BE" w:rsidRDefault="001900BE" w:rsidP="001900BE">
            <w:pPr>
              <w:ind w:left="-567"/>
              <w:jc w:val="center"/>
            </w:pPr>
          </w:p>
        </w:tc>
        <w:tc>
          <w:tcPr>
            <w:tcW w:w="904" w:type="pct"/>
            <w:tcBorders>
              <w:top w:val="single" w:sz="12" w:space="0" w:color="auto"/>
              <w:left w:val="single" w:sz="6" w:space="0" w:color="auto"/>
              <w:bottom w:val="single" w:sz="6" w:space="0" w:color="auto"/>
              <w:right w:val="single" w:sz="6" w:space="0" w:color="auto"/>
            </w:tcBorders>
          </w:tcPr>
          <w:p w:rsidR="001900BE" w:rsidRDefault="001900BE" w:rsidP="001900BE">
            <w:pPr>
              <w:ind w:left="-567"/>
              <w:jc w:val="center"/>
            </w:pPr>
          </w:p>
        </w:tc>
        <w:tc>
          <w:tcPr>
            <w:tcW w:w="834" w:type="pct"/>
            <w:tcBorders>
              <w:top w:val="single" w:sz="12" w:space="0" w:color="auto"/>
              <w:left w:val="single" w:sz="6" w:space="0" w:color="auto"/>
              <w:bottom w:val="single" w:sz="6" w:space="0" w:color="auto"/>
              <w:right w:val="single" w:sz="6" w:space="0" w:color="auto"/>
            </w:tcBorders>
          </w:tcPr>
          <w:p w:rsidR="001900BE" w:rsidRDefault="001900BE" w:rsidP="001900BE">
            <w:pPr>
              <w:ind w:left="-567"/>
              <w:jc w:val="center"/>
            </w:pPr>
          </w:p>
        </w:tc>
        <w:tc>
          <w:tcPr>
            <w:tcW w:w="556" w:type="pct"/>
            <w:tcBorders>
              <w:top w:val="single" w:sz="12" w:space="0" w:color="auto"/>
              <w:left w:val="single" w:sz="6" w:space="0" w:color="auto"/>
              <w:bottom w:val="single" w:sz="6" w:space="0" w:color="auto"/>
              <w:right w:val="single" w:sz="6" w:space="0" w:color="auto"/>
            </w:tcBorders>
          </w:tcPr>
          <w:p w:rsidR="001900BE" w:rsidRDefault="001900BE" w:rsidP="001900BE">
            <w:pPr>
              <w:ind w:left="-567"/>
              <w:jc w:val="center"/>
            </w:pPr>
          </w:p>
        </w:tc>
        <w:tc>
          <w:tcPr>
            <w:tcW w:w="417" w:type="pct"/>
            <w:tcBorders>
              <w:top w:val="single" w:sz="12" w:space="0" w:color="auto"/>
              <w:left w:val="single" w:sz="6" w:space="0" w:color="auto"/>
              <w:bottom w:val="single" w:sz="6" w:space="0" w:color="auto"/>
              <w:right w:val="single" w:sz="6" w:space="0" w:color="auto"/>
            </w:tcBorders>
          </w:tcPr>
          <w:p w:rsidR="001900BE" w:rsidRDefault="001900BE" w:rsidP="001900BE">
            <w:pPr>
              <w:ind w:left="-567"/>
              <w:jc w:val="center"/>
            </w:pPr>
          </w:p>
        </w:tc>
        <w:tc>
          <w:tcPr>
            <w:tcW w:w="556" w:type="pct"/>
            <w:tcBorders>
              <w:top w:val="single" w:sz="12" w:space="0" w:color="auto"/>
              <w:left w:val="single" w:sz="6" w:space="0" w:color="auto"/>
              <w:bottom w:val="single" w:sz="6" w:space="0" w:color="auto"/>
              <w:right w:val="single" w:sz="6" w:space="0" w:color="auto"/>
            </w:tcBorders>
          </w:tcPr>
          <w:p w:rsidR="001900BE" w:rsidRDefault="001900BE" w:rsidP="001900BE">
            <w:pPr>
              <w:ind w:left="-567"/>
              <w:jc w:val="center"/>
            </w:pPr>
          </w:p>
        </w:tc>
        <w:tc>
          <w:tcPr>
            <w:tcW w:w="556" w:type="pct"/>
            <w:tcBorders>
              <w:top w:val="single" w:sz="12" w:space="0" w:color="auto"/>
              <w:left w:val="single" w:sz="6" w:space="0" w:color="auto"/>
              <w:bottom w:val="single" w:sz="6" w:space="0" w:color="auto"/>
              <w:right w:val="single" w:sz="6" w:space="0" w:color="auto"/>
            </w:tcBorders>
          </w:tcPr>
          <w:p w:rsidR="001900BE" w:rsidRDefault="001900BE" w:rsidP="001900BE">
            <w:pPr>
              <w:ind w:left="-567"/>
              <w:jc w:val="center"/>
            </w:pPr>
          </w:p>
        </w:tc>
        <w:tc>
          <w:tcPr>
            <w:tcW w:w="621" w:type="pct"/>
            <w:tcBorders>
              <w:top w:val="single" w:sz="12" w:space="0" w:color="auto"/>
              <w:left w:val="single" w:sz="6" w:space="0" w:color="auto"/>
              <w:bottom w:val="single" w:sz="6" w:space="0" w:color="auto"/>
              <w:right w:val="single" w:sz="12" w:space="0" w:color="auto"/>
            </w:tcBorders>
          </w:tcPr>
          <w:p w:rsidR="001900BE" w:rsidRDefault="001900BE" w:rsidP="001900BE">
            <w:pPr>
              <w:ind w:left="-567"/>
              <w:jc w:val="center"/>
            </w:pPr>
          </w:p>
        </w:tc>
      </w:tr>
      <w:tr w:rsidR="001900BE" w:rsidTr="001900BE">
        <w:trPr>
          <w:trHeight w:val="268"/>
        </w:trPr>
        <w:tc>
          <w:tcPr>
            <w:tcW w:w="556" w:type="pct"/>
            <w:tcBorders>
              <w:top w:val="single" w:sz="6" w:space="0" w:color="auto"/>
              <w:left w:val="single" w:sz="12" w:space="0" w:color="auto"/>
              <w:bottom w:val="single" w:sz="12" w:space="0" w:color="auto"/>
              <w:right w:val="single" w:sz="6" w:space="0" w:color="auto"/>
            </w:tcBorders>
          </w:tcPr>
          <w:p w:rsidR="001900BE" w:rsidRDefault="001900BE" w:rsidP="001900BE">
            <w:pPr>
              <w:ind w:left="-567"/>
              <w:jc w:val="center"/>
            </w:pPr>
          </w:p>
        </w:tc>
        <w:tc>
          <w:tcPr>
            <w:tcW w:w="904" w:type="pct"/>
            <w:tcBorders>
              <w:top w:val="single" w:sz="6" w:space="0" w:color="auto"/>
              <w:left w:val="single" w:sz="6" w:space="0" w:color="auto"/>
              <w:bottom w:val="single" w:sz="12" w:space="0" w:color="auto"/>
              <w:right w:val="single" w:sz="6" w:space="0" w:color="auto"/>
            </w:tcBorders>
          </w:tcPr>
          <w:p w:rsidR="001900BE" w:rsidRDefault="001900BE" w:rsidP="001900BE">
            <w:pPr>
              <w:ind w:left="-567"/>
              <w:jc w:val="center"/>
            </w:pPr>
          </w:p>
        </w:tc>
        <w:tc>
          <w:tcPr>
            <w:tcW w:w="834" w:type="pct"/>
            <w:tcBorders>
              <w:top w:val="single" w:sz="6" w:space="0" w:color="auto"/>
              <w:left w:val="single" w:sz="6" w:space="0" w:color="auto"/>
              <w:bottom w:val="single" w:sz="12" w:space="0" w:color="auto"/>
              <w:right w:val="single" w:sz="6" w:space="0" w:color="auto"/>
            </w:tcBorders>
          </w:tcPr>
          <w:p w:rsidR="001900BE" w:rsidRDefault="001900BE" w:rsidP="001900BE">
            <w:pPr>
              <w:ind w:left="-567"/>
              <w:jc w:val="center"/>
            </w:pPr>
          </w:p>
        </w:tc>
        <w:tc>
          <w:tcPr>
            <w:tcW w:w="556" w:type="pct"/>
            <w:tcBorders>
              <w:top w:val="single" w:sz="6" w:space="0" w:color="auto"/>
              <w:left w:val="single" w:sz="6" w:space="0" w:color="auto"/>
              <w:bottom w:val="single" w:sz="12" w:space="0" w:color="auto"/>
              <w:right w:val="single" w:sz="6" w:space="0" w:color="auto"/>
            </w:tcBorders>
          </w:tcPr>
          <w:p w:rsidR="001900BE" w:rsidRDefault="001900BE" w:rsidP="001900BE">
            <w:pPr>
              <w:ind w:left="-567"/>
              <w:jc w:val="center"/>
            </w:pPr>
          </w:p>
        </w:tc>
        <w:tc>
          <w:tcPr>
            <w:tcW w:w="417" w:type="pct"/>
            <w:tcBorders>
              <w:top w:val="single" w:sz="6" w:space="0" w:color="auto"/>
              <w:left w:val="single" w:sz="6" w:space="0" w:color="auto"/>
              <w:bottom w:val="single" w:sz="12" w:space="0" w:color="auto"/>
              <w:right w:val="single" w:sz="6" w:space="0" w:color="auto"/>
            </w:tcBorders>
          </w:tcPr>
          <w:p w:rsidR="001900BE" w:rsidRDefault="001900BE" w:rsidP="001900BE">
            <w:pPr>
              <w:ind w:left="-567"/>
              <w:jc w:val="center"/>
            </w:pPr>
          </w:p>
        </w:tc>
        <w:tc>
          <w:tcPr>
            <w:tcW w:w="556" w:type="pct"/>
            <w:tcBorders>
              <w:top w:val="single" w:sz="6" w:space="0" w:color="auto"/>
              <w:left w:val="single" w:sz="6" w:space="0" w:color="auto"/>
              <w:bottom w:val="single" w:sz="12" w:space="0" w:color="auto"/>
              <w:right w:val="single" w:sz="6" w:space="0" w:color="auto"/>
            </w:tcBorders>
          </w:tcPr>
          <w:p w:rsidR="001900BE" w:rsidRDefault="001900BE" w:rsidP="001900BE">
            <w:pPr>
              <w:ind w:left="-567"/>
              <w:jc w:val="center"/>
            </w:pPr>
          </w:p>
        </w:tc>
        <w:tc>
          <w:tcPr>
            <w:tcW w:w="556" w:type="pct"/>
            <w:tcBorders>
              <w:top w:val="single" w:sz="6" w:space="0" w:color="auto"/>
              <w:left w:val="single" w:sz="6" w:space="0" w:color="auto"/>
              <w:bottom w:val="single" w:sz="12" w:space="0" w:color="auto"/>
              <w:right w:val="single" w:sz="6" w:space="0" w:color="auto"/>
            </w:tcBorders>
          </w:tcPr>
          <w:p w:rsidR="001900BE" w:rsidRDefault="001900BE" w:rsidP="001900BE">
            <w:pPr>
              <w:ind w:left="-567"/>
              <w:jc w:val="center"/>
            </w:pPr>
          </w:p>
        </w:tc>
        <w:tc>
          <w:tcPr>
            <w:tcW w:w="621" w:type="pct"/>
            <w:tcBorders>
              <w:top w:val="single" w:sz="6" w:space="0" w:color="auto"/>
              <w:left w:val="single" w:sz="6" w:space="0" w:color="auto"/>
              <w:bottom w:val="single" w:sz="12" w:space="0" w:color="auto"/>
              <w:right w:val="single" w:sz="12" w:space="0" w:color="auto"/>
            </w:tcBorders>
          </w:tcPr>
          <w:p w:rsidR="001900BE" w:rsidRDefault="001900BE" w:rsidP="001900BE">
            <w:pPr>
              <w:ind w:left="-567"/>
              <w:jc w:val="center"/>
            </w:pPr>
          </w:p>
        </w:tc>
      </w:tr>
    </w:tbl>
    <w:p w:rsidR="001900BE" w:rsidRDefault="001900BE" w:rsidP="001900BE">
      <w:pPr>
        <w:tabs>
          <w:tab w:val="left" w:pos="284"/>
        </w:tabs>
        <w:ind w:left="-567"/>
        <w:jc w:val="center"/>
        <w:rPr>
          <w:b/>
        </w:rPr>
      </w:pPr>
    </w:p>
    <w:p w:rsidR="001900BE" w:rsidRDefault="001900BE" w:rsidP="001900BE">
      <w:pPr>
        <w:tabs>
          <w:tab w:val="left" w:pos="284"/>
        </w:tabs>
        <w:ind w:left="-567"/>
        <w:jc w:val="center"/>
        <w:rPr>
          <w:b/>
        </w:rPr>
      </w:pPr>
      <w:r>
        <w:rPr>
          <w:b/>
        </w:rPr>
        <w:t>Нарушение Правил дорожного движения РФ,</w:t>
      </w:r>
    </w:p>
    <w:p w:rsidR="001900BE" w:rsidRDefault="001900BE" w:rsidP="001900BE">
      <w:pPr>
        <w:tabs>
          <w:tab w:val="left" w:pos="284"/>
        </w:tabs>
        <w:ind w:left="-567"/>
        <w:jc w:val="center"/>
        <w:rPr>
          <w:b/>
        </w:rPr>
      </w:pPr>
      <w:r>
        <w:rPr>
          <w:b/>
        </w:rPr>
        <w:t xml:space="preserve"> Правил технической эксплуатации транспортных средств,</w:t>
      </w:r>
    </w:p>
    <w:p w:rsidR="001900BE" w:rsidRDefault="001900BE" w:rsidP="001900BE">
      <w:pPr>
        <w:tabs>
          <w:tab w:val="left" w:pos="284"/>
        </w:tabs>
        <w:ind w:left="-567"/>
        <w:jc w:val="center"/>
      </w:pPr>
      <w:r>
        <w:rPr>
          <w:b/>
        </w:rPr>
        <w:t>Правил перевозки грузов и пассажиров.</w:t>
      </w:r>
    </w:p>
    <w:p w:rsidR="001900BE" w:rsidRDefault="001900BE" w:rsidP="001900BE">
      <w:pPr>
        <w:ind w:left="-567"/>
        <w:jc w:val="cente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5"/>
        <w:gridCol w:w="3741"/>
        <w:gridCol w:w="2385"/>
        <w:gridCol w:w="2503"/>
      </w:tblGrid>
      <w:tr w:rsidR="001900BE" w:rsidTr="001900BE">
        <w:trPr>
          <w:trHeight w:val="587"/>
        </w:trPr>
        <w:tc>
          <w:tcPr>
            <w:tcW w:w="622" w:type="pct"/>
            <w:tcBorders>
              <w:top w:val="single" w:sz="12" w:space="0" w:color="auto"/>
              <w:left w:val="single" w:sz="12" w:space="0" w:color="auto"/>
              <w:bottom w:val="single" w:sz="12" w:space="0" w:color="auto"/>
            </w:tcBorders>
          </w:tcPr>
          <w:p w:rsidR="001900BE" w:rsidRDefault="001900BE" w:rsidP="001900BE">
            <w:pPr>
              <w:ind w:left="-108"/>
              <w:jc w:val="center"/>
            </w:pPr>
            <w:r>
              <w:t xml:space="preserve">Дата </w:t>
            </w:r>
          </w:p>
        </w:tc>
        <w:tc>
          <w:tcPr>
            <w:tcW w:w="1898" w:type="pct"/>
            <w:tcBorders>
              <w:top w:val="single" w:sz="12" w:space="0" w:color="auto"/>
              <w:bottom w:val="single" w:sz="12" w:space="0" w:color="auto"/>
            </w:tcBorders>
          </w:tcPr>
          <w:p w:rsidR="001900BE" w:rsidRDefault="001900BE" w:rsidP="001900BE">
            <w:pPr>
              <w:ind w:left="-108"/>
              <w:jc w:val="center"/>
            </w:pPr>
            <w:r>
              <w:t>Характер нарушения</w:t>
            </w:r>
          </w:p>
        </w:tc>
        <w:tc>
          <w:tcPr>
            <w:tcW w:w="1210" w:type="pct"/>
            <w:tcBorders>
              <w:top w:val="single" w:sz="12" w:space="0" w:color="auto"/>
              <w:bottom w:val="single" w:sz="12" w:space="0" w:color="auto"/>
              <w:right w:val="single" w:sz="4" w:space="0" w:color="auto"/>
            </w:tcBorders>
          </w:tcPr>
          <w:p w:rsidR="001900BE" w:rsidRDefault="001900BE" w:rsidP="001900BE">
            <w:pPr>
              <w:ind w:left="-172"/>
              <w:jc w:val="center"/>
            </w:pPr>
            <w:r>
              <w:t>Кем выявлено</w:t>
            </w:r>
          </w:p>
        </w:tc>
        <w:tc>
          <w:tcPr>
            <w:tcW w:w="1270" w:type="pct"/>
            <w:tcBorders>
              <w:top w:val="single" w:sz="12" w:space="0" w:color="auto"/>
              <w:left w:val="single" w:sz="4" w:space="0" w:color="auto"/>
              <w:bottom w:val="single" w:sz="12" w:space="0" w:color="auto"/>
              <w:right w:val="single" w:sz="12" w:space="0" w:color="auto"/>
            </w:tcBorders>
          </w:tcPr>
          <w:p w:rsidR="001900BE" w:rsidRDefault="001900BE" w:rsidP="001900BE">
            <w:pPr>
              <w:ind w:left="-101"/>
              <w:jc w:val="center"/>
            </w:pPr>
            <w:r>
              <w:t>Принятые меры</w:t>
            </w:r>
          </w:p>
        </w:tc>
      </w:tr>
      <w:tr w:rsidR="001900BE" w:rsidTr="001900BE">
        <w:trPr>
          <w:trHeight w:val="285"/>
        </w:trPr>
        <w:tc>
          <w:tcPr>
            <w:tcW w:w="622" w:type="pct"/>
            <w:tcBorders>
              <w:top w:val="single" w:sz="12" w:space="0" w:color="auto"/>
              <w:left w:val="single" w:sz="12" w:space="0" w:color="auto"/>
              <w:bottom w:val="single" w:sz="6" w:space="0" w:color="auto"/>
              <w:right w:val="single" w:sz="6" w:space="0" w:color="auto"/>
            </w:tcBorders>
          </w:tcPr>
          <w:p w:rsidR="001900BE" w:rsidRDefault="001900BE" w:rsidP="001900BE">
            <w:pPr>
              <w:ind w:left="-567"/>
              <w:jc w:val="center"/>
            </w:pPr>
          </w:p>
        </w:tc>
        <w:tc>
          <w:tcPr>
            <w:tcW w:w="1898" w:type="pct"/>
            <w:tcBorders>
              <w:top w:val="single" w:sz="12" w:space="0" w:color="auto"/>
              <w:left w:val="single" w:sz="6" w:space="0" w:color="auto"/>
              <w:bottom w:val="single" w:sz="6" w:space="0" w:color="auto"/>
              <w:right w:val="single" w:sz="6" w:space="0" w:color="auto"/>
            </w:tcBorders>
          </w:tcPr>
          <w:p w:rsidR="001900BE" w:rsidRDefault="001900BE" w:rsidP="001900BE">
            <w:pPr>
              <w:ind w:left="-567"/>
              <w:jc w:val="center"/>
            </w:pPr>
          </w:p>
        </w:tc>
        <w:tc>
          <w:tcPr>
            <w:tcW w:w="1210" w:type="pct"/>
            <w:tcBorders>
              <w:top w:val="single" w:sz="12" w:space="0" w:color="auto"/>
              <w:left w:val="single" w:sz="6" w:space="0" w:color="auto"/>
              <w:bottom w:val="single" w:sz="6" w:space="0" w:color="auto"/>
              <w:right w:val="single" w:sz="6" w:space="0" w:color="auto"/>
            </w:tcBorders>
          </w:tcPr>
          <w:p w:rsidR="001900BE" w:rsidRDefault="001900BE" w:rsidP="001900BE">
            <w:pPr>
              <w:ind w:left="-567"/>
              <w:jc w:val="center"/>
            </w:pPr>
          </w:p>
        </w:tc>
        <w:tc>
          <w:tcPr>
            <w:tcW w:w="1270" w:type="pct"/>
            <w:tcBorders>
              <w:top w:val="single" w:sz="12" w:space="0" w:color="auto"/>
              <w:left w:val="single" w:sz="6" w:space="0" w:color="auto"/>
              <w:bottom w:val="single" w:sz="6" w:space="0" w:color="auto"/>
              <w:right w:val="single" w:sz="12" w:space="0" w:color="auto"/>
            </w:tcBorders>
          </w:tcPr>
          <w:p w:rsidR="001900BE" w:rsidRDefault="001900BE" w:rsidP="001900BE">
            <w:pPr>
              <w:ind w:left="-567"/>
              <w:jc w:val="center"/>
            </w:pPr>
          </w:p>
        </w:tc>
      </w:tr>
      <w:tr w:rsidR="001900BE" w:rsidTr="001900BE">
        <w:trPr>
          <w:trHeight w:val="267"/>
        </w:trPr>
        <w:tc>
          <w:tcPr>
            <w:tcW w:w="622" w:type="pct"/>
            <w:tcBorders>
              <w:top w:val="single" w:sz="6" w:space="0" w:color="auto"/>
              <w:left w:val="single" w:sz="12" w:space="0" w:color="auto"/>
              <w:bottom w:val="single" w:sz="12" w:space="0" w:color="auto"/>
              <w:right w:val="single" w:sz="6" w:space="0" w:color="auto"/>
            </w:tcBorders>
          </w:tcPr>
          <w:p w:rsidR="001900BE" w:rsidRDefault="001900BE" w:rsidP="001900BE">
            <w:pPr>
              <w:ind w:left="-567"/>
              <w:jc w:val="center"/>
            </w:pPr>
          </w:p>
        </w:tc>
        <w:tc>
          <w:tcPr>
            <w:tcW w:w="1898" w:type="pct"/>
            <w:tcBorders>
              <w:top w:val="single" w:sz="6" w:space="0" w:color="auto"/>
              <w:left w:val="single" w:sz="6" w:space="0" w:color="auto"/>
              <w:bottom w:val="single" w:sz="12" w:space="0" w:color="auto"/>
              <w:right w:val="single" w:sz="6" w:space="0" w:color="auto"/>
            </w:tcBorders>
          </w:tcPr>
          <w:p w:rsidR="001900BE" w:rsidRDefault="001900BE" w:rsidP="001900BE">
            <w:pPr>
              <w:ind w:left="-567"/>
              <w:jc w:val="center"/>
            </w:pPr>
          </w:p>
        </w:tc>
        <w:tc>
          <w:tcPr>
            <w:tcW w:w="1210" w:type="pct"/>
            <w:tcBorders>
              <w:top w:val="single" w:sz="6" w:space="0" w:color="auto"/>
              <w:left w:val="single" w:sz="6" w:space="0" w:color="auto"/>
              <w:bottom w:val="single" w:sz="12" w:space="0" w:color="auto"/>
              <w:right w:val="single" w:sz="6" w:space="0" w:color="auto"/>
            </w:tcBorders>
          </w:tcPr>
          <w:p w:rsidR="001900BE" w:rsidRDefault="001900BE" w:rsidP="001900BE">
            <w:pPr>
              <w:ind w:left="-567"/>
              <w:jc w:val="center"/>
            </w:pPr>
          </w:p>
        </w:tc>
        <w:tc>
          <w:tcPr>
            <w:tcW w:w="1270" w:type="pct"/>
            <w:tcBorders>
              <w:top w:val="single" w:sz="6" w:space="0" w:color="auto"/>
              <w:left w:val="single" w:sz="6" w:space="0" w:color="auto"/>
              <w:bottom w:val="single" w:sz="12" w:space="0" w:color="auto"/>
              <w:right w:val="single" w:sz="12" w:space="0" w:color="auto"/>
            </w:tcBorders>
          </w:tcPr>
          <w:p w:rsidR="001900BE" w:rsidRDefault="001900BE" w:rsidP="001900BE">
            <w:pPr>
              <w:ind w:left="-567"/>
              <w:jc w:val="center"/>
            </w:pPr>
          </w:p>
        </w:tc>
      </w:tr>
    </w:tbl>
    <w:p w:rsidR="001900BE" w:rsidRDefault="001900BE" w:rsidP="001900BE"/>
    <w:bookmarkEnd w:id="1771"/>
    <w:bookmarkEnd w:id="1772"/>
    <w:bookmarkEnd w:id="1773"/>
    <w:bookmarkEnd w:id="1774"/>
    <w:bookmarkEnd w:id="1775"/>
    <w:bookmarkEnd w:id="1776"/>
    <w:bookmarkEnd w:id="1777"/>
    <w:bookmarkEnd w:id="1778"/>
    <w:bookmarkEnd w:id="1779"/>
    <w:p w:rsidR="00E45131" w:rsidRDefault="00E45131" w:rsidP="00E45131">
      <w:pPr>
        <w:suppressAutoHyphens/>
        <w:ind w:firstLine="720"/>
        <w:sectPr w:rsidR="00E45131" w:rsidSect="008E2945">
          <w:pgSz w:w="11906" w:h="16838"/>
          <w:pgMar w:top="510" w:right="1021" w:bottom="567" w:left="1247" w:header="737" w:footer="680" w:gutter="0"/>
          <w:cols w:space="708"/>
          <w:docGrid w:linePitch="360"/>
        </w:sectPr>
      </w:pPr>
    </w:p>
    <w:p w:rsidR="00E45131" w:rsidRPr="00A521D9" w:rsidRDefault="00577A3F" w:rsidP="00A521D9">
      <w:pPr>
        <w:rPr>
          <w:rFonts w:ascii="Arial" w:hAnsi="Arial" w:cs="Arial"/>
          <w:b/>
          <w:szCs w:val="24"/>
        </w:rPr>
      </w:pPr>
      <w:bookmarkStart w:id="1780" w:name="_Приложение_8._Перечень"/>
      <w:bookmarkStart w:id="1781" w:name="_Приложение_7._Перечень"/>
      <w:bookmarkStart w:id="1782" w:name="_Toc384650787"/>
      <w:bookmarkStart w:id="1783" w:name="_Toc389831611"/>
      <w:bookmarkStart w:id="1784" w:name="_Toc390697391"/>
      <w:bookmarkStart w:id="1785" w:name="_Toc394929077"/>
      <w:bookmarkStart w:id="1786" w:name="_Toc431215542"/>
      <w:bookmarkStart w:id="1787" w:name="_Toc450900913"/>
      <w:bookmarkStart w:id="1788" w:name="_Toc456177190"/>
      <w:bookmarkStart w:id="1789" w:name="_Toc456253581"/>
      <w:bookmarkStart w:id="1790" w:name="_Toc456801609"/>
      <w:bookmarkStart w:id="1791" w:name="_Toc466985796"/>
      <w:bookmarkStart w:id="1792" w:name="_Toc466993738"/>
      <w:bookmarkStart w:id="1793" w:name="_Toc477359450"/>
      <w:bookmarkStart w:id="1794" w:name="_Toc481594294"/>
      <w:bookmarkEnd w:id="1780"/>
      <w:bookmarkEnd w:id="1781"/>
      <w:r w:rsidRPr="00A521D9">
        <w:rPr>
          <w:rFonts w:ascii="Arial" w:hAnsi="Arial" w:cs="Arial"/>
          <w:b/>
          <w:szCs w:val="24"/>
        </w:rPr>
        <w:lastRenderedPageBreak/>
        <w:t>ПРИЛОЖЕНИЕ 7</w:t>
      </w:r>
      <w:bookmarkEnd w:id="1782"/>
      <w:bookmarkEnd w:id="1783"/>
      <w:r w:rsidRPr="00A521D9">
        <w:rPr>
          <w:rFonts w:ascii="Arial" w:hAnsi="Arial" w:cs="Arial"/>
          <w:b/>
          <w:szCs w:val="24"/>
        </w:rPr>
        <w:t>. ПЕРЕЧЕНЬ ВОЗМОЖНЫХ РИСКОВ И МЕРЫ ПО ИХ СНИЖЕНИЮ</w:t>
      </w:r>
      <w:bookmarkEnd w:id="1784"/>
      <w:bookmarkEnd w:id="1785"/>
      <w:bookmarkEnd w:id="1786"/>
      <w:bookmarkEnd w:id="1787"/>
      <w:bookmarkEnd w:id="1788"/>
      <w:bookmarkEnd w:id="1789"/>
      <w:bookmarkEnd w:id="1790"/>
      <w:bookmarkEnd w:id="1791"/>
      <w:bookmarkEnd w:id="1792"/>
      <w:bookmarkEnd w:id="1793"/>
      <w:bookmarkEnd w:id="1794"/>
    </w:p>
    <w:p w:rsidR="00E45131" w:rsidRPr="00A22284" w:rsidRDefault="00E45131" w:rsidP="00E45131"/>
    <w:p w:rsidR="00E45131" w:rsidRPr="00C80289" w:rsidRDefault="00E45131" w:rsidP="00E45131">
      <w:pPr>
        <w:pStyle w:val="a9"/>
        <w:spacing w:before="0" w:beforeAutospacing="0" w:after="0" w:afterAutospacing="0"/>
        <w:jc w:val="right"/>
        <w:rPr>
          <w:rFonts w:ascii="Arial" w:hAnsi="Arial" w:cs="Arial"/>
          <w:b/>
          <w:noProof/>
          <w:sz w:val="20"/>
          <w:szCs w:val="20"/>
        </w:rPr>
      </w:pPr>
      <w:bookmarkStart w:id="1795" w:name="_Toc384650788"/>
      <w:r w:rsidRPr="00C80289">
        <w:rPr>
          <w:rFonts w:ascii="Arial" w:hAnsi="Arial" w:cs="Arial"/>
          <w:b/>
          <w:sz w:val="20"/>
          <w:szCs w:val="20"/>
        </w:rPr>
        <w:t xml:space="preserve">Таблица </w:t>
      </w:r>
      <w:r w:rsidR="00083C48">
        <w:rPr>
          <w:rFonts w:ascii="Arial" w:hAnsi="Arial" w:cs="Arial"/>
          <w:b/>
          <w:sz w:val="20"/>
          <w:szCs w:val="20"/>
        </w:rPr>
        <w:t>7</w:t>
      </w:r>
    </w:p>
    <w:p w:rsidR="00E45131" w:rsidRPr="00C80289" w:rsidRDefault="00E45131" w:rsidP="00E45131">
      <w:pPr>
        <w:spacing w:after="60"/>
        <w:jc w:val="right"/>
        <w:rPr>
          <w:rFonts w:ascii="Arial" w:hAnsi="Arial" w:cs="Arial"/>
          <w:b/>
          <w:sz w:val="20"/>
          <w:szCs w:val="20"/>
        </w:rPr>
      </w:pPr>
      <w:r w:rsidRPr="00C80289">
        <w:rPr>
          <w:rFonts w:ascii="Arial" w:hAnsi="Arial" w:cs="Arial"/>
          <w:b/>
          <w:sz w:val="20"/>
          <w:szCs w:val="20"/>
        </w:rPr>
        <w:t>Перечень возможных рисков и меры по их снижению</w:t>
      </w:r>
      <w:bookmarkEnd w:id="17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36"/>
        <w:gridCol w:w="5918"/>
      </w:tblGrid>
      <w:tr w:rsidR="00E45131" w:rsidRPr="002E04B5" w:rsidTr="008E2945">
        <w:trPr>
          <w:trHeight w:val="348"/>
          <w:tblHeader/>
        </w:trPr>
        <w:tc>
          <w:tcPr>
            <w:tcW w:w="1997" w:type="pct"/>
            <w:tcBorders>
              <w:top w:val="single" w:sz="12" w:space="0" w:color="auto"/>
              <w:left w:val="single" w:sz="12" w:space="0" w:color="auto"/>
              <w:bottom w:val="single" w:sz="12" w:space="0" w:color="auto"/>
              <w:right w:val="single" w:sz="6" w:space="0" w:color="auto"/>
            </w:tcBorders>
            <w:shd w:val="clear" w:color="auto" w:fill="FFD200"/>
            <w:vAlign w:val="center"/>
          </w:tcPr>
          <w:p w:rsidR="00E45131" w:rsidRPr="002E04B5" w:rsidRDefault="00E45131" w:rsidP="008E2945">
            <w:pPr>
              <w:pStyle w:val="S11"/>
            </w:pPr>
            <w:bookmarkStart w:id="1796" w:name="_Toc384650789"/>
            <w:r w:rsidRPr="002E04B5">
              <w:t>Риски</w:t>
            </w:r>
            <w:bookmarkEnd w:id="1796"/>
          </w:p>
        </w:tc>
        <w:tc>
          <w:tcPr>
            <w:tcW w:w="3003" w:type="pct"/>
            <w:tcBorders>
              <w:top w:val="single" w:sz="12" w:space="0" w:color="auto"/>
              <w:left w:val="single" w:sz="6" w:space="0" w:color="auto"/>
              <w:bottom w:val="single" w:sz="12" w:space="0" w:color="auto"/>
              <w:right w:val="single" w:sz="12" w:space="0" w:color="auto"/>
            </w:tcBorders>
            <w:shd w:val="clear" w:color="auto" w:fill="FFD200"/>
            <w:vAlign w:val="center"/>
          </w:tcPr>
          <w:p w:rsidR="00E45131" w:rsidRPr="002E04B5" w:rsidRDefault="00E45131" w:rsidP="008E2945">
            <w:pPr>
              <w:pStyle w:val="S11"/>
            </w:pPr>
            <w:bookmarkStart w:id="1797" w:name="_Toc384650790"/>
            <w:r w:rsidRPr="002E04B5">
              <w:t>Меры по снижению рисков</w:t>
            </w:r>
            <w:bookmarkEnd w:id="1797"/>
          </w:p>
        </w:tc>
      </w:tr>
      <w:tr w:rsidR="00E45131" w:rsidRPr="002E04B5" w:rsidTr="008E2945">
        <w:trPr>
          <w:trHeight w:val="217"/>
          <w:tblHeader/>
        </w:trPr>
        <w:tc>
          <w:tcPr>
            <w:tcW w:w="1997" w:type="pct"/>
            <w:tcBorders>
              <w:top w:val="single" w:sz="12" w:space="0" w:color="auto"/>
              <w:left w:val="single" w:sz="12" w:space="0" w:color="auto"/>
              <w:bottom w:val="single" w:sz="12" w:space="0" w:color="auto"/>
              <w:right w:val="single" w:sz="6" w:space="0" w:color="auto"/>
            </w:tcBorders>
            <w:shd w:val="clear" w:color="auto" w:fill="FFD200"/>
            <w:vAlign w:val="center"/>
          </w:tcPr>
          <w:p w:rsidR="00E45131" w:rsidRPr="002E04B5" w:rsidRDefault="00E45131" w:rsidP="008E2945">
            <w:pPr>
              <w:pStyle w:val="S11"/>
            </w:pPr>
            <w:r>
              <w:t>1</w:t>
            </w:r>
          </w:p>
        </w:tc>
        <w:tc>
          <w:tcPr>
            <w:tcW w:w="3003" w:type="pct"/>
            <w:tcBorders>
              <w:top w:val="single" w:sz="12" w:space="0" w:color="auto"/>
              <w:left w:val="single" w:sz="6" w:space="0" w:color="auto"/>
              <w:bottom w:val="single" w:sz="12" w:space="0" w:color="auto"/>
              <w:right w:val="single" w:sz="12" w:space="0" w:color="auto"/>
            </w:tcBorders>
            <w:shd w:val="clear" w:color="auto" w:fill="FFD200"/>
            <w:vAlign w:val="center"/>
          </w:tcPr>
          <w:p w:rsidR="00E45131" w:rsidRPr="002E04B5" w:rsidRDefault="00E45131" w:rsidP="008E2945">
            <w:pPr>
              <w:pStyle w:val="S11"/>
            </w:pPr>
            <w:r>
              <w:t>2</w:t>
            </w:r>
          </w:p>
        </w:tc>
      </w:tr>
      <w:tr w:rsidR="00E45131" w:rsidRPr="00495D3D" w:rsidTr="008E2945">
        <w:tc>
          <w:tcPr>
            <w:tcW w:w="1997" w:type="pct"/>
            <w:tcBorders>
              <w:top w:val="single" w:sz="12" w:space="0" w:color="auto"/>
              <w:left w:val="single" w:sz="12" w:space="0" w:color="auto"/>
              <w:bottom w:val="single" w:sz="6" w:space="0" w:color="auto"/>
              <w:right w:val="single" w:sz="6" w:space="0" w:color="auto"/>
            </w:tcBorders>
          </w:tcPr>
          <w:p w:rsidR="00E45131" w:rsidRPr="00495D3D" w:rsidRDefault="00E45131" w:rsidP="008E2945">
            <w:pPr>
              <w:widowControl w:val="0"/>
              <w:tabs>
                <w:tab w:val="right" w:pos="9344"/>
              </w:tabs>
              <w:suppressAutoHyphens/>
              <w:autoSpaceDE w:val="0"/>
              <w:autoSpaceDN w:val="0"/>
              <w:adjustRightInd w:val="0"/>
              <w:jc w:val="left"/>
              <w:rPr>
                <w:rFonts w:eastAsia="Times New Roman"/>
                <w:noProof/>
                <w:szCs w:val="24"/>
              </w:rPr>
            </w:pPr>
            <w:r w:rsidRPr="00495D3D">
              <w:rPr>
                <w:rFonts w:eastAsia="Times New Roman"/>
                <w:noProof/>
                <w:szCs w:val="24"/>
              </w:rPr>
              <w:t>Неправильный выбор скорости в темное время суток – съезд в кювет или опрокидывание</w:t>
            </w:r>
            <w:r>
              <w:rPr>
                <w:rFonts w:eastAsia="Times New Roman"/>
                <w:noProof/>
                <w:szCs w:val="24"/>
              </w:rPr>
              <w:t>.</w:t>
            </w:r>
          </w:p>
        </w:tc>
        <w:tc>
          <w:tcPr>
            <w:tcW w:w="3003" w:type="pct"/>
            <w:tcBorders>
              <w:top w:val="single" w:sz="12" w:space="0" w:color="auto"/>
              <w:left w:val="single" w:sz="6" w:space="0" w:color="auto"/>
              <w:bottom w:val="single" w:sz="6" w:space="0" w:color="auto"/>
              <w:right w:val="single" w:sz="12" w:space="0" w:color="auto"/>
            </w:tcBorders>
          </w:tcPr>
          <w:p w:rsidR="00E45131" w:rsidRPr="00495D3D" w:rsidRDefault="00E45131" w:rsidP="008E2945">
            <w:pPr>
              <w:widowControl w:val="0"/>
              <w:tabs>
                <w:tab w:val="right" w:pos="9344"/>
              </w:tabs>
              <w:suppressAutoHyphens/>
              <w:autoSpaceDE w:val="0"/>
              <w:autoSpaceDN w:val="0"/>
              <w:adjustRightInd w:val="0"/>
              <w:jc w:val="left"/>
              <w:rPr>
                <w:rFonts w:eastAsia="Times New Roman"/>
                <w:noProof/>
                <w:szCs w:val="24"/>
              </w:rPr>
            </w:pPr>
            <w:r>
              <w:rPr>
                <w:rFonts w:eastAsia="Times New Roman"/>
                <w:noProof/>
                <w:szCs w:val="24"/>
              </w:rPr>
              <w:t>С</w:t>
            </w:r>
            <w:r w:rsidRPr="00495D3D">
              <w:rPr>
                <w:rFonts w:eastAsia="Times New Roman"/>
                <w:noProof/>
                <w:szCs w:val="24"/>
              </w:rPr>
              <w:t>нижать скорость движения не менее чем на 10 км/час от максимальной разрешенной скорости на данном участке дороги</w:t>
            </w:r>
            <w:r>
              <w:rPr>
                <w:rFonts w:eastAsia="Times New Roman"/>
                <w:noProof/>
                <w:szCs w:val="24"/>
              </w:rPr>
              <w:t>.</w:t>
            </w:r>
          </w:p>
        </w:tc>
      </w:tr>
      <w:tr w:rsidR="00E45131" w:rsidRPr="00495D3D" w:rsidTr="008E2945">
        <w:tc>
          <w:tcPr>
            <w:tcW w:w="1997" w:type="pct"/>
            <w:tcBorders>
              <w:top w:val="single" w:sz="6" w:space="0" w:color="auto"/>
              <w:left w:val="single" w:sz="12" w:space="0" w:color="auto"/>
              <w:bottom w:val="single" w:sz="6" w:space="0" w:color="auto"/>
              <w:right w:val="single" w:sz="6" w:space="0" w:color="auto"/>
            </w:tcBorders>
          </w:tcPr>
          <w:p w:rsidR="00E45131" w:rsidRPr="00495D3D" w:rsidRDefault="00E45131" w:rsidP="008E2945">
            <w:pPr>
              <w:widowControl w:val="0"/>
              <w:tabs>
                <w:tab w:val="right" w:pos="9344"/>
              </w:tabs>
              <w:suppressAutoHyphens/>
              <w:autoSpaceDE w:val="0"/>
              <w:autoSpaceDN w:val="0"/>
              <w:adjustRightInd w:val="0"/>
              <w:jc w:val="left"/>
              <w:rPr>
                <w:rFonts w:eastAsia="Times New Roman"/>
                <w:noProof/>
                <w:szCs w:val="24"/>
              </w:rPr>
            </w:pPr>
            <w:r w:rsidRPr="00495D3D">
              <w:rPr>
                <w:rFonts w:eastAsia="Times New Roman"/>
                <w:noProof/>
                <w:szCs w:val="24"/>
              </w:rPr>
              <w:t>Встречный разъезд на повороте или закруглении дороги в темное время суток – касательн</w:t>
            </w:r>
            <w:r>
              <w:rPr>
                <w:rFonts w:eastAsia="Times New Roman"/>
                <w:noProof/>
                <w:szCs w:val="24"/>
              </w:rPr>
              <w:t>ое столкновение со встречным ТС.</w:t>
            </w:r>
          </w:p>
        </w:tc>
        <w:tc>
          <w:tcPr>
            <w:tcW w:w="3003" w:type="pct"/>
            <w:tcBorders>
              <w:top w:val="single" w:sz="6" w:space="0" w:color="auto"/>
              <w:left w:val="single" w:sz="6" w:space="0" w:color="auto"/>
              <w:bottom w:val="single" w:sz="6" w:space="0" w:color="auto"/>
              <w:right w:val="single" w:sz="12" w:space="0" w:color="auto"/>
            </w:tcBorders>
          </w:tcPr>
          <w:p w:rsidR="00E45131" w:rsidRPr="00495D3D" w:rsidRDefault="00E45131" w:rsidP="008E2945">
            <w:pPr>
              <w:widowControl w:val="0"/>
              <w:tabs>
                <w:tab w:val="left" w:pos="197"/>
                <w:tab w:val="right" w:pos="9344"/>
              </w:tabs>
              <w:suppressAutoHyphens/>
              <w:autoSpaceDE w:val="0"/>
              <w:autoSpaceDN w:val="0"/>
              <w:adjustRightInd w:val="0"/>
              <w:jc w:val="left"/>
              <w:rPr>
                <w:rFonts w:eastAsia="Times New Roman"/>
                <w:noProof/>
                <w:szCs w:val="24"/>
              </w:rPr>
            </w:pPr>
            <w:r>
              <w:rPr>
                <w:rFonts w:eastAsia="Times New Roman"/>
                <w:noProof/>
                <w:szCs w:val="24"/>
              </w:rPr>
              <w:t>С</w:t>
            </w:r>
            <w:r w:rsidRPr="00495D3D">
              <w:rPr>
                <w:rFonts w:eastAsia="Times New Roman"/>
                <w:noProof/>
                <w:szCs w:val="24"/>
              </w:rPr>
              <w:t>нижать скорость при встречном разъезде</w:t>
            </w:r>
            <w:r>
              <w:rPr>
                <w:rFonts w:eastAsia="Times New Roman"/>
                <w:noProof/>
                <w:szCs w:val="24"/>
              </w:rPr>
              <w:t>.</w:t>
            </w:r>
          </w:p>
        </w:tc>
      </w:tr>
      <w:tr w:rsidR="00E45131" w:rsidRPr="00495D3D" w:rsidTr="008E2945">
        <w:tc>
          <w:tcPr>
            <w:tcW w:w="1997" w:type="pct"/>
            <w:tcBorders>
              <w:top w:val="single" w:sz="6" w:space="0" w:color="auto"/>
              <w:left w:val="single" w:sz="12" w:space="0" w:color="auto"/>
              <w:bottom w:val="single" w:sz="6" w:space="0" w:color="auto"/>
              <w:right w:val="single" w:sz="6" w:space="0" w:color="auto"/>
            </w:tcBorders>
          </w:tcPr>
          <w:p w:rsidR="00E45131" w:rsidRPr="00495D3D" w:rsidRDefault="00E45131" w:rsidP="008E2945">
            <w:pPr>
              <w:widowControl w:val="0"/>
              <w:tabs>
                <w:tab w:val="right" w:pos="9344"/>
              </w:tabs>
              <w:suppressAutoHyphens/>
              <w:autoSpaceDE w:val="0"/>
              <w:autoSpaceDN w:val="0"/>
              <w:adjustRightInd w:val="0"/>
              <w:jc w:val="left"/>
              <w:rPr>
                <w:rFonts w:eastAsia="Times New Roman"/>
                <w:noProof/>
                <w:szCs w:val="24"/>
              </w:rPr>
            </w:pPr>
            <w:r w:rsidRPr="00495D3D">
              <w:rPr>
                <w:rFonts w:eastAsia="Times New Roman"/>
                <w:noProof/>
                <w:szCs w:val="24"/>
              </w:rPr>
              <w:t>Встречный разъезд с выездом на обочину – съезд в кювет или опрокидывание</w:t>
            </w:r>
            <w:r>
              <w:rPr>
                <w:rFonts w:eastAsia="Times New Roman"/>
                <w:noProof/>
                <w:szCs w:val="24"/>
              </w:rPr>
              <w:t>.</w:t>
            </w:r>
          </w:p>
        </w:tc>
        <w:tc>
          <w:tcPr>
            <w:tcW w:w="3003" w:type="pct"/>
            <w:tcBorders>
              <w:top w:val="single" w:sz="6" w:space="0" w:color="auto"/>
              <w:left w:val="single" w:sz="6" w:space="0" w:color="auto"/>
              <w:bottom w:val="single" w:sz="6" w:space="0" w:color="auto"/>
              <w:right w:val="single" w:sz="12" w:space="0" w:color="auto"/>
            </w:tcBorders>
          </w:tcPr>
          <w:p w:rsidR="00E45131" w:rsidRDefault="00E45131"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682CB7">
              <w:rPr>
                <w:noProof/>
                <w:snapToGrid w:val="0"/>
                <w:sz w:val="24"/>
                <w:szCs w:val="24"/>
              </w:rPr>
              <w:t>Не заезжать на обочину дальше име</w:t>
            </w:r>
            <w:r>
              <w:rPr>
                <w:noProof/>
                <w:snapToGrid w:val="0"/>
                <w:sz w:val="24"/>
                <w:szCs w:val="24"/>
              </w:rPr>
              <w:t>ющихся на ней следов протектора.</w:t>
            </w:r>
          </w:p>
          <w:p w:rsidR="00E45131" w:rsidRDefault="00E45131"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kern w:val="32"/>
                <w:sz w:val="24"/>
                <w:szCs w:val="24"/>
              </w:rPr>
            </w:pPr>
            <w:r w:rsidRPr="00682CB7">
              <w:rPr>
                <w:noProof/>
                <w:snapToGrid w:val="0"/>
                <w:sz w:val="24"/>
                <w:szCs w:val="24"/>
              </w:rPr>
              <w:t>При наличии сыпучего песка или мягкой глины, неровности в сопряжении обочины с проезжей частью – снижать скорость при съезде на обочину</w:t>
            </w:r>
            <w:r>
              <w:rPr>
                <w:noProof/>
                <w:snapToGrid w:val="0"/>
                <w:sz w:val="24"/>
                <w:szCs w:val="24"/>
              </w:rPr>
              <w:t>.</w:t>
            </w:r>
          </w:p>
        </w:tc>
      </w:tr>
      <w:tr w:rsidR="00E45131" w:rsidRPr="00495D3D" w:rsidTr="008E2945">
        <w:tc>
          <w:tcPr>
            <w:tcW w:w="1997" w:type="pct"/>
            <w:tcBorders>
              <w:top w:val="single" w:sz="6" w:space="0" w:color="auto"/>
              <w:left w:val="single" w:sz="12" w:space="0" w:color="auto"/>
              <w:bottom w:val="single" w:sz="6" w:space="0" w:color="auto"/>
              <w:right w:val="single" w:sz="6" w:space="0" w:color="auto"/>
            </w:tcBorders>
          </w:tcPr>
          <w:p w:rsidR="00E45131" w:rsidRPr="00495D3D" w:rsidRDefault="00E45131" w:rsidP="008E2945">
            <w:pPr>
              <w:widowControl w:val="0"/>
              <w:tabs>
                <w:tab w:val="right" w:pos="9344"/>
              </w:tabs>
              <w:suppressAutoHyphens/>
              <w:autoSpaceDE w:val="0"/>
              <w:autoSpaceDN w:val="0"/>
              <w:adjustRightInd w:val="0"/>
              <w:jc w:val="left"/>
              <w:rPr>
                <w:rFonts w:eastAsia="Times New Roman"/>
                <w:noProof/>
                <w:szCs w:val="24"/>
              </w:rPr>
            </w:pPr>
            <w:r w:rsidRPr="00495D3D">
              <w:rPr>
                <w:rFonts w:eastAsia="Times New Roman"/>
                <w:noProof/>
                <w:szCs w:val="24"/>
              </w:rPr>
              <w:t>Встречный разъезд в сочетании с препятствием на полосе движения – съезд в кювет или опрокидывание, касательное столкновение со встречным ТС</w:t>
            </w:r>
            <w:r>
              <w:rPr>
                <w:rFonts w:eastAsia="Times New Roman"/>
                <w:noProof/>
                <w:szCs w:val="24"/>
              </w:rPr>
              <w:t>.</w:t>
            </w:r>
          </w:p>
        </w:tc>
        <w:tc>
          <w:tcPr>
            <w:tcW w:w="3003" w:type="pct"/>
            <w:tcBorders>
              <w:top w:val="single" w:sz="6" w:space="0" w:color="auto"/>
              <w:left w:val="single" w:sz="6" w:space="0" w:color="auto"/>
              <w:bottom w:val="single" w:sz="6" w:space="0" w:color="auto"/>
              <w:right w:val="single" w:sz="12" w:space="0" w:color="auto"/>
            </w:tcBorders>
          </w:tcPr>
          <w:p w:rsidR="00E45131" w:rsidRDefault="00E45131"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682CB7">
              <w:rPr>
                <w:noProof/>
                <w:snapToGrid w:val="0"/>
                <w:sz w:val="24"/>
                <w:szCs w:val="24"/>
              </w:rPr>
              <w:t xml:space="preserve">Снижать </w:t>
            </w:r>
            <w:r>
              <w:rPr>
                <w:noProof/>
                <w:snapToGrid w:val="0"/>
                <w:sz w:val="24"/>
                <w:szCs w:val="24"/>
              </w:rPr>
              <w:t>скорость при встречном разъезде.</w:t>
            </w:r>
          </w:p>
          <w:p w:rsidR="00E45131" w:rsidRDefault="00E45131"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682CB7">
              <w:rPr>
                <w:noProof/>
                <w:snapToGrid w:val="0"/>
                <w:sz w:val="24"/>
                <w:szCs w:val="24"/>
              </w:rPr>
              <w:t>Преодолевать выбоины на небольшой скорости, не пытаться объехать выбоину, выезжая на встречную полосу или обочину</w:t>
            </w:r>
            <w:r>
              <w:rPr>
                <w:noProof/>
                <w:snapToGrid w:val="0"/>
                <w:sz w:val="24"/>
                <w:szCs w:val="24"/>
              </w:rPr>
              <w:t>.</w:t>
            </w:r>
          </w:p>
        </w:tc>
      </w:tr>
      <w:tr w:rsidR="00E45131" w:rsidRPr="00495D3D" w:rsidTr="008E2945">
        <w:tc>
          <w:tcPr>
            <w:tcW w:w="1997" w:type="pct"/>
            <w:tcBorders>
              <w:top w:val="single" w:sz="6" w:space="0" w:color="auto"/>
              <w:left w:val="single" w:sz="12" w:space="0" w:color="auto"/>
              <w:bottom w:val="single" w:sz="6" w:space="0" w:color="auto"/>
              <w:right w:val="single" w:sz="6" w:space="0" w:color="auto"/>
            </w:tcBorders>
          </w:tcPr>
          <w:p w:rsidR="00E45131" w:rsidRPr="00495D3D" w:rsidRDefault="00E45131" w:rsidP="008E2945">
            <w:pPr>
              <w:widowControl w:val="0"/>
              <w:tabs>
                <w:tab w:val="right" w:pos="9344"/>
              </w:tabs>
              <w:suppressAutoHyphens/>
              <w:autoSpaceDE w:val="0"/>
              <w:autoSpaceDN w:val="0"/>
              <w:adjustRightInd w:val="0"/>
              <w:jc w:val="left"/>
              <w:rPr>
                <w:rFonts w:eastAsia="Times New Roman"/>
                <w:noProof/>
                <w:szCs w:val="24"/>
              </w:rPr>
            </w:pPr>
            <w:r w:rsidRPr="00495D3D">
              <w:rPr>
                <w:rFonts w:eastAsia="Times New Roman"/>
                <w:noProof/>
                <w:szCs w:val="24"/>
              </w:rPr>
              <w:t>Обгон-объезд – встречное столкновение с третьим ТС, с</w:t>
            </w:r>
            <w:r>
              <w:rPr>
                <w:rFonts w:eastAsia="Times New Roman"/>
                <w:noProof/>
                <w:szCs w:val="24"/>
              </w:rPr>
              <w:t>толкновение с едущим впереди ТС.</w:t>
            </w:r>
          </w:p>
        </w:tc>
        <w:tc>
          <w:tcPr>
            <w:tcW w:w="3003" w:type="pct"/>
            <w:tcBorders>
              <w:top w:val="single" w:sz="6" w:space="0" w:color="auto"/>
              <w:left w:val="single" w:sz="6" w:space="0" w:color="auto"/>
              <w:bottom w:val="single" w:sz="6" w:space="0" w:color="auto"/>
              <w:right w:val="single" w:sz="12" w:space="0" w:color="auto"/>
            </w:tcBorders>
          </w:tcPr>
          <w:p w:rsidR="00E45131" w:rsidRDefault="00E45131"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682CB7">
              <w:rPr>
                <w:noProof/>
                <w:snapToGrid w:val="0"/>
                <w:sz w:val="24"/>
                <w:szCs w:val="24"/>
              </w:rPr>
              <w:t>При скорости обгоняемого до 40 км/час иметь обзор дороги до 400 м, при скорости обгоняемого около 80 км/час видеть свободную встречную полосу на пр</w:t>
            </w:r>
            <w:r>
              <w:rPr>
                <w:noProof/>
                <w:snapToGrid w:val="0"/>
                <w:sz w:val="24"/>
                <w:szCs w:val="24"/>
              </w:rPr>
              <w:t>отяжении не менее 800 м.</w:t>
            </w:r>
          </w:p>
          <w:p w:rsidR="00E45131" w:rsidRDefault="00E45131"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682CB7">
              <w:rPr>
                <w:noProof/>
                <w:snapToGrid w:val="0"/>
                <w:sz w:val="24"/>
                <w:szCs w:val="24"/>
              </w:rPr>
              <w:t>Не приближаться к обгоняемому автомобилю на малую дистанцию до начала обгона</w:t>
            </w:r>
            <w:r>
              <w:rPr>
                <w:noProof/>
                <w:snapToGrid w:val="0"/>
                <w:sz w:val="24"/>
                <w:szCs w:val="24"/>
              </w:rPr>
              <w:t>.</w:t>
            </w:r>
          </w:p>
        </w:tc>
      </w:tr>
      <w:tr w:rsidR="00E45131" w:rsidRPr="00495D3D" w:rsidTr="008E2945">
        <w:tc>
          <w:tcPr>
            <w:tcW w:w="1997" w:type="pct"/>
            <w:tcBorders>
              <w:top w:val="single" w:sz="6" w:space="0" w:color="auto"/>
              <w:left w:val="single" w:sz="12" w:space="0" w:color="auto"/>
              <w:bottom w:val="single" w:sz="6" w:space="0" w:color="auto"/>
              <w:right w:val="single" w:sz="6" w:space="0" w:color="auto"/>
            </w:tcBorders>
          </w:tcPr>
          <w:p w:rsidR="00E45131" w:rsidRPr="00495D3D" w:rsidRDefault="00E45131" w:rsidP="008E2945">
            <w:pPr>
              <w:widowControl w:val="0"/>
              <w:tabs>
                <w:tab w:val="right" w:pos="9344"/>
              </w:tabs>
              <w:suppressAutoHyphens/>
              <w:autoSpaceDE w:val="0"/>
              <w:autoSpaceDN w:val="0"/>
              <w:adjustRightInd w:val="0"/>
              <w:jc w:val="left"/>
              <w:rPr>
                <w:rFonts w:eastAsia="Times New Roman"/>
                <w:noProof/>
                <w:szCs w:val="24"/>
              </w:rPr>
            </w:pPr>
            <w:r w:rsidRPr="00495D3D">
              <w:rPr>
                <w:rFonts w:eastAsia="Times New Roman"/>
                <w:noProof/>
                <w:szCs w:val="24"/>
              </w:rPr>
              <w:t>Гололедица, снежный накат</w:t>
            </w:r>
            <w:r>
              <w:rPr>
                <w:rFonts w:eastAsia="Times New Roman"/>
                <w:noProof/>
                <w:szCs w:val="24"/>
              </w:rPr>
              <w:t>.</w:t>
            </w:r>
          </w:p>
        </w:tc>
        <w:tc>
          <w:tcPr>
            <w:tcW w:w="3003" w:type="pct"/>
            <w:tcBorders>
              <w:top w:val="single" w:sz="6" w:space="0" w:color="auto"/>
              <w:left w:val="single" w:sz="6" w:space="0" w:color="auto"/>
              <w:bottom w:val="single" w:sz="6" w:space="0" w:color="auto"/>
              <w:right w:val="single" w:sz="12" w:space="0" w:color="auto"/>
            </w:tcBorders>
          </w:tcPr>
          <w:p w:rsidR="00E45131" w:rsidRDefault="00E45131"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682CB7">
              <w:rPr>
                <w:noProof/>
                <w:snapToGrid w:val="0"/>
                <w:sz w:val="24"/>
                <w:szCs w:val="24"/>
              </w:rPr>
              <w:t>Трогаться с мест</w:t>
            </w:r>
            <w:r>
              <w:rPr>
                <w:noProof/>
                <w:snapToGrid w:val="0"/>
                <w:sz w:val="24"/>
                <w:szCs w:val="24"/>
              </w:rPr>
              <w:t>а плавно, без пробуксовки колес.</w:t>
            </w:r>
          </w:p>
          <w:p w:rsidR="00E45131" w:rsidRDefault="00E45131"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682CB7">
              <w:rPr>
                <w:noProof/>
                <w:snapToGrid w:val="0"/>
                <w:sz w:val="24"/>
                <w:szCs w:val="24"/>
              </w:rPr>
              <w:t>Тормозить плавно, не выключая сцепление, при необходимости переходить на</w:t>
            </w:r>
            <w:r>
              <w:rPr>
                <w:noProof/>
                <w:snapToGrid w:val="0"/>
                <w:sz w:val="24"/>
                <w:szCs w:val="24"/>
              </w:rPr>
              <w:t xml:space="preserve"> пониженную передачу.</w:t>
            </w:r>
          </w:p>
          <w:p w:rsidR="00E45131" w:rsidRDefault="00E45131"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682CB7">
              <w:rPr>
                <w:noProof/>
                <w:snapToGrid w:val="0"/>
                <w:sz w:val="24"/>
                <w:szCs w:val="24"/>
              </w:rPr>
              <w:t>Быстро переключать передачи, сокращать время нахождения в д</w:t>
            </w:r>
            <w:r>
              <w:rPr>
                <w:noProof/>
                <w:snapToGrid w:val="0"/>
                <w:sz w:val="24"/>
                <w:szCs w:val="24"/>
              </w:rPr>
              <w:t>вижении на нейтральной передаче.</w:t>
            </w:r>
          </w:p>
          <w:p w:rsidR="00E45131" w:rsidRDefault="00E45131"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682CB7">
              <w:rPr>
                <w:noProof/>
                <w:snapToGrid w:val="0"/>
                <w:sz w:val="24"/>
                <w:szCs w:val="24"/>
              </w:rPr>
              <w:t>Двигаться со скоростью, соответствующей дорожным условиям</w:t>
            </w:r>
            <w:r>
              <w:rPr>
                <w:noProof/>
                <w:snapToGrid w:val="0"/>
                <w:sz w:val="24"/>
                <w:szCs w:val="24"/>
              </w:rPr>
              <w:t>.</w:t>
            </w:r>
          </w:p>
        </w:tc>
      </w:tr>
      <w:tr w:rsidR="00E45131" w:rsidRPr="00495D3D" w:rsidTr="008E2945">
        <w:tc>
          <w:tcPr>
            <w:tcW w:w="1997" w:type="pct"/>
            <w:tcBorders>
              <w:top w:val="single" w:sz="6" w:space="0" w:color="auto"/>
              <w:left w:val="single" w:sz="12" w:space="0" w:color="auto"/>
              <w:bottom w:val="single" w:sz="6" w:space="0" w:color="auto"/>
              <w:right w:val="single" w:sz="6" w:space="0" w:color="auto"/>
            </w:tcBorders>
          </w:tcPr>
          <w:p w:rsidR="00E45131" w:rsidRPr="00495D3D" w:rsidRDefault="00E45131" w:rsidP="008E2945">
            <w:pPr>
              <w:widowControl w:val="0"/>
              <w:tabs>
                <w:tab w:val="right" w:pos="9344"/>
              </w:tabs>
              <w:suppressAutoHyphens/>
              <w:autoSpaceDE w:val="0"/>
              <w:autoSpaceDN w:val="0"/>
              <w:adjustRightInd w:val="0"/>
              <w:jc w:val="left"/>
              <w:rPr>
                <w:rFonts w:eastAsia="Times New Roman"/>
                <w:noProof/>
                <w:szCs w:val="24"/>
              </w:rPr>
            </w:pPr>
            <w:r w:rsidRPr="00495D3D">
              <w:rPr>
                <w:rFonts w:eastAsia="Times New Roman"/>
                <w:noProof/>
                <w:szCs w:val="24"/>
              </w:rPr>
              <w:t>Грунтовые дороги, броды</w:t>
            </w:r>
            <w:r>
              <w:rPr>
                <w:rFonts w:eastAsia="Times New Roman"/>
                <w:noProof/>
                <w:szCs w:val="24"/>
              </w:rPr>
              <w:t>.</w:t>
            </w:r>
          </w:p>
        </w:tc>
        <w:tc>
          <w:tcPr>
            <w:tcW w:w="3003" w:type="pct"/>
            <w:tcBorders>
              <w:top w:val="single" w:sz="6" w:space="0" w:color="auto"/>
              <w:left w:val="single" w:sz="6" w:space="0" w:color="auto"/>
              <w:bottom w:val="single" w:sz="6" w:space="0" w:color="auto"/>
              <w:right w:val="single" w:sz="12" w:space="0" w:color="auto"/>
            </w:tcBorders>
          </w:tcPr>
          <w:p w:rsidR="00E45131" w:rsidRDefault="00E45131"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682CB7">
              <w:rPr>
                <w:noProof/>
                <w:snapToGrid w:val="0"/>
                <w:sz w:val="24"/>
                <w:szCs w:val="24"/>
              </w:rPr>
              <w:t>Двигаться со скоростью, соответствующей дорожным усло</w:t>
            </w:r>
            <w:r>
              <w:rPr>
                <w:noProof/>
                <w:snapToGrid w:val="0"/>
                <w:sz w:val="24"/>
                <w:szCs w:val="24"/>
              </w:rPr>
              <w:t>виям.</w:t>
            </w:r>
          </w:p>
          <w:p w:rsidR="00E45131" w:rsidRDefault="00E45131"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682CB7">
              <w:rPr>
                <w:noProof/>
                <w:snapToGrid w:val="0"/>
                <w:sz w:val="24"/>
                <w:szCs w:val="24"/>
              </w:rPr>
              <w:t>Не переключать передачу в момент проезда сколь</w:t>
            </w:r>
            <w:r>
              <w:rPr>
                <w:noProof/>
                <w:snapToGrid w:val="0"/>
                <w:sz w:val="24"/>
                <w:szCs w:val="24"/>
              </w:rPr>
              <w:t>зких и неровных участков дороги.</w:t>
            </w:r>
          </w:p>
          <w:p w:rsidR="00E45131" w:rsidRDefault="00E45131"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682CB7">
              <w:rPr>
                <w:noProof/>
                <w:snapToGrid w:val="0"/>
                <w:sz w:val="24"/>
                <w:szCs w:val="24"/>
              </w:rPr>
              <w:t>Проверить брод, предварительно выбрать место проезда</w:t>
            </w:r>
            <w:r>
              <w:rPr>
                <w:noProof/>
                <w:snapToGrid w:val="0"/>
                <w:sz w:val="24"/>
                <w:szCs w:val="24"/>
              </w:rPr>
              <w:t>.</w:t>
            </w:r>
          </w:p>
        </w:tc>
      </w:tr>
      <w:tr w:rsidR="00E45131" w:rsidRPr="00495D3D" w:rsidTr="008E2945">
        <w:tc>
          <w:tcPr>
            <w:tcW w:w="1997" w:type="pct"/>
            <w:tcBorders>
              <w:top w:val="single" w:sz="6" w:space="0" w:color="auto"/>
              <w:left w:val="single" w:sz="12" w:space="0" w:color="auto"/>
              <w:bottom w:val="single" w:sz="6" w:space="0" w:color="auto"/>
              <w:right w:val="single" w:sz="6" w:space="0" w:color="auto"/>
            </w:tcBorders>
          </w:tcPr>
          <w:p w:rsidR="00E45131" w:rsidRPr="00495D3D" w:rsidRDefault="00E45131" w:rsidP="008E2945">
            <w:pPr>
              <w:widowControl w:val="0"/>
              <w:tabs>
                <w:tab w:val="right" w:pos="9344"/>
              </w:tabs>
              <w:suppressAutoHyphens/>
              <w:autoSpaceDE w:val="0"/>
              <w:autoSpaceDN w:val="0"/>
              <w:adjustRightInd w:val="0"/>
              <w:jc w:val="left"/>
              <w:rPr>
                <w:rFonts w:eastAsia="Times New Roman"/>
                <w:noProof/>
                <w:szCs w:val="24"/>
              </w:rPr>
            </w:pPr>
            <w:r w:rsidRPr="00495D3D">
              <w:rPr>
                <w:rFonts w:eastAsia="Times New Roman"/>
                <w:noProof/>
                <w:szCs w:val="24"/>
              </w:rPr>
              <w:lastRenderedPageBreak/>
              <w:t>Ледовые переправы</w:t>
            </w:r>
            <w:r>
              <w:rPr>
                <w:rFonts w:eastAsia="Times New Roman"/>
                <w:noProof/>
                <w:szCs w:val="24"/>
              </w:rPr>
              <w:t>.</w:t>
            </w:r>
          </w:p>
        </w:tc>
        <w:tc>
          <w:tcPr>
            <w:tcW w:w="3003" w:type="pct"/>
            <w:tcBorders>
              <w:top w:val="single" w:sz="6" w:space="0" w:color="auto"/>
              <w:left w:val="single" w:sz="6" w:space="0" w:color="auto"/>
              <w:bottom w:val="single" w:sz="6" w:space="0" w:color="auto"/>
              <w:right w:val="single" w:sz="12" w:space="0" w:color="auto"/>
            </w:tcBorders>
          </w:tcPr>
          <w:p w:rsidR="00E45131" w:rsidRDefault="00E45131"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682CB7">
              <w:rPr>
                <w:noProof/>
                <w:snapToGrid w:val="0"/>
                <w:sz w:val="24"/>
                <w:szCs w:val="24"/>
              </w:rPr>
              <w:t>Руководствоваться дорожными знаками, соблюдая грузоподъемнос</w:t>
            </w:r>
            <w:r>
              <w:rPr>
                <w:noProof/>
                <w:snapToGrid w:val="0"/>
                <w:sz w:val="24"/>
                <w:szCs w:val="24"/>
              </w:rPr>
              <w:t>ть, скорость, интервал движения.</w:t>
            </w:r>
          </w:p>
          <w:p w:rsidR="00E45131" w:rsidRDefault="00E45131"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682CB7">
              <w:rPr>
                <w:noProof/>
                <w:snapToGrid w:val="0"/>
                <w:sz w:val="24"/>
                <w:szCs w:val="24"/>
              </w:rPr>
              <w:t>При отсутствии знаков допустимого тоннажа не пр</w:t>
            </w:r>
            <w:r>
              <w:rPr>
                <w:noProof/>
                <w:snapToGrid w:val="0"/>
                <w:sz w:val="24"/>
                <w:szCs w:val="24"/>
              </w:rPr>
              <w:t>оезжать через ледовую переправу.</w:t>
            </w:r>
          </w:p>
          <w:p w:rsidR="00E45131" w:rsidRDefault="00E45131"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682CB7">
              <w:rPr>
                <w:noProof/>
                <w:snapToGrid w:val="0"/>
                <w:sz w:val="24"/>
                <w:szCs w:val="24"/>
              </w:rPr>
              <w:t>Визуально убедиться в состоянии ледовой перепра</w:t>
            </w:r>
            <w:r>
              <w:rPr>
                <w:noProof/>
                <w:snapToGrid w:val="0"/>
                <w:sz w:val="24"/>
                <w:szCs w:val="24"/>
              </w:rPr>
              <w:t>вы – отсутствии трещин, полыней.</w:t>
            </w:r>
          </w:p>
          <w:p w:rsidR="00E45131" w:rsidRDefault="00E45131"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682CB7">
              <w:rPr>
                <w:noProof/>
                <w:snapToGrid w:val="0"/>
                <w:sz w:val="24"/>
                <w:szCs w:val="24"/>
              </w:rPr>
              <w:t>Не проезжать по необорудованным ледовым переправам и снежной целине</w:t>
            </w:r>
            <w:r>
              <w:rPr>
                <w:noProof/>
                <w:snapToGrid w:val="0"/>
                <w:sz w:val="24"/>
                <w:szCs w:val="24"/>
              </w:rPr>
              <w:t>.</w:t>
            </w:r>
          </w:p>
        </w:tc>
      </w:tr>
      <w:tr w:rsidR="00E45131" w:rsidRPr="00495D3D" w:rsidTr="008E2945">
        <w:tc>
          <w:tcPr>
            <w:tcW w:w="1997" w:type="pct"/>
            <w:tcBorders>
              <w:top w:val="single" w:sz="6" w:space="0" w:color="auto"/>
              <w:left w:val="single" w:sz="12" w:space="0" w:color="auto"/>
              <w:bottom w:val="single" w:sz="6" w:space="0" w:color="auto"/>
              <w:right w:val="single" w:sz="6" w:space="0" w:color="auto"/>
            </w:tcBorders>
          </w:tcPr>
          <w:p w:rsidR="00E45131" w:rsidRPr="00495D3D" w:rsidRDefault="00E45131" w:rsidP="008E2945">
            <w:pPr>
              <w:widowControl w:val="0"/>
              <w:tabs>
                <w:tab w:val="right" w:pos="9344"/>
              </w:tabs>
              <w:suppressAutoHyphens/>
              <w:autoSpaceDE w:val="0"/>
              <w:autoSpaceDN w:val="0"/>
              <w:adjustRightInd w:val="0"/>
              <w:jc w:val="left"/>
              <w:rPr>
                <w:rFonts w:eastAsia="Times New Roman"/>
                <w:noProof/>
                <w:szCs w:val="24"/>
              </w:rPr>
            </w:pPr>
            <w:r w:rsidRPr="00495D3D">
              <w:rPr>
                <w:rFonts w:eastAsia="Times New Roman"/>
                <w:noProof/>
                <w:szCs w:val="24"/>
              </w:rPr>
              <w:t>Большие расстояния</w:t>
            </w:r>
            <w:r>
              <w:rPr>
                <w:rFonts w:eastAsia="Times New Roman"/>
                <w:noProof/>
                <w:szCs w:val="24"/>
              </w:rPr>
              <w:t>.</w:t>
            </w:r>
          </w:p>
        </w:tc>
        <w:tc>
          <w:tcPr>
            <w:tcW w:w="3003" w:type="pct"/>
            <w:tcBorders>
              <w:top w:val="single" w:sz="6" w:space="0" w:color="auto"/>
              <w:left w:val="single" w:sz="6" w:space="0" w:color="auto"/>
              <w:bottom w:val="single" w:sz="6" w:space="0" w:color="auto"/>
              <w:right w:val="single" w:sz="12" w:space="0" w:color="auto"/>
            </w:tcBorders>
          </w:tcPr>
          <w:p w:rsidR="00E45131" w:rsidRPr="00495D3D" w:rsidRDefault="00E45131" w:rsidP="008E2945">
            <w:pPr>
              <w:widowControl w:val="0"/>
              <w:tabs>
                <w:tab w:val="right" w:pos="9344"/>
              </w:tabs>
              <w:suppressAutoHyphens/>
              <w:autoSpaceDE w:val="0"/>
              <w:autoSpaceDN w:val="0"/>
              <w:adjustRightInd w:val="0"/>
              <w:jc w:val="left"/>
              <w:rPr>
                <w:rFonts w:eastAsia="Times New Roman"/>
                <w:noProof/>
                <w:szCs w:val="24"/>
              </w:rPr>
            </w:pPr>
            <w:r>
              <w:rPr>
                <w:rFonts w:eastAsia="Times New Roman"/>
                <w:noProof/>
                <w:szCs w:val="24"/>
              </w:rPr>
              <w:t>С</w:t>
            </w:r>
            <w:r w:rsidRPr="00495D3D">
              <w:rPr>
                <w:rFonts w:eastAsia="Times New Roman"/>
                <w:noProof/>
                <w:szCs w:val="24"/>
              </w:rPr>
              <w:t xml:space="preserve">облюдать режим труда и отдыха, при первых признаках </w:t>
            </w:r>
            <w:r w:rsidR="003C55EF">
              <w:rPr>
                <w:rFonts w:eastAsia="Times New Roman"/>
                <w:noProof/>
                <w:szCs w:val="24"/>
              </w:rPr>
              <w:t>утомления</w:t>
            </w:r>
            <w:r w:rsidRPr="00495D3D">
              <w:rPr>
                <w:rFonts w:eastAsia="Times New Roman"/>
                <w:noProof/>
                <w:szCs w:val="24"/>
              </w:rPr>
              <w:t xml:space="preserve"> или сонливости остановиться и отдохнуть</w:t>
            </w:r>
            <w:r>
              <w:rPr>
                <w:rFonts w:eastAsia="Times New Roman"/>
                <w:noProof/>
                <w:szCs w:val="24"/>
              </w:rPr>
              <w:t>.</w:t>
            </w:r>
          </w:p>
        </w:tc>
      </w:tr>
      <w:tr w:rsidR="00E45131" w:rsidRPr="00495D3D" w:rsidTr="008E2945">
        <w:tc>
          <w:tcPr>
            <w:tcW w:w="1997" w:type="pct"/>
            <w:tcBorders>
              <w:top w:val="single" w:sz="6" w:space="0" w:color="auto"/>
              <w:left w:val="single" w:sz="12" w:space="0" w:color="auto"/>
              <w:bottom w:val="single" w:sz="6" w:space="0" w:color="auto"/>
              <w:right w:val="single" w:sz="6" w:space="0" w:color="auto"/>
            </w:tcBorders>
          </w:tcPr>
          <w:p w:rsidR="00E45131" w:rsidRPr="00495D3D" w:rsidRDefault="00E45131" w:rsidP="00107131">
            <w:pPr>
              <w:widowControl w:val="0"/>
              <w:tabs>
                <w:tab w:val="right" w:pos="9344"/>
              </w:tabs>
              <w:suppressAutoHyphens/>
              <w:autoSpaceDE w:val="0"/>
              <w:autoSpaceDN w:val="0"/>
              <w:adjustRightInd w:val="0"/>
              <w:jc w:val="left"/>
              <w:rPr>
                <w:rFonts w:eastAsia="Times New Roman"/>
                <w:noProof/>
                <w:szCs w:val="24"/>
              </w:rPr>
            </w:pPr>
            <w:r w:rsidRPr="00495D3D">
              <w:rPr>
                <w:rFonts w:eastAsia="Times New Roman"/>
                <w:noProof/>
                <w:szCs w:val="24"/>
              </w:rPr>
              <w:t>В ночное время дороги не освещены, встречны</w:t>
            </w:r>
            <w:r w:rsidR="00107131">
              <w:rPr>
                <w:rFonts w:eastAsia="Times New Roman"/>
                <w:noProof/>
                <w:szCs w:val="24"/>
              </w:rPr>
              <w:t>е</w:t>
            </w:r>
            <w:r w:rsidRPr="00495D3D">
              <w:rPr>
                <w:rFonts w:eastAsia="Times New Roman"/>
                <w:noProof/>
                <w:szCs w:val="24"/>
              </w:rPr>
              <w:t xml:space="preserve"> </w:t>
            </w:r>
            <w:r w:rsidR="00107131">
              <w:rPr>
                <w:rFonts w:eastAsia="Times New Roman"/>
                <w:noProof/>
                <w:szCs w:val="24"/>
              </w:rPr>
              <w:t xml:space="preserve">ТС </w:t>
            </w:r>
            <w:r w:rsidRPr="00495D3D">
              <w:rPr>
                <w:rFonts w:eastAsia="Times New Roman"/>
                <w:noProof/>
                <w:szCs w:val="24"/>
              </w:rPr>
              <w:t>двига</w:t>
            </w:r>
            <w:r w:rsidR="00107131">
              <w:rPr>
                <w:rFonts w:eastAsia="Times New Roman"/>
                <w:noProof/>
                <w:szCs w:val="24"/>
              </w:rPr>
              <w:t>ю</w:t>
            </w:r>
            <w:r w:rsidRPr="00495D3D">
              <w:rPr>
                <w:rFonts w:eastAsia="Times New Roman"/>
                <w:noProof/>
                <w:szCs w:val="24"/>
              </w:rPr>
              <w:t>тся с дальним светом</w:t>
            </w:r>
            <w:r>
              <w:rPr>
                <w:rFonts w:eastAsia="Times New Roman"/>
                <w:noProof/>
                <w:szCs w:val="24"/>
              </w:rPr>
              <w:t>.</w:t>
            </w:r>
          </w:p>
        </w:tc>
        <w:tc>
          <w:tcPr>
            <w:tcW w:w="3003" w:type="pct"/>
            <w:tcBorders>
              <w:top w:val="single" w:sz="6" w:space="0" w:color="auto"/>
              <w:left w:val="single" w:sz="6" w:space="0" w:color="auto"/>
              <w:bottom w:val="single" w:sz="6" w:space="0" w:color="auto"/>
              <w:right w:val="single" w:sz="12" w:space="0" w:color="auto"/>
            </w:tcBorders>
          </w:tcPr>
          <w:p w:rsidR="00E45131" w:rsidRPr="00495D3D" w:rsidRDefault="00E45131" w:rsidP="008E2945">
            <w:pPr>
              <w:widowControl w:val="0"/>
              <w:tabs>
                <w:tab w:val="right" w:pos="9344"/>
              </w:tabs>
              <w:suppressAutoHyphens/>
              <w:autoSpaceDE w:val="0"/>
              <w:autoSpaceDN w:val="0"/>
              <w:adjustRightInd w:val="0"/>
              <w:jc w:val="left"/>
              <w:rPr>
                <w:rFonts w:eastAsia="Times New Roman"/>
                <w:noProof/>
                <w:szCs w:val="24"/>
              </w:rPr>
            </w:pPr>
            <w:r>
              <w:rPr>
                <w:rFonts w:eastAsia="Times New Roman"/>
                <w:noProof/>
                <w:szCs w:val="24"/>
              </w:rPr>
              <w:t>Д</w:t>
            </w:r>
            <w:r w:rsidRPr="00495D3D">
              <w:rPr>
                <w:rFonts w:eastAsia="Times New Roman"/>
                <w:noProof/>
                <w:szCs w:val="24"/>
              </w:rPr>
              <w:t>вигаться со скоростью, соответствующей дорожным условиям, снизив ее не менее чем на 10 км/час</w:t>
            </w:r>
            <w:r>
              <w:rPr>
                <w:rFonts w:eastAsia="Times New Roman"/>
                <w:noProof/>
                <w:szCs w:val="24"/>
              </w:rPr>
              <w:t>.</w:t>
            </w:r>
          </w:p>
        </w:tc>
      </w:tr>
      <w:tr w:rsidR="00E45131" w:rsidRPr="00495D3D" w:rsidTr="008E2945">
        <w:tc>
          <w:tcPr>
            <w:tcW w:w="1997" w:type="pct"/>
            <w:tcBorders>
              <w:top w:val="single" w:sz="6" w:space="0" w:color="auto"/>
              <w:left w:val="single" w:sz="12" w:space="0" w:color="auto"/>
              <w:bottom w:val="single" w:sz="6" w:space="0" w:color="auto"/>
              <w:right w:val="single" w:sz="6" w:space="0" w:color="auto"/>
            </w:tcBorders>
          </w:tcPr>
          <w:p w:rsidR="00E45131" w:rsidRPr="00495D3D" w:rsidRDefault="00E45131" w:rsidP="008E2945">
            <w:pPr>
              <w:widowControl w:val="0"/>
              <w:tabs>
                <w:tab w:val="right" w:pos="9344"/>
              </w:tabs>
              <w:suppressAutoHyphens/>
              <w:autoSpaceDE w:val="0"/>
              <w:autoSpaceDN w:val="0"/>
              <w:adjustRightInd w:val="0"/>
              <w:jc w:val="left"/>
              <w:rPr>
                <w:rFonts w:eastAsia="Times New Roman"/>
                <w:noProof/>
                <w:szCs w:val="24"/>
              </w:rPr>
            </w:pPr>
            <w:r w:rsidRPr="00495D3D">
              <w:rPr>
                <w:rFonts w:eastAsia="Times New Roman"/>
                <w:noProof/>
                <w:szCs w:val="24"/>
              </w:rPr>
              <w:t>Плохая видимость при вьюгах, песчаных бурях, туманах</w:t>
            </w:r>
            <w:r>
              <w:rPr>
                <w:rFonts w:eastAsia="Times New Roman"/>
                <w:noProof/>
                <w:szCs w:val="24"/>
              </w:rPr>
              <w:t>.</w:t>
            </w:r>
          </w:p>
        </w:tc>
        <w:tc>
          <w:tcPr>
            <w:tcW w:w="3003" w:type="pct"/>
            <w:tcBorders>
              <w:top w:val="single" w:sz="6" w:space="0" w:color="auto"/>
              <w:left w:val="single" w:sz="6" w:space="0" w:color="auto"/>
              <w:bottom w:val="single" w:sz="6" w:space="0" w:color="auto"/>
              <w:right w:val="single" w:sz="12" w:space="0" w:color="auto"/>
            </w:tcBorders>
          </w:tcPr>
          <w:p w:rsidR="00E45131" w:rsidRPr="00495D3D" w:rsidRDefault="00E45131" w:rsidP="008E2945">
            <w:pPr>
              <w:widowControl w:val="0"/>
              <w:tabs>
                <w:tab w:val="right" w:pos="9344"/>
              </w:tabs>
              <w:suppressAutoHyphens/>
              <w:autoSpaceDE w:val="0"/>
              <w:autoSpaceDN w:val="0"/>
              <w:adjustRightInd w:val="0"/>
              <w:jc w:val="left"/>
              <w:rPr>
                <w:rFonts w:eastAsia="Times New Roman"/>
                <w:noProof/>
                <w:szCs w:val="24"/>
              </w:rPr>
            </w:pPr>
            <w:r>
              <w:rPr>
                <w:rFonts w:eastAsia="Times New Roman"/>
                <w:noProof/>
                <w:szCs w:val="24"/>
              </w:rPr>
              <w:t>О</w:t>
            </w:r>
            <w:r w:rsidRPr="00495D3D">
              <w:rPr>
                <w:rFonts w:eastAsia="Times New Roman"/>
                <w:noProof/>
                <w:szCs w:val="24"/>
              </w:rPr>
              <w:t>бязательно двигаться с включенными фарами, снизить скорость или остановиться</w:t>
            </w:r>
            <w:r>
              <w:rPr>
                <w:rFonts w:eastAsia="Times New Roman"/>
                <w:noProof/>
                <w:szCs w:val="24"/>
              </w:rPr>
              <w:t>.</w:t>
            </w:r>
          </w:p>
        </w:tc>
      </w:tr>
      <w:tr w:rsidR="00E45131" w:rsidRPr="00495D3D" w:rsidTr="008E2945">
        <w:tc>
          <w:tcPr>
            <w:tcW w:w="1997" w:type="pct"/>
            <w:tcBorders>
              <w:top w:val="single" w:sz="6" w:space="0" w:color="auto"/>
              <w:left w:val="single" w:sz="12" w:space="0" w:color="auto"/>
              <w:bottom w:val="single" w:sz="6" w:space="0" w:color="auto"/>
              <w:right w:val="single" w:sz="6" w:space="0" w:color="auto"/>
            </w:tcBorders>
          </w:tcPr>
          <w:p w:rsidR="00E45131" w:rsidRPr="00495D3D" w:rsidRDefault="00E45131" w:rsidP="008E2945">
            <w:pPr>
              <w:widowControl w:val="0"/>
              <w:tabs>
                <w:tab w:val="right" w:pos="9344"/>
              </w:tabs>
              <w:suppressAutoHyphens/>
              <w:autoSpaceDE w:val="0"/>
              <w:autoSpaceDN w:val="0"/>
              <w:adjustRightInd w:val="0"/>
              <w:jc w:val="left"/>
              <w:rPr>
                <w:rFonts w:eastAsia="Times New Roman"/>
                <w:noProof/>
                <w:szCs w:val="24"/>
              </w:rPr>
            </w:pPr>
            <w:r w:rsidRPr="00495D3D">
              <w:rPr>
                <w:rFonts w:eastAsia="Times New Roman"/>
                <w:noProof/>
                <w:szCs w:val="24"/>
              </w:rPr>
              <w:t>Проезд нерегулируемых железнодорожных переездов</w:t>
            </w:r>
            <w:r>
              <w:rPr>
                <w:rFonts w:eastAsia="Times New Roman"/>
                <w:noProof/>
                <w:szCs w:val="24"/>
              </w:rPr>
              <w:t>.</w:t>
            </w:r>
          </w:p>
        </w:tc>
        <w:tc>
          <w:tcPr>
            <w:tcW w:w="3003" w:type="pct"/>
            <w:tcBorders>
              <w:top w:val="single" w:sz="6" w:space="0" w:color="auto"/>
              <w:left w:val="single" w:sz="6" w:space="0" w:color="auto"/>
              <w:bottom w:val="single" w:sz="6" w:space="0" w:color="auto"/>
              <w:right w:val="single" w:sz="12" w:space="0" w:color="auto"/>
            </w:tcBorders>
          </w:tcPr>
          <w:p w:rsidR="00E45131" w:rsidRDefault="00E45131"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682CB7">
              <w:rPr>
                <w:noProof/>
                <w:snapToGrid w:val="0"/>
                <w:sz w:val="24"/>
                <w:szCs w:val="24"/>
              </w:rPr>
              <w:t>Перед переездом убедиться в отсутствии приб</w:t>
            </w:r>
            <w:r>
              <w:rPr>
                <w:noProof/>
                <w:snapToGrid w:val="0"/>
                <w:sz w:val="24"/>
                <w:szCs w:val="24"/>
              </w:rPr>
              <w:t>лижающегося поезда.</w:t>
            </w:r>
          </w:p>
          <w:p w:rsidR="00E45131" w:rsidRDefault="00E45131"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kern w:val="32"/>
                <w:sz w:val="24"/>
                <w:szCs w:val="24"/>
              </w:rPr>
            </w:pPr>
            <w:r w:rsidRPr="00682CB7">
              <w:rPr>
                <w:noProof/>
                <w:snapToGrid w:val="0"/>
                <w:sz w:val="24"/>
                <w:szCs w:val="24"/>
              </w:rPr>
              <w:t>Не начинать движение через переезд перед приближающимся поездом</w:t>
            </w:r>
            <w:r>
              <w:rPr>
                <w:noProof/>
                <w:snapToGrid w:val="0"/>
                <w:sz w:val="24"/>
                <w:szCs w:val="24"/>
              </w:rPr>
              <w:t>.</w:t>
            </w:r>
          </w:p>
        </w:tc>
      </w:tr>
      <w:tr w:rsidR="00E45131" w:rsidRPr="00495D3D" w:rsidTr="008E2945">
        <w:tc>
          <w:tcPr>
            <w:tcW w:w="1997" w:type="pct"/>
            <w:tcBorders>
              <w:top w:val="single" w:sz="6" w:space="0" w:color="auto"/>
              <w:left w:val="single" w:sz="12" w:space="0" w:color="auto"/>
              <w:bottom w:val="single" w:sz="6" w:space="0" w:color="auto"/>
              <w:right w:val="single" w:sz="6" w:space="0" w:color="auto"/>
            </w:tcBorders>
          </w:tcPr>
          <w:p w:rsidR="00E45131" w:rsidRPr="00495D3D" w:rsidRDefault="00E45131" w:rsidP="008E2945">
            <w:pPr>
              <w:widowControl w:val="0"/>
              <w:tabs>
                <w:tab w:val="right" w:pos="9344"/>
              </w:tabs>
              <w:suppressAutoHyphens/>
              <w:autoSpaceDE w:val="0"/>
              <w:autoSpaceDN w:val="0"/>
              <w:adjustRightInd w:val="0"/>
              <w:jc w:val="left"/>
              <w:rPr>
                <w:rFonts w:eastAsia="Times New Roman"/>
                <w:noProof/>
                <w:szCs w:val="24"/>
              </w:rPr>
            </w:pPr>
            <w:r w:rsidRPr="00495D3D">
              <w:rPr>
                <w:rFonts w:eastAsia="Times New Roman"/>
                <w:noProof/>
                <w:szCs w:val="24"/>
              </w:rPr>
              <w:t>Пешеходы могут пересекать дорогу в неожиданных местах</w:t>
            </w:r>
            <w:r>
              <w:rPr>
                <w:rFonts w:eastAsia="Times New Roman"/>
                <w:noProof/>
                <w:szCs w:val="24"/>
              </w:rPr>
              <w:t>.</w:t>
            </w:r>
          </w:p>
        </w:tc>
        <w:tc>
          <w:tcPr>
            <w:tcW w:w="3003" w:type="pct"/>
            <w:tcBorders>
              <w:top w:val="single" w:sz="6" w:space="0" w:color="auto"/>
              <w:left w:val="single" w:sz="6" w:space="0" w:color="auto"/>
              <w:bottom w:val="single" w:sz="6" w:space="0" w:color="auto"/>
              <w:right w:val="single" w:sz="12" w:space="0" w:color="auto"/>
            </w:tcBorders>
          </w:tcPr>
          <w:p w:rsidR="00E45131" w:rsidRPr="00495D3D" w:rsidRDefault="00E45131" w:rsidP="008E2945">
            <w:pPr>
              <w:widowControl w:val="0"/>
              <w:tabs>
                <w:tab w:val="right" w:pos="9344"/>
              </w:tabs>
              <w:suppressAutoHyphens/>
              <w:autoSpaceDE w:val="0"/>
              <w:autoSpaceDN w:val="0"/>
              <w:adjustRightInd w:val="0"/>
              <w:jc w:val="left"/>
              <w:rPr>
                <w:rFonts w:eastAsia="Times New Roman"/>
                <w:noProof/>
                <w:szCs w:val="24"/>
              </w:rPr>
            </w:pPr>
            <w:r>
              <w:rPr>
                <w:rFonts w:eastAsia="Times New Roman"/>
                <w:noProof/>
                <w:szCs w:val="24"/>
              </w:rPr>
              <w:t>П</w:t>
            </w:r>
            <w:r w:rsidRPr="00495D3D">
              <w:rPr>
                <w:rFonts w:eastAsia="Times New Roman"/>
                <w:noProof/>
                <w:szCs w:val="24"/>
              </w:rPr>
              <w:t>остоянно применять навыки защитного вождения, убеждаться, что пешеходы видят ТС, быть готовым немедленно остановиться, снижать скорость</w:t>
            </w:r>
            <w:r>
              <w:rPr>
                <w:rFonts w:eastAsia="Times New Roman"/>
                <w:noProof/>
                <w:szCs w:val="24"/>
              </w:rPr>
              <w:t>.</w:t>
            </w:r>
          </w:p>
        </w:tc>
      </w:tr>
      <w:tr w:rsidR="00E45131" w:rsidRPr="00495D3D" w:rsidTr="008E2945">
        <w:tc>
          <w:tcPr>
            <w:tcW w:w="1997" w:type="pct"/>
            <w:tcBorders>
              <w:top w:val="single" w:sz="6" w:space="0" w:color="auto"/>
              <w:left w:val="single" w:sz="12" w:space="0" w:color="auto"/>
              <w:bottom w:val="single" w:sz="6" w:space="0" w:color="auto"/>
              <w:right w:val="single" w:sz="6" w:space="0" w:color="auto"/>
            </w:tcBorders>
          </w:tcPr>
          <w:p w:rsidR="00E45131" w:rsidRPr="00495D3D" w:rsidRDefault="00E45131" w:rsidP="008E2945">
            <w:pPr>
              <w:widowControl w:val="0"/>
              <w:tabs>
                <w:tab w:val="right" w:pos="9344"/>
              </w:tabs>
              <w:suppressAutoHyphens/>
              <w:autoSpaceDE w:val="0"/>
              <w:autoSpaceDN w:val="0"/>
              <w:adjustRightInd w:val="0"/>
              <w:jc w:val="left"/>
              <w:rPr>
                <w:rFonts w:eastAsia="Times New Roman"/>
                <w:noProof/>
                <w:szCs w:val="24"/>
              </w:rPr>
            </w:pPr>
            <w:r w:rsidRPr="00495D3D">
              <w:rPr>
                <w:rFonts w:eastAsia="Times New Roman"/>
                <w:noProof/>
                <w:szCs w:val="24"/>
              </w:rPr>
              <w:t>Преодоление водных переправ на плавсредствах</w:t>
            </w:r>
            <w:r>
              <w:rPr>
                <w:rFonts w:eastAsia="Times New Roman"/>
                <w:noProof/>
                <w:szCs w:val="24"/>
              </w:rPr>
              <w:t>.</w:t>
            </w:r>
          </w:p>
        </w:tc>
        <w:tc>
          <w:tcPr>
            <w:tcW w:w="3003" w:type="pct"/>
            <w:tcBorders>
              <w:top w:val="single" w:sz="6" w:space="0" w:color="auto"/>
              <w:left w:val="single" w:sz="6" w:space="0" w:color="auto"/>
              <w:bottom w:val="single" w:sz="6" w:space="0" w:color="auto"/>
              <w:right w:val="single" w:sz="12" w:space="0" w:color="auto"/>
            </w:tcBorders>
          </w:tcPr>
          <w:p w:rsidR="00E45131" w:rsidRDefault="00E45131"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682CB7">
              <w:rPr>
                <w:noProof/>
                <w:snapToGrid w:val="0"/>
                <w:sz w:val="24"/>
                <w:szCs w:val="24"/>
              </w:rPr>
              <w:t>Въезд/выезд и расстановку техники производить только по сигналу дежурного и при отсутствии пассажиров в ТС с соблюдением н</w:t>
            </w:r>
            <w:r>
              <w:rPr>
                <w:noProof/>
                <w:snapToGrid w:val="0"/>
                <w:sz w:val="24"/>
                <w:szCs w:val="24"/>
              </w:rPr>
              <w:t>еобходимых мер предосторожности.</w:t>
            </w:r>
          </w:p>
          <w:p w:rsidR="00E45131" w:rsidRDefault="00E45131"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682CB7">
              <w:rPr>
                <w:noProof/>
                <w:snapToGrid w:val="0"/>
                <w:sz w:val="24"/>
                <w:szCs w:val="24"/>
              </w:rPr>
              <w:t>Не въезжать на паромные переправы или плавучие средства при отсутствии рулевого за штурвалом судна или при неработающем двигателе судна</w:t>
            </w:r>
            <w:r>
              <w:rPr>
                <w:noProof/>
                <w:snapToGrid w:val="0"/>
                <w:sz w:val="24"/>
                <w:szCs w:val="24"/>
              </w:rPr>
              <w:t>.</w:t>
            </w:r>
          </w:p>
        </w:tc>
      </w:tr>
      <w:tr w:rsidR="00E45131" w:rsidRPr="00495D3D" w:rsidTr="008E2945">
        <w:tc>
          <w:tcPr>
            <w:tcW w:w="1997" w:type="pct"/>
            <w:tcBorders>
              <w:top w:val="single" w:sz="6" w:space="0" w:color="auto"/>
              <w:left w:val="single" w:sz="12" w:space="0" w:color="auto"/>
              <w:bottom w:val="single" w:sz="6" w:space="0" w:color="auto"/>
              <w:right w:val="single" w:sz="6" w:space="0" w:color="auto"/>
            </w:tcBorders>
          </w:tcPr>
          <w:p w:rsidR="00E45131" w:rsidRPr="00495D3D" w:rsidRDefault="00E45131" w:rsidP="008E2945">
            <w:pPr>
              <w:widowControl w:val="0"/>
              <w:tabs>
                <w:tab w:val="right" w:pos="9344"/>
              </w:tabs>
              <w:suppressAutoHyphens/>
              <w:autoSpaceDE w:val="0"/>
              <w:autoSpaceDN w:val="0"/>
              <w:adjustRightInd w:val="0"/>
              <w:jc w:val="left"/>
              <w:rPr>
                <w:rFonts w:eastAsia="Times New Roman"/>
                <w:noProof/>
                <w:szCs w:val="24"/>
              </w:rPr>
            </w:pPr>
            <w:r w:rsidRPr="00495D3D">
              <w:rPr>
                <w:rFonts w:eastAsia="Times New Roman"/>
                <w:noProof/>
                <w:szCs w:val="24"/>
              </w:rPr>
              <w:t>Травмирование человека при устранении неисправности ТС в полевых условиях</w:t>
            </w:r>
            <w:r>
              <w:rPr>
                <w:rFonts w:eastAsia="Times New Roman"/>
                <w:noProof/>
                <w:szCs w:val="24"/>
              </w:rPr>
              <w:t>.</w:t>
            </w:r>
          </w:p>
        </w:tc>
        <w:tc>
          <w:tcPr>
            <w:tcW w:w="3003" w:type="pct"/>
            <w:tcBorders>
              <w:top w:val="single" w:sz="6" w:space="0" w:color="auto"/>
              <w:left w:val="single" w:sz="6" w:space="0" w:color="auto"/>
              <w:bottom w:val="single" w:sz="6" w:space="0" w:color="auto"/>
              <w:right w:val="single" w:sz="12" w:space="0" w:color="auto"/>
            </w:tcBorders>
          </w:tcPr>
          <w:p w:rsidR="00E45131" w:rsidRDefault="00E45131"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682CB7">
              <w:rPr>
                <w:noProof/>
                <w:snapToGrid w:val="0"/>
                <w:sz w:val="24"/>
                <w:szCs w:val="24"/>
              </w:rPr>
              <w:t>Ремонт ТС в полевых условиях производи</w:t>
            </w:r>
            <w:r>
              <w:rPr>
                <w:noProof/>
                <w:snapToGrid w:val="0"/>
                <w:sz w:val="24"/>
                <w:szCs w:val="24"/>
              </w:rPr>
              <w:t>ть только в ограниченном объеме.</w:t>
            </w:r>
          </w:p>
          <w:p w:rsidR="00E45131" w:rsidRDefault="00E45131"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682CB7">
              <w:rPr>
                <w:noProof/>
                <w:snapToGrid w:val="0"/>
                <w:sz w:val="24"/>
                <w:szCs w:val="24"/>
              </w:rPr>
              <w:t xml:space="preserve">В случае невозможности доставки ТС в ремонтно-механическую мастерскую для ремонта перед проведением ремонтных работ в полевых условиях необходимо предусмотреть все меры безопасности в соответствии с ПДД </w:t>
            </w:r>
            <w:r>
              <w:rPr>
                <w:noProof/>
                <w:snapToGrid w:val="0"/>
                <w:sz w:val="24"/>
                <w:szCs w:val="24"/>
              </w:rPr>
              <w:t xml:space="preserve">РФ </w:t>
            </w:r>
            <w:r w:rsidRPr="00682CB7">
              <w:rPr>
                <w:noProof/>
                <w:snapToGrid w:val="0"/>
                <w:sz w:val="24"/>
                <w:szCs w:val="24"/>
              </w:rPr>
              <w:t>и установить сигнальные знаки, видимые при любых погодных условиях</w:t>
            </w:r>
            <w:r>
              <w:rPr>
                <w:noProof/>
                <w:snapToGrid w:val="0"/>
                <w:sz w:val="24"/>
                <w:szCs w:val="24"/>
              </w:rPr>
              <w:t>.</w:t>
            </w:r>
          </w:p>
        </w:tc>
      </w:tr>
      <w:tr w:rsidR="00E45131" w:rsidRPr="00495D3D" w:rsidTr="008E2945">
        <w:tc>
          <w:tcPr>
            <w:tcW w:w="1997" w:type="pct"/>
            <w:tcBorders>
              <w:top w:val="single" w:sz="6" w:space="0" w:color="auto"/>
              <w:left w:val="single" w:sz="12" w:space="0" w:color="auto"/>
              <w:bottom w:val="single" w:sz="6" w:space="0" w:color="auto"/>
              <w:right w:val="single" w:sz="6" w:space="0" w:color="auto"/>
            </w:tcBorders>
          </w:tcPr>
          <w:p w:rsidR="00E45131" w:rsidRPr="00495D3D" w:rsidRDefault="00E45131" w:rsidP="008E2945">
            <w:pPr>
              <w:widowControl w:val="0"/>
              <w:tabs>
                <w:tab w:val="right" w:pos="9344"/>
              </w:tabs>
              <w:suppressAutoHyphens/>
              <w:autoSpaceDE w:val="0"/>
              <w:autoSpaceDN w:val="0"/>
              <w:adjustRightInd w:val="0"/>
              <w:jc w:val="left"/>
              <w:rPr>
                <w:rFonts w:eastAsia="Times New Roman"/>
                <w:noProof/>
                <w:szCs w:val="24"/>
              </w:rPr>
            </w:pPr>
            <w:r w:rsidRPr="00495D3D">
              <w:rPr>
                <w:rFonts w:eastAsia="Times New Roman"/>
                <w:noProof/>
                <w:szCs w:val="24"/>
              </w:rPr>
              <w:t>Пожар или взрыв на взрывопожароопасном объекте</w:t>
            </w:r>
            <w:r>
              <w:rPr>
                <w:rFonts w:eastAsia="Times New Roman"/>
                <w:noProof/>
                <w:szCs w:val="24"/>
              </w:rPr>
              <w:t>.</w:t>
            </w:r>
          </w:p>
        </w:tc>
        <w:tc>
          <w:tcPr>
            <w:tcW w:w="3003" w:type="pct"/>
            <w:tcBorders>
              <w:top w:val="single" w:sz="6" w:space="0" w:color="auto"/>
              <w:left w:val="single" w:sz="6" w:space="0" w:color="auto"/>
              <w:bottom w:val="single" w:sz="6" w:space="0" w:color="auto"/>
              <w:right w:val="single" w:sz="12" w:space="0" w:color="auto"/>
            </w:tcBorders>
          </w:tcPr>
          <w:p w:rsidR="00E45131" w:rsidRDefault="00E45131"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682CB7">
              <w:rPr>
                <w:noProof/>
                <w:snapToGrid w:val="0"/>
                <w:sz w:val="24"/>
                <w:szCs w:val="24"/>
              </w:rPr>
              <w:t xml:space="preserve">Все ТС и спецтехника, въезжающие на </w:t>
            </w:r>
            <w:r w:rsidRPr="00C003F5">
              <w:rPr>
                <w:noProof/>
                <w:snapToGrid w:val="0"/>
                <w:sz w:val="24"/>
                <w:szCs w:val="24"/>
              </w:rPr>
              <w:t>территорию взрывопожароопасных объектов</w:t>
            </w:r>
            <w:r w:rsidRPr="00B83010">
              <w:rPr>
                <w:noProof/>
                <w:snapToGrid w:val="0"/>
                <w:sz w:val="24"/>
                <w:szCs w:val="24"/>
              </w:rPr>
              <w:t>,</w:t>
            </w:r>
            <w:r w:rsidRPr="00682CB7">
              <w:rPr>
                <w:noProof/>
                <w:snapToGrid w:val="0"/>
                <w:sz w:val="24"/>
                <w:szCs w:val="24"/>
              </w:rPr>
              <w:t xml:space="preserve"> должны быть оборудованы искрогасителями, а </w:t>
            </w:r>
            <w:r w:rsidRPr="00682CB7">
              <w:rPr>
                <w:noProof/>
                <w:snapToGrid w:val="0"/>
                <w:sz w:val="24"/>
                <w:szCs w:val="24"/>
              </w:rPr>
              <w:lastRenderedPageBreak/>
              <w:t>спецтехника, перевозящая легковоспламеняющиеся жидкости (ЛВЖ), дополнительно устройствами для сн</w:t>
            </w:r>
            <w:r>
              <w:rPr>
                <w:noProof/>
                <w:snapToGrid w:val="0"/>
                <w:sz w:val="24"/>
                <w:szCs w:val="24"/>
              </w:rPr>
              <w:t>ятия статического электричества.</w:t>
            </w:r>
          </w:p>
          <w:p w:rsidR="00E45131" w:rsidRDefault="00E45131"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682CB7">
              <w:rPr>
                <w:noProof/>
                <w:snapToGrid w:val="0"/>
                <w:sz w:val="24"/>
                <w:szCs w:val="24"/>
              </w:rPr>
              <w:t>При проведении погрузочно-разгрузочных операций с ЛВЖ двигатель автомобиля должен быть заглушен</w:t>
            </w:r>
            <w:r>
              <w:rPr>
                <w:noProof/>
                <w:snapToGrid w:val="0"/>
                <w:sz w:val="24"/>
                <w:szCs w:val="24"/>
              </w:rPr>
              <w:t>.</w:t>
            </w:r>
          </w:p>
        </w:tc>
      </w:tr>
      <w:tr w:rsidR="00E45131" w:rsidRPr="00495D3D" w:rsidTr="008E2945">
        <w:tc>
          <w:tcPr>
            <w:tcW w:w="1997" w:type="pct"/>
            <w:tcBorders>
              <w:top w:val="single" w:sz="6" w:space="0" w:color="auto"/>
              <w:left w:val="single" w:sz="12" w:space="0" w:color="auto"/>
              <w:bottom w:val="single" w:sz="12" w:space="0" w:color="auto"/>
              <w:right w:val="single" w:sz="6" w:space="0" w:color="auto"/>
            </w:tcBorders>
          </w:tcPr>
          <w:p w:rsidR="00E45131" w:rsidRPr="00495D3D" w:rsidRDefault="00E45131" w:rsidP="008E2945">
            <w:pPr>
              <w:widowControl w:val="0"/>
              <w:tabs>
                <w:tab w:val="left" w:pos="197"/>
                <w:tab w:val="right" w:pos="9344"/>
              </w:tabs>
              <w:suppressAutoHyphens/>
              <w:autoSpaceDE w:val="0"/>
              <w:autoSpaceDN w:val="0"/>
              <w:adjustRightInd w:val="0"/>
              <w:ind w:left="17"/>
              <w:jc w:val="left"/>
              <w:rPr>
                <w:rFonts w:eastAsia="Times New Roman"/>
                <w:noProof/>
                <w:szCs w:val="24"/>
              </w:rPr>
            </w:pPr>
            <w:r w:rsidRPr="00495D3D">
              <w:rPr>
                <w:rFonts w:eastAsia="Times New Roman"/>
                <w:noProof/>
                <w:szCs w:val="24"/>
              </w:rPr>
              <w:lastRenderedPageBreak/>
              <w:t>Пересечение дорог животными</w:t>
            </w:r>
            <w:r>
              <w:rPr>
                <w:rFonts w:eastAsia="Times New Roman"/>
                <w:noProof/>
                <w:szCs w:val="24"/>
              </w:rPr>
              <w:t>.</w:t>
            </w:r>
          </w:p>
        </w:tc>
        <w:tc>
          <w:tcPr>
            <w:tcW w:w="3003" w:type="pct"/>
            <w:tcBorders>
              <w:top w:val="single" w:sz="6" w:space="0" w:color="auto"/>
              <w:left w:val="single" w:sz="6" w:space="0" w:color="auto"/>
              <w:bottom w:val="single" w:sz="12" w:space="0" w:color="auto"/>
              <w:right w:val="single" w:sz="12" w:space="0" w:color="auto"/>
            </w:tcBorders>
          </w:tcPr>
          <w:p w:rsidR="00E45131" w:rsidRPr="00495D3D" w:rsidRDefault="00E45131" w:rsidP="008E2945">
            <w:pPr>
              <w:widowControl w:val="0"/>
              <w:tabs>
                <w:tab w:val="right" w:pos="9344"/>
              </w:tabs>
              <w:suppressAutoHyphens/>
              <w:autoSpaceDE w:val="0"/>
              <w:autoSpaceDN w:val="0"/>
              <w:adjustRightInd w:val="0"/>
              <w:jc w:val="left"/>
              <w:rPr>
                <w:rFonts w:eastAsia="Times New Roman"/>
                <w:noProof/>
                <w:szCs w:val="24"/>
              </w:rPr>
            </w:pPr>
            <w:r>
              <w:rPr>
                <w:rFonts w:eastAsia="Times New Roman"/>
                <w:noProof/>
                <w:szCs w:val="24"/>
              </w:rPr>
              <w:t>П</w:t>
            </w:r>
            <w:r w:rsidRPr="00495D3D">
              <w:rPr>
                <w:rFonts w:eastAsia="Times New Roman"/>
                <w:noProof/>
                <w:szCs w:val="24"/>
              </w:rPr>
              <w:t>остоянно применять навыки защитного вождения, быть готовым снизить скорость, немедленно остановиться</w:t>
            </w:r>
            <w:r>
              <w:rPr>
                <w:rFonts w:eastAsia="Times New Roman"/>
                <w:noProof/>
                <w:szCs w:val="24"/>
              </w:rPr>
              <w:t>.</w:t>
            </w:r>
          </w:p>
        </w:tc>
      </w:tr>
    </w:tbl>
    <w:p w:rsidR="00E45131" w:rsidRDefault="00E45131" w:rsidP="00E45131"/>
    <w:p w:rsidR="00E45131" w:rsidRDefault="00E45131" w:rsidP="00E45131"/>
    <w:p w:rsidR="00E45131" w:rsidRDefault="00E45131" w:rsidP="00E45131">
      <w:pPr>
        <w:suppressAutoHyphens/>
        <w:ind w:firstLine="720"/>
        <w:sectPr w:rsidR="00E45131" w:rsidSect="008E2945">
          <w:pgSz w:w="11906" w:h="16838"/>
          <w:pgMar w:top="510" w:right="1021" w:bottom="567" w:left="1247" w:header="737" w:footer="680" w:gutter="0"/>
          <w:cols w:space="708"/>
          <w:docGrid w:linePitch="360"/>
        </w:sectPr>
      </w:pPr>
    </w:p>
    <w:p w:rsidR="00C642A8" w:rsidRPr="00A521D9" w:rsidRDefault="00577A3F" w:rsidP="00A521D9">
      <w:pPr>
        <w:rPr>
          <w:rFonts w:ascii="Arial" w:hAnsi="Arial" w:cs="Arial"/>
          <w:b/>
          <w:szCs w:val="24"/>
        </w:rPr>
      </w:pPr>
      <w:bookmarkStart w:id="1798" w:name="_Приложение_9._Условия,"/>
      <w:bookmarkStart w:id="1799" w:name="_Приложение_8._Условия,"/>
      <w:bookmarkStart w:id="1800" w:name="_ПРИЛОЖЕНИЕ_8._ПРИМЕР"/>
      <w:bookmarkStart w:id="1801" w:name="_Toc384650791"/>
      <w:bookmarkStart w:id="1802" w:name="_Toc389831612"/>
      <w:bookmarkStart w:id="1803" w:name="_Toc477359451"/>
      <w:bookmarkStart w:id="1804" w:name="_Toc481594295"/>
      <w:bookmarkStart w:id="1805" w:name="_Toc390697392"/>
      <w:bookmarkStart w:id="1806" w:name="_Toc394929078"/>
      <w:bookmarkStart w:id="1807" w:name="_Toc431215543"/>
      <w:bookmarkStart w:id="1808" w:name="_Toc450900914"/>
      <w:bookmarkStart w:id="1809" w:name="_Toc456177191"/>
      <w:bookmarkStart w:id="1810" w:name="_Toc456253582"/>
      <w:bookmarkStart w:id="1811" w:name="_Toc456801610"/>
      <w:bookmarkStart w:id="1812" w:name="_Toc466985797"/>
      <w:bookmarkStart w:id="1813" w:name="_Toc466993739"/>
      <w:bookmarkEnd w:id="1798"/>
      <w:bookmarkEnd w:id="1799"/>
      <w:bookmarkEnd w:id="1800"/>
      <w:r w:rsidRPr="00A521D9">
        <w:rPr>
          <w:rFonts w:ascii="Arial" w:hAnsi="Arial" w:cs="Arial"/>
          <w:b/>
          <w:szCs w:val="24"/>
        </w:rPr>
        <w:lastRenderedPageBreak/>
        <w:t>ПРИЛОЖЕНИЕ 8</w:t>
      </w:r>
      <w:bookmarkEnd w:id="1801"/>
      <w:bookmarkEnd w:id="1802"/>
      <w:r w:rsidRPr="00A521D9">
        <w:rPr>
          <w:rFonts w:ascii="Arial" w:hAnsi="Arial" w:cs="Arial"/>
          <w:b/>
          <w:szCs w:val="24"/>
        </w:rPr>
        <w:t xml:space="preserve">. </w:t>
      </w:r>
      <w:r w:rsidR="00C642A8" w:rsidRPr="00A521D9">
        <w:rPr>
          <w:rFonts w:ascii="Arial" w:hAnsi="Arial" w:cs="Arial"/>
          <w:b/>
          <w:szCs w:val="24"/>
        </w:rPr>
        <w:t>ПРИМЕР ТИПОВОГО ПЛАНА ТРАНСПОРТНОЙ ПЕРЕВОЗКИ</w:t>
      </w:r>
      <w:bookmarkEnd w:id="1803"/>
      <w:bookmarkEnd w:id="1804"/>
    </w:p>
    <w:p w:rsidR="00C642A8" w:rsidRPr="004E5004" w:rsidRDefault="00C642A8" w:rsidP="00C642A8"/>
    <w:p w:rsidR="00C642A8" w:rsidRPr="003F5A69" w:rsidRDefault="00C642A8" w:rsidP="00C642A8">
      <w:pPr>
        <w:jc w:val="center"/>
        <w:rPr>
          <w:b/>
        </w:rPr>
      </w:pPr>
      <w:r w:rsidRPr="003F5A69">
        <w:rPr>
          <w:b/>
        </w:rPr>
        <w:t>Пример Типового плана транспортной перевозки</w:t>
      </w:r>
    </w:p>
    <w:tbl>
      <w:tblPr>
        <w:tblW w:w="5000" w:type="pct"/>
        <w:tblLook w:val="00A0" w:firstRow="1" w:lastRow="0" w:firstColumn="1" w:lastColumn="0" w:noHBand="0" w:noVBand="0"/>
      </w:tblPr>
      <w:tblGrid>
        <w:gridCol w:w="9854"/>
      </w:tblGrid>
      <w:tr w:rsidR="00C642A8" w:rsidRPr="00B83010" w:rsidTr="00CF6A2B">
        <w:tc>
          <w:tcPr>
            <w:tcW w:w="5000" w:type="pct"/>
            <w:tcBorders>
              <w:top w:val="single" w:sz="12" w:space="0" w:color="auto"/>
              <w:left w:val="single" w:sz="12" w:space="0" w:color="auto"/>
              <w:right w:val="single" w:sz="12" w:space="0" w:color="auto"/>
            </w:tcBorders>
          </w:tcPr>
          <w:p w:rsidR="00C642A8" w:rsidRPr="00B83010" w:rsidRDefault="00C642A8" w:rsidP="00CF6A2B">
            <w:pPr>
              <w:tabs>
                <w:tab w:val="right" w:pos="9344"/>
              </w:tabs>
              <w:suppressAutoHyphens/>
              <w:rPr>
                <w:rFonts w:eastAsia="Times New Roman"/>
                <w:b/>
                <w:noProof/>
              </w:rPr>
            </w:pPr>
            <w:r w:rsidRPr="00B83010">
              <w:rPr>
                <w:rFonts w:eastAsia="Times New Roman"/>
                <w:b/>
                <w:noProof/>
              </w:rPr>
              <w:t xml:space="preserve">Полное наименование </w:t>
            </w:r>
            <w:r w:rsidRPr="00C003F5">
              <w:rPr>
                <w:rFonts w:eastAsia="Times New Roman"/>
                <w:b/>
                <w:noProof/>
              </w:rPr>
              <w:t>транспортной организации</w:t>
            </w:r>
            <w:r w:rsidRPr="00B83010">
              <w:rPr>
                <w:rFonts w:eastAsia="Times New Roman"/>
                <w:b/>
                <w:noProof/>
              </w:rPr>
              <w:t xml:space="preserve">: </w:t>
            </w:r>
          </w:p>
        </w:tc>
      </w:tr>
      <w:tr w:rsidR="00C642A8" w:rsidRPr="00B83010" w:rsidTr="00CF6A2B">
        <w:tc>
          <w:tcPr>
            <w:tcW w:w="5000" w:type="pct"/>
            <w:tcBorders>
              <w:left w:val="single" w:sz="12" w:space="0" w:color="auto"/>
              <w:bottom w:val="single" w:sz="12" w:space="0" w:color="auto"/>
              <w:right w:val="single" w:sz="12" w:space="0" w:color="auto"/>
            </w:tcBorders>
          </w:tcPr>
          <w:p w:rsidR="00C642A8" w:rsidRPr="00B83010" w:rsidRDefault="00C642A8" w:rsidP="00CF6A2B">
            <w:pPr>
              <w:tabs>
                <w:tab w:val="right" w:pos="9344"/>
              </w:tabs>
              <w:suppressAutoHyphens/>
              <w:rPr>
                <w:rFonts w:eastAsia="Times New Roman"/>
                <w:b/>
                <w:caps/>
                <w:noProof/>
                <w:u w:val="single"/>
              </w:rPr>
            </w:pPr>
          </w:p>
        </w:tc>
      </w:tr>
    </w:tbl>
    <w:p w:rsidR="00C642A8" w:rsidRPr="00B83010" w:rsidRDefault="00C642A8" w:rsidP="00C642A8">
      <w:pPr>
        <w:suppressAutoHyphens/>
        <w:rPr>
          <w:b/>
          <w:caps/>
          <w:u w:val="single"/>
        </w:rPr>
      </w:pPr>
    </w:p>
    <w:tbl>
      <w:tblPr>
        <w:tblW w:w="0" w:type="auto"/>
        <w:jc w:val="right"/>
        <w:tblLook w:val="00A0" w:firstRow="1" w:lastRow="0" w:firstColumn="1" w:lastColumn="0" w:noHBand="0" w:noVBand="0"/>
      </w:tblPr>
      <w:tblGrid>
        <w:gridCol w:w="3285"/>
      </w:tblGrid>
      <w:tr w:rsidR="00C642A8" w:rsidRPr="00B83010" w:rsidTr="00CF6A2B">
        <w:trPr>
          <w:jc w:val="right"/>
        </w:trPr>
        <w:tc>
          <w:tcPr>
            <w:tcW w:w="3285" w:type="dxa"/>
          </w:tcPr>
          <w:p w:rsidR="00C642A8" w:rsidRPr="00B83010" w:rsidRDefault="00C642A8" w:rsidP="00CF6A2B">
            <w:pPr>
              <w:tabs>
                <w:tab w:val="right" w:pos="9344"/>
              </w:tabs>
              <w:suppressAutoHyphens/>
              <w:rPr>
                <w:rFonts w:eastAsia="Times New Roman"/>
                <w:b/>
                <w:noProof/>
              </w:rPr>
            </w:pPr>
            <w:r w:rsidRPr="00B83010">
              <w:rPr>
                <w:rFonts w:eastAsia="Times New Roman"/>
                <w:b/>
                <w:noProof/>
              </w:rPr>
              <w:t>УТВЕРЖДАЮ</w:t>
            </w:r>
          </w:p>
        </w:tc>
      </w:tr>
      <w:tr w:rsidR="00C642A8" w:rsidRPr="00A974E1" w:rsidTr="00CF6A2B">
        <w:trPr>
          <w:jc w:val="right"/>
        </w:trPr>
        <w:tc>
          <w:tcPr>
            <w:tcW w:w="3285" w:type="dxa"/>
          </w:tcPr>
          <w:p w:rsidR="00C642A8" w:rsidRPr="00A974E1" w:rsidRDefault="00C642A8" w:rsidP="00D8140F">
            <w:pPr>
              <w:tabs>
                <w:tab w:val="right" w:pos="9344"/>
              </w:tabs>
              <w:suppressAutoHyphens/>
              <w:rPr>
                <w:rFonts w:eastAsia="Times New Roman"/>
                <w:b/>
                <w:noProof/>
              </w:rPr>
            </w:pPr>
            <w:r w:rsidRPr="00B83010">
              <w:rPr>
                <w:rFonts w:eastAsia="Times New Roman"/>
                <w:b/>
                <w:noProof/>
              </w:rPr>
              <w:t xml:space="preserve">(Руководитель </w:t>
            </w:r>
            <w:r w:rsidR="00D8140F" w:rsidRPr="00D8140F">
              <w:rPr>
                <w:rFonts w:eastAsia="Times New Roman"/>
                <w:b/>
                <w:noProof/>
              </w:rPr>
              <w:t>Общества</w:t>
            </w:r>
            <w:r w:rsidRPr="00B83010">
              <w:rPr>
                <w:rFonts w:eastAsia="Times New Roman"/>
                <w:b/>
                <w:noProof/>
              </w:rPr>
              <w:t>) (</w:t>
            </w:r>
            <w:r>
              <w:rPr>
                <w:rFonts w:eastAsia="Times New Roman"/>
                <w:b/>
                <w:noProof/>
              </w:rPr>
              <w:t xml:space="preserve">работник </w:t>
            </w:r>
            <w:r w:rsidR="00D8140F">
              <w:rPr>
                <w:rFonts w:eastAsia="Times New Roman"/>
                <w:b/>
                <w:noProof/>
              </w:rPr>
              <w:t>Общества</w:t>
            </w:r>
            <w:r>
              <w:rPr>
                <w:rFonts w:eastAsia="Times New Roman"/>
                <w:b/>
                <w:noProof/>
              </w:rPr>
              <w:t xml:space="preserve">, на </w:t>
            </w:r>
            <w:r w:rsidRPr="00B83010">
              <w:rPr>
                <w:rFonts w:eastAsia="Times New Roman"/>
                <w:b/>
                <w:noProof/>
              </w:rPr>
              <w:t>которо</w:t>
            </w:r>
            <w:r>
              <w:rPr>
                <w:rFonts w:eastAsia="Times New Roman"/>
                <w:b/>
                <w:noProof/>
              </w:rPr>
              <w:t>го</w:t>
            </w:r>
            <w:r w:rsidRPr="00B83010">
              <w:rPr>
                <w:rFonts w:eastAsia="Times New Roman"/>
                <w:b/>
                <w:noProof/>
              </w:rPr>
              <w:t xml:space="preserve"> возложены функции по утверждению Планов транспортных перевозок)</w:t>
            </w:r>
          </w:p>
        </w:tc>
      </w:tr>
      <w:tr w:rsidR="00C642A8" w:rsidRPr="00A974E1" w:rsidTr="00CF6A2B">
        <w:trPr>
          <w:jc w:val="right"/>
        </w:trPr>
        <w:tc>
          <w:tcPr>
            <w:tcW w:w="3285" w:type="dxa"/>
          </w:tcPr>
          <w:p w:rsidR="00C642A8" w:rsidRPr="00A974E1" w:rsidRDefault="00C642A8" w:rsidP="00CF6A2B">
            <w:pPr>
              <w:tabs>
                <w:tab w:val="right" w:pos="9344"/>
              </w:tabs>
              <w:suppressAutoHyphens/>
              <w:rPr>
                <w:rFonts w:eastAsia="Times New Roman"/>
                <w:b/>
                <w:noProof/>
              </w:rPr>
            </w:pPr>
          </w:p>
        </w:tc>
      </w:tr>
    </w:tbl>
    <w:p w:rsidR="00C642A8" w:rsidRPr="003F5A69" w:rsidRDefault="00C642A8" w:rsidP="00C642A8">
      <w:pPr>
        <w:jc w:val="center"/>
        <w:rPr>
          <w:b/>
        </w:rPr>
      </w:pPr>
      <w:r w:rsidRPr="003F5A69">
        <w:rPr>
          <w:b/>
        </w:rPr>
        <w:t>Типовой план транспортной перевозки</w:t>
      </w:r>
    </w:p>
    <w:tbl>
      <w:tblPr>
        <w:tblW w:w="5000" w:type="pct"/>
        <w:tblLook w:val="00A0" w:firstRow="1" w:lastRow="0" w:firstColumn="1" w:lastColumn="0" w:noHBand="0" w:noVBand="0"/>
      </w:tblPr>
      <w:tblGrid>
        <w:gridCol w:w="2290"/>
        <w:gridCol w:w="7564"/>
      </w:tblGrid>
      <w:tr w:rsidR="00C642A8" w:rsidRPr="00D405FF" w:rsidTr="00CF6A2B">
        <w:tc>
          <w:tcPr>
            <w:tcW w:w="1162" w:type="pct"/>
            <w:tcBorders>
              <w:right w:val="single" w:sz="12" w:space="0" w:color="auto"/>
            </w:tcBorders>
            <w:vAlign w:val="center"/>
          </w:tcPr>
          <w:p w:rsidR="00C642A8" w:rsidRPr="00A974E1" w:rsidRDefault="00C642A8" w:rsidP="00CF6A2B">
            <w:pPr>
              <w:tabs>
                <w:tab w:val="right" w:pos="9344"/>
              </w:tabs>
              <w:suppressAutoHyphens/>
              <w:rPr>
                <w:rFonts w:eastAsia="Times New Roman"/>
                <w:b/>
                <w:noProof/>
              </w:rPr>
            </w:pPr>
            <w:r w:rsidRPr="00D22B06">
              <w:rPr>
                <w:rFonts w:eastAsia="Times New Roman"/>
                <w:b/>
                <w:noProof/>
              </w:rPr>
              <w:t>Первый водитель, Ф. И. О.</w:t>
            </w:r>
          </w:p>
        </w:tc>
        <w:tc>
          <w:tcPr>
            <w:tcW w:w="3838" w:type="pct"/>
            <w:tcBorders>
              <w:top w:val="single" w:sz="12" w:space="0" w:color="auto"/>
              <w:left w:val="single" w:sz="12" w:space="0" w:color="auto"/>
              <w:bottom w:val="single" w:sz="12" w:space="0" w:color="auto"/>
              <w:right w:val="single" w:sz="12" w:space="0" w:color="auto"/>
            </w:tcBorders>
          </w:tcPr>
          <w:p w:rsidR="00C642A8" w:rsidRPr="00A974E1" w:rsidRDefault="00C642A8" w:rsidP="00CF6A2B">
            <w:pPr>
              <w:tabs>
                <w:tab w:val="right" w:pos="9344"/>
              </w:tabs>
              <w:suppressAutoHyphens/>
              <w:rPr>
                <w:rFonts w:eastAsia="Times New Roman"/>
                <w:b/>
                <w:noProof/>
              </w:rPr>
            </w:pPr>
          </w:p>
        </w:tc>
      </w:tr>
    </w:tbl>
    <w:p w:rsidR="00C642A8" w:rsidRPr="00A974E1" w:rsidRDefault="00C642A8" w:rsidP="00C642A8">
      <w:pPr>
        <w:suppressAutoHyphens/>
      </w:pPr>
    </w:p>
    <w:tbl>
      <w:tblPr>
        <w:tblW w:w="0" w:type="auto"/>
        <w:tblLook w:val="00A0" w:firstRow="1" w:lastRow="0" w:firstColumn="1" w:lastColumn="0" w:noHBand="0" w:noVBand="0"/>
      </w:tblPr>
      <w:tblGrid>
        <w:gridCol w:w="2586"/>
        <w:gridCol w:w="1379"/>
        <w:gridCol w:w="838"/>
        <w:gridCol w:w="1761"/>
        <w:gridCol w:w="1374"/>
        <w:gridCol w:w="1916"/>
      </w:tblGrid>
      <w:tr w:rsidR="00C642A8" w:rsidRPr="00A974E1" w:rsidTr="00CF6A2B">
        <w:tc>
          <w:tcPr>
            <w:tcW w:w="2628" w:type="dxa"/>
            <w:tcBorders>
              <w:right w:val="single" w:sz="12" w:space="0" w:color="auto"/>
            </w:tcBorders>
          </w:tcPr>
          <w:p w:rsidR="00C642A8" w:rsidRPr="00A974E1" w:rsidRDefault="00C642A8" w:rsidP="00CF6A2B">
            <w:pPr>
              <w:tabs>
                <w:tab w:val="right" w:pos="9344"/>
              </w:tabs>
              <w:suppressAutoHyphens/>
              <w:rPr>
                <w:rFonts w:eastAsia="Times New Roman"/>
                <w:b/>
                <w:noProof/>
              </w:rPr>
            </w:pPr>
            <w:r w:rsidRPr="00D22B06">
              <w:rPr>
                <w:rFonts w:eastAsia="Times New Roman"/>
                <w:b/>
                <w:noProof/>
              </w:rPr>
              <w:t xml:space="preserve">Водительское </w:t>
            </w:r>
          </w:p>
          <w:p w:rsidR="00C642A8" w:rsidRPr="00A974E1" w:rsidRDefault="00C642A8" w:rsidP="00CF6A2B">
            <w:pPr>
              <w:tabs>
                <w:tab w:val="right" w:pos="9344"/>
              </w:tabs>
              <w:suppressAutoHyphens/>
              <w:rPr>
                <w:rFonts w:eastAsia="Times New Roman"/>
                <w:b/>
                <w:noProof/>
              </w:rPr>
            </w:pPr>
            <w:r w:rsidRPr="00D22B06">
              <w:rPr>
                <w:rFonts w:eastAsia="Times New Roman"/>
                <w:b/>
                <w:noProof/>
              </w:rPr>
              <w:t xml:space="preserve">удостоверение               Серия </w:t>
            </w:r>
          </w:p>
        </w:tc>
        <w:tc>
          <w:tcPr>
            <w:tcW w:w="1440" w:type="dxa"/>
            <w:tcBorders>
              <w:top w:val="single" w:sz="12" w:space="0" w:color="auto"/>
              <w:left w:val="single" w:sz="12" w:space="0" w:color="auto"/>
              <w:bottom w:val="single" w:sz="12" w:space="0" w:color="auto"/>
              <w:right w:val="single" w:sz="12" w:space="0" w:color="auto"/>
            </w:tcBorders>
          </w:tcPr>
          <w:p w:rsidR="00C642A8" w:rsidRPr="00A974E1" w:rsidRDefault="00C642A8" w:rsidP="00CF6A2B">
            <w:pPr>
              <w:tabs>
                <w:tab w:val="right" w:pos="9344"/>
              </w:tabs>
              <w:suppressAutoHyphens/>
              <w:rPr>
                <w:rFonts w:eastAsia="Times New Roman"/>
                <w:b/>
                <w:noProof/>
              </w:rPr>
            </w:pPr>
          </w:p>
        </w:tc>
        <w:tc>
          <w:tcPr>
            <w:tcW w:w="858" w:type="dxa"/>
            <w:tcBorders>
              <w:left w:val="single" w:sz="12" w:space="0" w:color="auto"/>
              <w:right w:val="single" w:sz="12" w:space="0" w:color="auto"/>
            </w:tcBorders>
            <w:vAlign w:val="bottom"/>
          </w:tcPr>
          <w:p w:rsidR="00C642A8" w:rsidRPr="00A974E1" w:rsidRDefault="00C642A8" w:rsidP="00CF6A2B">
            <w:pPr>
              <w:tabs>
                <w:tab w:val="right" w:pos="9344"/>
              </w:tabs>
              <w:suppressAutoHyphens/>
              <w:jc w:val="right"/>
              <w:rPr>
                <w:rFonts w:eastAsia="Times New Roman"/>
                <w:b/>
                <w:noProof/>
              </w:rPr>
            </w:pPr>
            <w:r w:rsidRPr="00D22B06">
              <w:rPr>
                <w:rFonts w:eastAsia="Times New Roman"/>
                <w:b/>
                <w:noProof/>
              </w:rPr>
              <w:t>№</w:t>
            </w:r>
          </w:p>
        </w:tc>
        <w:tc>
          <w:tcPr>
            <w:tcW w:w="1842" w:type="dxa"/>
            <w:tcBorders>
              <w:top w:val="single" w:sz="12" w:space="0" w:color="auto"/>
              <w:left w:val="single" w:sz="12" w:space="0" w:color="auto"/>
              <w:bottom w:val="single" w:sz="12" w:space="0" w:color="auto"/>
              <w:right w:val="single" w:sz="12" w:space="0" w:color="auto"/>
            </w:tcBorders>
          </w:tcPr>
          <w:p w:rsidR="00C642A8" w:rsidRPr="00A974E1" w:rsidRDefault="00C642A8" w:rsidP="00CF6A2B">
            <w:pPr>
              <w:tabs>
                <w:tab w:val="right" w:pos="9344"/>
              </w:tabs>
              <w:suppressAutoHyphens/>
              <w:rPr>
                <w:rFonts w:eastAsia="Times New Roman"/>
                <w:b/>
                <w:noProof/>
              </w:rPr>
            </w:pPr>
          </w:p>
        </w:tc>
        <w:tc>
          <w:tcPr>
            <w:tcW w:w="1080" w:type="dxa"/>
            <w:tcBorders>
              <w:left w:val="single" w:sz="12" w:space="0" w:color="auto"/>
              <w:right w:val="single" w:sz="12" w:space="0" w:color="auto"/>
            </w:tcBorders>
            <w:vAlign w:val="bottom"/>
          </w:tcPr>
          <w:p w:rsidR="00C642A8" w:rsidRPr="00A974E1" w:rsidRDefault="00C642A8" w:rsidP="00CF6A2B">
            <w:pPr>
              <w:tabs>
                <w:tab w:val="right" w:pos="9344"/>
              </w:tabs>
              <w:suppressAutoHyphens/>
              <w:jc w:val="right"/>
              <w:rPr>
                <w:rFonts w:eastAsia="Times New Roman"/>
                <w:b/>
                <w:noProof/>
              </w:rPr>
            </w:pPr>
            <w:r w:rsidRPr="00D22B06">
              <w:rPr>
                <w:rFonts w:eastAsia="Times New Roman"/>
                <w:b/>
                <w:noProof/>
              </w:rPr>
              <w:t>Категории</w:t>
            </w:r>
          </w:p>
        </w:tc>
        <w:tc>
          <w:tcPr>
            <w:tcW w:w="2005" w:type="dxa"/>
            <w:tcBorders>
              <w:top w:val="single" w:sz="12" w:space="0" w:color="auto"/>
              <w:left w:val="single" w:sz="12" w:space="0" w:color="auto"/>
              <w:bottom w:val="single" w:sz="12" w:space="0" w:color="auto"/>
              <w:right w:val="single" w:sz="12" w:space="0" w:color="auto"/>
            </w:tcBorders>
          </w:tcPr>
          <w:p w:rsidR="00C642A8" w:rsidRPr="00A974E1" w:rsidRDefault="00C642A8" w:rsidP="00CF6A2B">
            <w:pPr>
              <w:tabs>
                <w:tab w:val="right" w:pos="9344"/>
              </w:tabs>
              <w:suppressAutoHyphens/>
              <w:rPr>
                <w:rFonts w:eastAsia="Times New Roman"/>
                <w:b/>
                <w:noProof/>
              </w:rPr>
            </w:pPr>
          </w:p>
        </w:tc>
      </w:tr>
    </w:tbl>
    <w:p w:rsidR="00C642A8" w:rsidRPr="00A974E1" w:rsidRDefault="00C642A8" w:rsidP="00C642A8">
      <w:pPr>
        <w:suppressAutoHyphens/>
      </w:pPr>
      <w:r w:rsidRPr="00D22B06">
        <w:t xml:space="preserve">   </w:t>
      </w:r>
    </w:p>
    <w:tbl>
      <w:tblPr>
        <w:tblW w:w="0" w:type="auto"/>
        <w:tblLook w:val="00A0" w:firstRow="1" w:lastRow="0" w:firstColumn="1" w:lastColumn="0" w:noHBand="0" w:noVBand="0"/>
      </w:tblPr>
      <w:tblGrid>
        <w:gridCol w:w="1071"/>
        <w:gridCol w:w="1474"/>
        <w:gridCol w:w="1793"/>
        <w:gridCol w:w="2127"/>
        <w:gridCol w:w="1439"/>
        <w:gridCol w:w="1950"/>
      </w:tblGrid>
      <w:tr w:rsidR="00C642A8" w:rsidRPr="00A974E1" w:rsidTr="00CF6A2B">
        <w:tc>
          <w:tcPr>
            <w:tcW w:w="952" w:type="dxa"/>
            <w:tcBorders>
              <w:right w:val="single" w:sz="12" w:space="0" w:color="auto"/>
            </w:tcBorders>
          </w:tcPr>
          <w:p w:rsidR="00C642A8" w:rsidRPr="00A974E1" w:rsidRDefault="00C642A8" w:rsidP="00CF6A2B">
            <w:pPr>
              <w:tabs>
                <w:tab w:val="right" w:pos="9344"/>
              </w:tabs>
              <w:suppressAutoHyphens/>
              <w:rPr>
                <w:rFonts w:eastAsia="Times New Roman"/>
                <w:b/>
                <w:noProof/>
              </w:rPr>
            </w:pPr>
            <w:r w:rsidRPr="00D22B06">
              <w:rPr>
                <w:rFonts w:eastAsia="Times New Roman"/>
                <w:b/>
                <w:noProof/>
              </w:rPr>
              <w:t>Возраст</w:t>
            </w:r>
          </w:p>
        </w:tc>
        <w:tc>
          <w:tcPr>
            <w:tcW w:w="1496" w:type="dxa"/>
            <w:tcBorders>
              <w:top w:val="single" w:sz="12" w:space="0" w:color="auto"/>
              <w:left w:val="single" w:sz="12" w:space="0" w:color="auto"/>
              <w:bottom w:val="single" w:sz="12" w:space="0" w:color="auto"/>
              <w:right w:val="single" w:sz="12" w:space="0" w:color="auto"/>
            </w:tcBorders>
          </w:tcPr>
          <w:p w:rsidR="00C642A8" w:rsidRPr="00A974E1" w:rsidRDefault="00C642A8" w:rsidP="00CF6A2B">
            <w:pPr>
              <w:tabs>
                <w:tab w:val="right" w:pos="9344"/>
              </w:tabs>
              <w:suppressAutoHyphens/>
              <w:rPr>
                <w:rFonts w:eastAsia="Times New Roman"/>
                <w:b/>
                <w:noProof/>
              </w:rPr>
            </w:pPr>
          </w:p>
        </w:tc>
        <w:tc>
          <w:tcPr>
            <w:tcW w:w="1800" w:type="dxa"/>
            <w:tcBorders>
              <w:left w:val="single" w:sz="12" w:space="0" w:color="auto"/>
              <w:right w:val="single" w:sz="12" w:space="0" w:color="auto"/>
            </w:tcBorders>
            <w:vAlign w:val="bottom"/>
          </w:tcPr>
          <w:p w:rsidR="00C642A8" w:rsidRPr="00A974E1" w:rsidRDefault="00C642A8" w:rsidP="00CF6A2B">
            <w:pPr>
              <w:tabs>
                <w:tab w:val="right" w:pos="9344"/>
              </w:tabs>
              <w:suppressAutoHyphens/>
              <w:jc w:val="right"/>
              <w:rPr>
                <w:rFonts w:eastAsia="Times New Roman"/>
                <w:b/>
                <w:noProof/>
              </w:rPr>
            </w:pPr>
            <w:r w:rsidRPr="00D22B06">
              <w:rPr>
                <w:rFonts w:eastAsia="Times New Roman"/>
                <w:b/>
                <w:noProof/>
              </w:rPr>
              <w:t>Принят на работу водителем, год</w:t>
            </w:r>
          </w:p>
        </w:tc>
        <w:tc>
          <w:tcPr>
            <w:tcW w:w="2160" w:type="dxa"/>
            <w:tcBorders>
              <w:top w:val="single" w:sz="12" w:space="0" w:color="auto"/>
              <w:left w:val="single" w:sz="12" w:space="0" w:color="auto"/>
              <w:bottom w:val="single" w:sz="12" w:space="0" w:color="auto"/>
              <w:right w:val="single" w:sz="12" w:space="0" w:color="auto"/>
            </w:tcBorders>
          </w:tcPr>
          <w:p w:rsidR="00C642A8" w:rsidRPr="00A974E1" w:rsidRDefault="00C642A8" w:rsidP="00CF6A2B">
            <w:pPr>
              <w:tabs>
                <w:tab w:val="right" w:pos="9344"/>
              </w:tabs>
              <w:suppressAutoHyphens/>
              <w:rPr>
                <w:rFonts w:eastAsia="Times New Roman"/>
                <w:b/>
                <w:noProof/>
              </w:rPr>
            </w:pPr>
          </w:p>
        </w:tc>
        <w:tc>
          <w:tcPr>
            <w:tcW w:w="1440" w:type="dxa"/>
            <w:tcBorders>
              <w:left w:val="single" w:sz="12" w:space="0" w:color="auto"/>
              <w:right w:val="single" w:sz="12" w:space="0" w:color="auto"/>
            </w:tcBorders>
            <w:vAlign w:val="bottom"/>
          </w:tcPr>
          <w:p w:rsidR="00C642A8" w:rsidRPr="00A974E1" w:rsidRDefault="00C642A8" w:rsidP="00CF6A2B">
            <w:pPr>
              <w:tabs>
                <w:tab w:val="right" w:pos="9344"/>
              </w:tabs>
              <w:suppressAutoHyphens/>
              <w:jc w:val="right"/>
              <w:rPr>
                <w:rFonts w:eastAsia="Times New Roman"/>
                <w:b/>
                <w:noProof/>
              </w:rPr>
            </w:pPr>
            <w:r w:rsidRPr="00D22B06">
              <w:rPr>
                <w:rFonts w:eastAsia="Times New Roman"/>
                <w:b/>
                <w:noProof/>
              </w:rPr>
              <w:t xml:space="preserve">Стаж работы водителем </w:t>
            </w:r>
          </w:p>
        </w:tc>
        <w:tc>
          <w:tcPr>
            <w:tcW w:w="1980" w:type="dxa"/>
            <w:tcBorders>
              <w:top w:val="single" w:sz="12" w:space="0" w:color="auto"/>
              <w:left w:val="single" w:sz="12" w:space="0" w:color="auto"/>
              <w:bottom w:val="single" w:sz="12" w:space="0" w:color="auto"/>
              <w:right w:val="single" w:sz="12" w:space="0" w:color="auto"/>
            </w:tcBorders>
          </w:tcPr>
          <w:p w:rsidR="00C642A8" w:rsidRPr="00A974E1" w:rsidRDefault="00C642A8" w:rsidP="00CF6A2B">
            <w:pPr>
              <w:tabs>
                <w:tab w:val="right" w:pos="9344"/>
              </w:tabs>
              <w:suppressAutoHyphens/>
              <w:rPr>
                <w:rFonts w:eastAsia="Times New Roman"/>
                <w:b/>
                <w:noProof/>
              </w:rPr>
            </w:pPr>
          </w:p>
        </w:tc>
      </w:tr>
    </w:tbl>
    <w:p w:rsidR="00C642A8" w:rsidRPr="00A974E1" w:rsidRDefault="00C642A8" w:rsidP="00C642A8">
      <w:pPr>
        <w:suppressAutoHyphens/>
      </w:pPr>
    </w:p>
    <w:tbl>
      <w:tblPr>
        <w:tblW w:w="0" w:type="auto"/>
        <w:tblLook w:val="00A0" w:firstRow="1" w:lastRow="0" w:firstColumn="1" w:lastColumn="0" w:noHBand="0" w:noVBand="0"/>
      </w:tblPr>
      <w:tblGrid>
        <w:gridCol w:w="1800"/>
        <w:gridCol w:w="1593"/>
        <w:gridCol w:w="243"/>
        <w:gridCol w:w="2822"/>
        <w:gridCol w:w="236"/>
        <w:gridCol w:w="3160"/>
      </w:tblGrid>
      <w:tr w:rsidR="00C642A8" w:rsidRPr="00A974E1" w:rsidTr="00CF6A2B">
        <w:tc>
          <w:tcPr>
            <w:tcW w:w="1642" w:type="dxa"/>
            <w:tcBorders>
              <w:right w:val="single" w:sz="12" w:space="0" w:color="auto"/>
            </w:tcBorders>
          </w:tcPr>
          <w:p w:rsidR="00C642A8" w:rsidRPr="00A974E1" w:rsidRDefault="00C642A8" w:rsidP="00CF6A2B">
            <w:pPr>
              <w:tabs>
                <w:tab w:val="right" w:pos="9344"/>
              </w:tabs>
              <w:suppressAutoHyphens/>
              <w:rPr>
                <w:rFonts w:eastAsia="Times New Roman"/>
                <w:b/>
                <w:noProof/>
              </w:rPr>
            </w:pPr>
            <w:r w:rsidRPr="00D22B06">
              <w:rPr>
                <w:rFonts w:eastAsia="Times New Roman"/>
                <w:b/>
                <w:noProof/>
              </w:rPr>
              <w:t>Дата проведения предрейсового инструктажа</w:t>
            </w:r>
          </w:p>
        </w:tc>
        <w:tc>
          <w:tcPr>
            <w:tcW w:w="1642" w:type="dxa"/>
            <w:tcBorders>
              <w:top w:val="single" w:sz="12" w:space="0" w:color="auto"/>
              <w:left w:val="single" w:sz="12" w:space="0" w:color="auto"/>
              <w:bottom w:val="single" w:sz="12" w:space="0" w:color="auto"/>
              <w:right w:val="single" w:sz="12" w:space="0" w:color="auto"/>
            </w:tcBorders>
          </w:tcPr>
          <w:p w:rsidR="00C642A8" w:rsidRPr="00A974E1" w:rsidRDefault="00C642A8" w:rsidP="00CF6A2B">
            <w:pPr>
              <w:tabs>
                <w:tab w:val="right" w:pos="9344"/>
              </w:tabs>
              <w:suppressAutoHyphens/>
              <w:rPr>
                <w:rFonts w:eastAsia="Times New Roman"/>
                <w:b/>
                <w:noProof/>
              </w:rPr>
            </w:pPr>
          </w:p>
        </w:tc>
        <w:tc>
          <w:tcPr>
            <w:tcW w:w="244" w:type="dxa"/>
            <w:tcBorders>
              <w:left w:val="single" w:sz="12" w:space="0" w:color="auto"/>
              <w:right w:val="single" w:sz="12" w:space="0" w:color="auto"/>
            </w:tcBorders>
          </w:tcPr>
          <w:p w:rsidR="00C642A8" w:rsidRPr="00A974E1" w:rsidRDefault="00C642A8" w:rsidP="00CF6A2B">
            <w:pPr>
              <w:tabs>
                <w:tab w:val="right" w:pos="9344"/>
              </w:tabs>
              <w:suppressAutoHyphens/>
              <w:rPr>
                <w:rFonts w:eastAsia="Times New Roman"/>
                <w:b/>
                <w:noProof/>
              </w:rPr>
            </w:pPr>
          </w:p>
        </w:tc>
        <w:tc>
          <w:tcPr>
            <w:tcW w:w="2880" w:type="dxa"/>
            <w:tcBorders>
              <w:top w:val="single" w:sz="12" w:space="0" w:color="auto"/>
              <w:left w:val="single" w:sz="12" w:space="0" w:color="auto"/>
              <w:bottom w:val="single" w:sz="12" w:space="0" w:color="auto"/>
              <w:right w:val="single" w:sz="12" w:space="0" w:color="auto"/>
            </w:tcBorders>
          </w:tcPr>
          <w:p w:rsidR="00C642A8" w:rsidRPr="00A974E1" w:rsidRDefault="00C642A8" w:rsidP="00CF6A2B">
            <w:pPr>
              <w:tabs>
                <w:tab w:val="right" w:pos="9344"/>
              </w:tabs>
              <w:suppressAutoHyphens/>
              <w:rPr>
                <w:rFonts w:eastAsia="Times New Roman"/>
                <w:b/>
                <w:noProof/>
              </w:rPr>
            </w:pPr>
          </w:p>
        </w:tc>
        <w:tc>
          <w:tcPr>
            <w:tcW w:w="236" w:type="dxa"/>
            <w:tcBorders>
              <w:left w:val="single" w:sz="12" w:space="0" w:color="auto"/>
              <w:right w:val="single" w:sz="12" w:space="0" w:color="auto"/>
            </w:tcBorders>
          </w:tcPr>
          <w:p w:rsidR="00C642A8" w:rsidRPr="00A974E1" w:rsidRDefault="00C642A8" w:rsidP="00CF6A2B">
            <w:pPr>
              <w:tabs>
                <w:tab w:val="right" w:pos="9344"/>
              </w:tabs>
              <w:suppressAutoHyphens/>
              <w:rPr>
                <w:rFonts w:eastAsia="Times New Roman"/>
                <w:b/>
                <w:noProof/>
              </w:rPr>
            </w:pPr>
          </w:p>
        </w:tc>
        <w:tc>
          <w:tcPr>
            <w:tcW w:w="3209" w:type="dxa"/>
            <w:tcBorders>
              <w:top w:val="single" w:sz="12" w:space="0" w:color="auto"/>
              <w:left w:val="single" w:sz="12" w:space="0" w:color="auto"/>
              <w:bottom w:val="single" w:sz="12" w:space="0" w:color="auto"/>
              <w:right w:val="single" w:sz="12" w:space="0" w:color="auto"/>
            </w:tcBorders>
          </w:tcPr>
          <w:p w:rsidR="00C642A8" w:rsidRPr="00A974E1" w:rsidRDefault="00C642A8" w:rsidP="00CF6A2B">
            <w:pPr>
              <w:tabs>
                <w:tab w:val="right" w:pos="9344"/>
              </w:tabs>
              <w:suppressAutoHyphens/>
              <w:rPr>
                <w:rFonts w:eastAsia="Times New Roman"/>
                <w:b/>
                <w:noProof/>
              </w:rPr>
            </w:pPr>
          </w:p>
        </w:tc>
      </w:tr>
      <w:tr w:rsidR="00C642A8" w:rsidRPr="00D405FF" w:rsidTr="00CF6A2B">
        <w:tc>
          <w:tcPr>
            <w:tcW w:w="1642" w:type="dxa"/>
          </w:tcPr>
          <w:p w:rsidR="00C642A8" w:rsidRPr="00A974E1" w:rsidRDefault="00C642A8" w:rsidP="00CF6A2B">
            <w:pPr>
              <w:tabs>
                <w:tab w:val="right" w:pos="9344"/>
              </w:tabs>
              <w:suppressAutoHyphens/>
              <w:rPr>
                <w:rFonts w:eastAsia="Times New Roman"/>
                <w:b/>
                <w:noProof/>
              </w:rPr>
            </w:pPr>
          </w:p>
        </w:tc>
        <w:tc>
          <w:tcPr>
            <w:tcW w:w="1642" w:type="dxa"/>
            <w:tcBorders>
              <w:top w:val="single" w:sz="12" w:space="0" w:color="auto"/>
            </w:tcBorders>
          </w:tcPr>
          <w:p w:rsidR="00C642A8" w:rsidRPr="00A974E1" w:rsidRDefault="00C642A8" w:rsidP="00CF6A2B">
            <w:pPr>
              <w:tabs>
                <w:tab w:val="right" w:pos="9344"/>
              </w:tabs>
              <w:suppressAutoHyphens/>
              <w:rPr>
                <w:rFonts w:eastAsia="Times New Roman"/>
                <w:b/>
                <w:noProof/>
              </w:rPr>
            </w:pPr>
          </w:p>
        </w:tc>
        <w:tc>
          <w:tcPr>
            <w:tcW w:w="244" w:type="dxa"/>
          </w:tcPr>
          <w:p w:rsidR="00C642A8" w:rsidRPr="00A974E1" w:rsidRDefault="00C642A8" w:rsidP="00CF6A2B">
            <w:pPr>
              <w:tabs>
                <w:tab w:val="right" w:pos="9344"/>
              </w:tabs>
              <w:suppressAutoHyphens/>
              <w:rPr>
                <w:rFonts w:eastAsia="Times New Roman"/>
                <w:b/>
                <w:noProof/>
              </w:rPr>
            </w:pPr>
          </w:p>
        </w:tc>
        <w:tc>
          <w:tcPr>
            <w:tcW w:w="2880" w:type="dxa"/>
            <w:tcBorders>
              <w:top w:val="single" w:sz="12" w:space="0" w:color="auto"/>
            </w:tcBorders>
          </w:tcPr>
          <w:p w:rsidR="00C642A8" w:rsidRPr="00A974E1" w:rsidRDefault="00C642A8" w:rsidP="00CF6A2B">
            <w:pPr>
              <w:tabs>
                <w:tab w:val="right" w:pos="9344"/>
              </w:tabs>
              <w:suppressAutoHyphens/>
              <w:jc w:val="center"/>
              <w:rPr>
                <w:rFonts w:eastAsia="Times New Roman"/>
                <w:b/>
                <w:noProof/>
              </w:rPr>
            </w:pPr>
            <w:r w:rsidRPr="00D22B06">
              <w:rPr>
                <w:rFonts w:eastAsia="Times New Roman"/>
                <w:b/>
                <w:noProof/>
              </w:rPr>
              <w:t>Подпись водителя</w:t>
            </w:r>
          </w:p>
        </w:tc>
        <w:tc>
          <w:tcPr>
            <w:tcW w:w="236" w:type="dxa"/>
          </w:tcPr>
          <w:p w:rsidR="00C642A8" w:rsidRPr="00A974E1" w:rsidRDefault="00C642A8" w:rsidP="00CF6A2B">
            <w:pPr>
              <w:tabs>
                <w:tab w:val="right" w:pos="9344"/>
              </w:tabs>
              <w:suppressAutoHyphens/>
              <w:rPr>
                <w:rFonts w:eastAsia="Times New Roman"/>
                <w:b/>
                <w:noProof/>
              </w:rPr>
            </w:pPr>
          </w:p>
        </w:tc>
        <w:tc>
          <w:tcPr>
            <w:tcW w:w="3209" w:type="dxa"/>
            <w:tcBorders>
              <w:top w:val="single" w:sz="12" w:space="0" w:color="auto"/>
            </w:tcBorders>
          </w:tcPr>
          <w:p w:rsidR="00C642A8" w:rsidRPr="00A974E1" w:rsidRDefault="00C642A8" w:rsidP="00CF6A2B">
            <w:pPr>
              <w:tabs>
                <w:tab w:val="right" w:pos="9344"/>
              </w:tabs>
              <w:suppressAutoHyphens/>
              <w:jc w:val="center"/>
              <w:rPr>
                <w:rFonts w:eastAsia="Times New Roman"/>
                <w:b/>
                <w:noProof/>
              </w:rPr>
            </w:pPr>
            <w:r w:rsidRPr="00D22B06">
              <w:rPr>
                <w:rFonts w:eastAsia="Times New Roman"/>
                <w:b/>
                <w:noProof/>
              </w:rPr>
              <w:t>Ф. И. О., подпись лица, проводившего инструктаж</w:t>
            </w:r>
          </w:p>
        </w:tc>
      </w:tr>
    </w:tbl>
    <w:p w:rsidR="00C642A8" w:rsidRPr="00A974E1" w:rsidRDefault="00C642A8" w:rsidP="00C642A8">
      <w:pPr>
        <w:suppressAutoHyphens/>
      </w:pPr>
    </w:p>
    <w:tbl>
      <w:tblPr>
        <w:tblW w:w="0" w:type="auto"/>
        <w:tblLook w:val="00A0" w:firstRow="1" w:lastRow="0" w:firstColumn="1" w:lastColumn="0" w:noHBand="0" w:noVBand="0"/>
      </w:tblPr>
      <w:tblGrid>
        <w:gridCol w:w="2268"/>
        <w:gridCol w:w="7585"/>
      </w:tblGrid>
      <w:tr w:rsidR="00C642A8" w:rsidRPr="00D405FF" w:rsidTr="00CF6A2B">
        <w:tc>
          <w:tcPr>
            <w:tcW w:w="2268" w:type="dxa"/>
            <w:tcBorders>
              <w:right w:val="single" w:sz="12" w:space="0" w:color="auto"/>
            </w:tcBorders>
            <w:vAlign w:val="center"/>
          </w:tcPr>
          <w:p w:rsidR="00C642A8" w:rsidRPr="00A974E1" w:rsidRDefault="00C642A8" w:rsidP="00CF6A2B">
            <w:pPr>
              <w:tabs>
                <w:tab w:val="right" w:pos="9344"/>
              </w:tabs>
              <w:suppressAutoHyphens/>
              <w:rPr>
                <w:rFonts w:eastAsia="Times New Roman"/>
                <w:b/>
                <w:noProof/>
              </w:rPr>
            </w:pPr>
            <w:r w:rsidRPr="00D22B06">
              <w:rPr>
                <w:rFonts w:eastAsia="Times New Roman"/>
                <w:b/>
                <w:noProof/>
              </w:rPr>
              <w:t>Второй водитель, Ф. И. О.</w:t>
            </w:r>
          </w:p>
        </w:tc>
        <w:tc>
          <w:tcPr>
            <w:tcW w:w="7585" w:type="dxa"/>
            <w:tcBorders>
              <w:top w:val="single" w:sz="12" w:space="0" w:color="auto"/>
              <w:left w:val="single" w:sz="12" w:space="0" w:color="auto"/>
              <w:bottom w:val="single" w:sz="12" w:space="0" w:color="auto"/>
              <w:right w:val="single" w:sz="12" w:space="0" w:color="auto"/>
            </w:tcBorders>
          </w:tcPr>
          <w:p w:rsidR="00C642A8" w:rsidRPr="00A974E1" w:rsidRDefault="00C642A8" w:rsidP="00CF6A2B">
            <w:pPr>
              <w:tabs>
                <w:tab w:val="right" w:pos="9344"/>
              </w:tabs>
              <w:suppressAutoHyphens/>
              <w:rPr>
                <w:rFonts w:eastAsia="Times New Roman"/>
                <w:b/>
                <w:noProof/>
              </w:rPr>
            </w:pPr>
          </w:p>
        </w:tc>
      </w:tr>
    </w:tbl>
    <w:p w:rsidR="00C642A8" w:rsidRPr="00A974E1" w:rsidRDefault="00C642A8" w:rsidP="00C642A8">
      <w:pPr>
        <w:suppressAutoHyphens/>
      </w:pPr>
    </w:p>
    <w:tbl>
      <w:tblPr>
        <w:tblW w:w="0" w:type="auto"/>
        <w:tblLook w:val="00A0" w:firstRow="1" w:lastRow="0" w:firstColumn="1" w:lastColumn="0" w:noHBand="0" w:noVBand="0"/>
      </w:tblPr>
      <w:tblGrid>
        <w:gridCol w:w="2586"/>
        <w:gridCol w:w="1379"/>
        <w:gridCol w:w="838"/>
        <w:gridCol w:w="1761"/>
        <w:gridCol w:w="1374"/>
        <w:gridCol w:w="1916"/>
      </w:tblGrid>
      <w:tr w:rsidR="00C642A8" w:rsidRPr="00A974E1" w:rsidTr="00CF6A2B">
        <w:tc>
          <w:tcPr>
            <w:tcW w:w="2628" w:type="dxa"/>
            <w:tcBorders>
              <w:right w:val="single" w:sz="12" w:space="0" w:color="auto"/>
            </w:tcBorders>
          </w:tcPr>
          <w:p w:rsidR="00C642A8" w:rsidRPr="00A974E1" w:rsidRDefault="00C642A8" w:rsidP="00CF6A2B">
            <w:pPr>
              <w:tabs>
                <w:tab w:val="right" w:pos="9344"/>
              </w:tabs>
              <w:suppressAutoHyphens/>
              <w:rPr>
                <w:rFonts w:eastAsia="Times New Roman"/>
                <w:b/>
                <w:noProof/>
              </w:rPr>
            </w:pPr>
            <w:r w:rsidRPr="00D22B06">
              <w:rPr>
                <w:rFonts w:eastAsia="Times New Roman"/>
                <w:b/>
                <w:noProof/>
              </w:rPr>
              <w:t xml:space="preserve">Водительское </w:t>
            </w:r>
          </w:p>
          <w:p w:rsidR="00C642A8" w:rsidRPr="00A974E1" w:rsidRDefault="00C642A8" w:rsidP="00CF6A2B">
            <w:pPr>
              <w:tabs>
                <w:tab w:val="right" w:pos="9344"/>
              </w:tabs>
              <w:suppressAutoHyphens/>
              <w:rPr>
                <w:rFonts w:eastAsia="Times New Roman"/>
                <w:b/>
                <w:noProof/>
              </w:rPr>
            </w:pPr>
            <w:r w:rsidRPr="00D22B06">
              <w:rPr>
                <w:rFonts w:eastAsia="Times New Roman"/>
                <w:b/>
                <w:noProof/>
              </w:rPr>
              <w:t xml:space="preserve">удостоверение               Серия </w:t>
            </w:r>
          </w:p>
        </w:tc>
        <w:tc>
          <w:tcPr>
            <w:tcW w:w="1440" w:type="dxa"/>
            <w:tcBorders>
              <w:top w:val="single" w:sz="12" w:space="0" w:color="auto"/>
              <w:left w:val="single" w:sz="12" w:space="0" w:color="auto"/>
              <w:bottom w:val="single" w:sz="12" w:space="0" w:color="auto"/>
              <w:right w:val="single" w:sz="12" w:space="0" w:color="auto"/>
            </w:tcBorders>
          </w:tcPr>
          <w:p w:rsidR="00C642A8" w:rsidRPr="00A974E1" w:rsidRDefault="00C642A8" w:rsidP="00CF6A2B">
            <w:pPr>
              <w:tabs>
                <w:tab w:val="right" w:pos="9344"/>
              </w:tabs>
              <w:suppressAutoHyphens/>
              <w:rPr>
                <w:rFonts w:eastAsia="Times New Roman"/>
                <w:b/>
                <w:noProof/>
              </w:rPr>
            </w:pPr>
          </w:p>
        </w:tc>
        <w:tc>
          <w:tcPr>
            <w:tcW w:w="858" w:type="dxa"/>
            <w:tcBorders>
              <w:left w:val="single" w:sz="12" w:space="0" w:color="auto"/>
              <w:right w:val="single" w:sz="12" w:space="0" w:color="auto"/>
            </w:tcBorders>
            <w:vAlign w:val="bottom"/>
          </w:tcPr>
          <w:p w:rsidR="00C642A8" w:rsidRPr="00A974E1" w:rsidRDefault="00C642A8" w:rsidP="00CF6A2B">
            <w:pPr>
              <w:tabs>
                <w:tab w:val="right" w:pos="9344"/>
              </w:tabs>
              <w:suppressAutoHyphens/>
              <w:jc w:val="right"/>
              <w:rPr>
                <w:rFonts w:eastAsia="Times New Roman"/>
                <w:b/>
                <w:noProof/>
              </w:rPr>
            </w:pPr>
            <w:r w:rsidRPr="00D22B06">
              <w:rPr>
                <w:rFonts w:eastAsia="Times New Roman"/>
                <w:b/>
                <w:noProof/>
              </w:rPr>
              <w:t>№</w:t>
            </w:r>
          </w:p>
        </w:tc>
        <w:tc>
          <w:tcPr>
            <w:tcW w:w="1842" w:type="dxa"/>
            <w:tcBorders>
              <w:top w:val="single" w:sz="12" w:space="0" w:color="auto"/>
              <w:left w:val="single" w:sz="12" w:space="0" w:color="auto"/>
              <w:bottom w:val="single" w:sz="12" w:space="0" w:color="auto"/>
              <w:right w:val="single" w:sz="12" w:space="0" w:color="auto"/>
            </w:tcBorders>
          </w:tcPr>
          <w:p w:rsidR="00C642A8" w:rsidRPr="00A974E1" w:rsidRDefault="00C642A8" w:rsidP="00CF6A2B">
            <w:pPr>
              <w:tabs>
                <w:tab w:val="right" w:pos="9344"/>
              </w:tabs>
              <w:suppressAutoHyphens/>
              <w:rPr>
                <w:rFonts w:eastAsia="Times New Roman"/>
                <w:b/>
                <w:noProof/>
              </w:rPr>
            </w:pPr>
          </w:p>
        </w:tc>
        <w:tc>
          <w:tcPr>
            <w:tcW w:w="1080" w:type="dxa"/>
            <w:tcBorders>
              <w:left w:val="single" w:sz="12" w:space="0" w:color="auto"/>
              <w:right w:val="single" w:sz="12" w:space="0" w:color="auto"/>
            </w:tcBorders>
            <w:vAlign w:val="bottom"/>
          </w:tcPr>
          <w:p w:rsidR="00C642A8" w:rsidRPr="00A974E1" w:rsidRDefault="00C642A8" w:rsidP="00CF6A2B">
            <w:pPr>
              <w:tabs>
                <w:tab w:val="right" w:pos="9344"/>
              </w:tabs>
              <w:suppressAutoHyphens/>
              <w:jc w:val="right"/>
              <w:rPr>
                <w:rFonts w:eastAsia="Times New Roman"/>
                <w:b/>
                <w:noProof/>
              </w:rPr>
            </w:pPr>
            <w:r w:rsidRPr="00D22B06">
              <w:rPr>
                <w:rFonts w:eastAsia="Times New Roman"/>
                <w:b/>
                <w:noProof/>
              </w:rPr>
              <w:t>Категории</w:t>
            </w:r>
          </w:p>
        </w:tc>
        <w:tc>
          <w:tcPr>
            <w:tcW w:w="2005" w:type="dxa"/>
            <w:tcBorders>
              <w:top w:val="single" w:sz="12" w:space="0" w:color="auto"/>
              <w:left w:val="single" w:sz="12" w:space="0" w:color="auto"/>
              <w:bottom w:val="single" w:sz="12" w:space="0" w:color="auto"/>
              <w:right w:val="single" w:sz="12" w:space="0" w:color="auto"/>
            </w:tcBorders>
          </w:tcPr>
          <w:p w:rsidR="00C642A8" w:rsidRPr="00A974E1" w:rsidRDefault="00C642A8" w:rsidP="00CF6A2B">
            <w:pPr>
              <w:tabs>
                <w:tab w:val="right" w:pos="9344"/>
              </w:tabs>
              <w:suppressAutoHyphens/>
              <w:rPr>
                <w:rFonts w:eastAsia="Times New Roman"/>
                <w:b/>
                <w:noProof/>
              </w:rPr>
            </w:pPr>
          </w:p>
        </w:tc>
      </w:tr>
    </w:tbl>
    <w:p w:rsidR="00C642A8" w:rsidRPr="00A974E1" w:rsidRDefault="00C642A8" w:rsidP="00C642A8">
      <w:pPr>
        <w:suppressAutoHyphens/>
      </w:pPr>
    </w:p>
    <w:tbl>
      <w:tblPr>
        <w:tblW w:w="0" w:type="auto"/>
        <w:tblLook w:val="00A0" w:firstRow="1" w:lastRow="0" w:firstColumn="1" w:lastColumn="0" w:noHBand="0" w:noVBand="0"/>
      </w:tblPr>
      <w:tblGrid>
        <w:gridCol w:w="1071"/>
        <w:gridCol w:w="1474"/>
        <w:gridCol w:w="1793"/>
        <w:gridCol w:w="2127"/>
        <w:gridCol w:w="1439"/>
        <w:gridCol w:w="1950"/>
      </w:tblGrid>
      <w:tr w:rsidR="00C642A8" w:rsidRPr="00A974E1" w:rsidTr="00CF6A2B">
        <w:tc>
          <w:tcPr>
            <w:tcW w:w="952" w:type="dxa"/>
            <w:tcBorders>
              <w:right w:val="single" w:sz="12" w:space="0" w:color="auto"/>
            </w:tcBorders>
          </w:tcPr>
          <w:p w:rsidR="00C642A8" w:rsidRPr="00A974E1" w:rsidRDefault="00C642A8" w:rsidP="00CF6A2B">
            <w:pPr>
              <w:tabs>
                <w:tab w:val="right" w:pos="9344"/>
              </w:tabs>
              <w:suppressAutoHyphens/>
              <w:rPr>
                <w:rFonts w:eastAsia="Times New Roman"/>
                <w:b/>
                <w:noProof/>
              </w:rPr>
            </w:pPr>
            <w:r w:rsidRPr="00D22B06">
              <w:rPr>
                <w:rFonts w:eastAsia="Times New Roman"/>
                <w:b/>
                <w:noProof/>
              </w:rPr>
              <w:t>Возраст</w:t>
            </w:r>
          </w:p>
        </w:tc>
        <w:tc>
          <w:tcPr>
            <w:tcW w:w="1496" w:type="dxa"/>
            <w:tcBorders>
              <w:top w:val="single" w:sz="12" w:space="0" w:color="auto"/>
              <w:left w:val="single" w:sz="12" w:space="0" w:color="auto"/>
              <w:bottom w:val="single" w:sz="12" w:space="0" w:color="auto"/>
              <w:right w:val="single" w:sz="12" w:space="0" w:color="auto"/>
            </w:tcBorders>
          </w:tcPr>
          <w:p w:rsidR="00C642A8" w:rsidRPr="00A974E1" w:rsidRDefault="00C642A8" w:rsidP="00CF6A2B">
            <w:pPr>
              <w:tabs>
                <w:tab w:val="right" w:pos="9344"/>
              </w:tabs>
              <w:suppressAutoHyphens/>
              <w:rPr>
                <w:rFonts w:eastAsia="Times New Roman"/>
                <w:b/>
                <w:noProof/>
              </w:rPr>
            </w:pPr>
          </w:p>
        </w:tc>
        <w:tc>
          <w:tcPr>
            <w:tcW w:w="1800" w:type="dxa"/>
            <w:tcBorders>
              <w:left w:val="single" w:sz="12" w:space="0" w:color="auto"/>
              <w:right w:val="single" w:sz="12" w:space="0" w:color="auto"/>
            </w:tcBorders>
            <w:vAlign w:val="bottom"/>
          </w:tcPr>
          <w:p w:rsidR="00C642A8" w:rsidRPr="00A974E1" w:rsidRDefault="00C642A8" w:rsidP="00CF6A2B">
            <w:pPr>
              <w:tabs>
                <w:tab w:val="right" w:pos="9344"/>
              </w:tabs>
              <w:suppressAutoHyphens/>
              <w:jc w:val="right"/>
              <w:rPr>
                <w:rFonts w:eastAsia="Times New Roman"/>
                <w:b/>
                <w:noProof/>
              </w:rPr>
            </w:pPr>
            <w:r w:rsidRPr="00D22B06">
              <w:rPr>
                <w:rFonts w:eastAsia="Times New Roman"/>
                <w:b/>
                <w:noProof/>
              </w:rPr>
              <w:t>Принят на работу водителем, год</w:t>
            </w:r>
          </w:p>
        </w:tc>
        <w:tc>
          <w:tcPr>
            <w:tcW w:w="2160" w:type="dxa"/>
            <w:tcBorders>
              <w:top w:val="single" w:sz="12" w:space="0" w:color="auto"/>
              <w:left w:val="single" w:sz="12" w:space="0" w:color="auto"/>
              <w:bottom w:val="single" w:sz="12" w:space="0" w:color="auto"/>
              <w:right w:val="single" w:sz="12" w:space="0" w:color="auto"/>
            </w:tcBorders>
          </w:tcPr>
          <w:p w:rsidR="00C642A8" w:rsidRPr="00A974E1" w:rsidRDefault="00C642A8" w:rsidP="00CF6A2B">
            <w:pPr>
              <w:tabs>
                <w:tab w:val="right" w:pos="9344"/>
              </w:tabs>
              <w:suppressAutoHyphens/>
              <w:rPr>
                <w:rFonts w:eastAsia="Times New Roman"/>
                <w:b/>
                <w:noProof/>
              </w:rPr>
            </w:pPr>
          </w:p>
        </w:tc>
        <w:tc>
          <w:tcPr>
            <w:tcW w:w="1440" w:type="dxa"/>
            <w:tcBorders>
              <w:left w:val="single" w:sz="12" w:space="0" w:color="auto"/>
              <w:right w:val="single" w:sz="12" w:space="0" w:color="auto"/>
            </w:tcBorders>
            <w:vAlign w:val="bottom"/>
          </w:tcPr>
          <w:p w:rsidR="00C642A8" w:rsidRPr="00A974E1" w:rsidRDefault="00C642A8" w:rsidP="00CF6A2B">
            <w:pPr>
              <w:tabs>
                <w:tab w:val="right" w:pos="9344"/>
              </w:tabs>
              <w:suppressAutoHyphens/>
              <w:jc w:val="right"/>
              <w:rPr>
                <w:rFonts w:eastAsia="Times New Roman"/>
                <w:b/>
                <w:noProof/>
              </w:rPr>
            </w:pPr>
            <w:r w:rsidRPr="00D22B06">
              <w:rPr>
                <w:rFonts w:eastAsia="Times New Roman"/>
                <w:b/>
                <w:noProof/>
              </w:rPr>
              <w:t xml:space="preserve">Стаж работы водителем </w:t>
            </w:r>
          </w:p>
        </w:tc>
        <w:tc>
          <w:tcPr>
            <w:tcW w:w="1980" w:type="dxa"/>
            <w:tcBorders>
              <w:top w:val="single" w:sz="12" w:space="0" w:color="auto"/>
              <w:left w:val="single" w:sz="12" w:space="0" w:color="auto"/>
              <w:bottom w:val="single" w:sz="12" w:space="0" w:color="auto"/>
              <w:right w:val="single" w:sz="12" w:space="0" w:color="auto"/>
            </w:tcBorders>
          </w:tcPr>
          <w:p w:rsidR="00C642A8" w:rsidRPr="00A974E1" w:rsidRDefault="00C642A8" w:rsidP="00CF6A2B">
            <w:pPr>
              <w:tabs>
                <w:tab w:val="right" w:pos="9344"/>
              </w:tabs>
              <w:suppressAutoHyphens/>
              <w:rPr>
                <w:rFonts w:eastAsia="Times New Roman"/>
                <w:b/>
                <w:noProof/>
              </w:rPr>
            </w:pPr>
          </w:p>
        </w:tc>
      </w:tr>
    </w:tbl>
    <w:p w:rsidR="00C642A8" w:rsidRPr="00A974E1" w:rsidRDefault="00C642A8" w:rsidP="00C642A8">
      <w:pPr>
        <w:suppressAutoHyphens/>
      </w:pPr>
    </w:p>
    <w:tbl>
      <w:tblPr>
        <w:tblW w:w="0" w:type="auto"/>
        <w:tblLook w:val="00A0" w:firstRow="1" w:lastRow="0" w:firstColumn="1" w:lastColumn="0" w:noHBand="0" w:noVBand="0"/>
      </w:tblPr>
      <w:tblGrid>
        <w:gridCol w:w="1800"/>
        <w:gridCol w:w="1593"/>
        <w:gridCol w:w="243"/>
        <w:gridCol w:w="2822"/>
        <w:gridCol w:w="236"/>
        <w:gridCol w:w="3160"/>
      </w:tblGrid>
      <w:tr w:rsidR="00C642A8" w:rsidRPr="00A974E1" w:rsidTr="00CF6A2B">
        <w:tc>
          <w:tcPr>
            <w:tcW w:w="1642" w:type="dxa"/>
            <w:tcBorders>
              <w:right w:val="single" w:sz="12" w:space="0" w:color="auto"/>
            </w:tcBorders>
          </w:tcPr>
          <w:p w:rsidR="00C642A8" w:rsidRPr="00A974E1" w:rsidRDefault="00C642A8" w:rsidP="00CF6A2B">
            <w:pPr>
              <w:tabs>
                <w:tab w:val="right" w:pos="9344"/>
              </w:tabs>
              <w:suppressAutoHyphens/>
              <w:rPr>
                <w:rFonts w:eastAsia="Times New Roman"/>
                <w:b/>
                <w:noProof/>
              </w:rPr>
            </w:pPr>
            <w:r w:rsidRPr="00D22B06">
              <w:rPr>
                <w:rFonts w:eastAsia="Times New Roman"/>
                <w:b/>
                <w:noProof/>
              </w:rPr>
              <w:t>Дата проведения предрейсового инструктажа</w:t>
            </w:r>
          </w:p>
        </w:tc>
        <w:tc>
          <w:tcPr>
            <w:tcW w:w="1642" w:type="dxa"/>
            <w:tcBorders>
              <w:top w:val="single" w:sz="12" w:space="0" w:color="auto"/>
              <w:left w:val="single" w:sz="12" w:space="0" w:color="auto"/>
              <w:bottom w:val="single" w:sz="12" w:space="0" w:color="auto"/>
              <w:right w:val="single" w:sz="12" w:space="0" w:color="auto"/>
            </w:tcBorders>
          </w:tcPr>
          <w:p w:rsidR="00C642A8" w:rsidRPr="00A974E1" w:rsidRDefault="00C642A8" w:rsidP="00CF6A2B">
            <w:pPr>
              <w:tabs>
                <w:tab w:val="right" w:pos="9344"/>
              </w:tabs>
              <w:suppressAutoHyphens/>
              <w:rPr>
                <w:rFonts w:eastAsia="Times New Roman"/>
                <w:b/>
                <w:noProof/>
              </w:rPr>
            </w:pPr>
          </w:p>
        </w:tc>
        <w:tc>
          <w:tcPr>
            <w:tcW w:w="244" w:type="dxa"/>
            <w:tcBorders>
              <w:left w:val="single" w:sz="12" w:space="0" w:color="auto"/>
              <w:right w:val="single" w:sz="12" w:space="0" w:color="auto"/>
            </w:tcBorders>
          </w:tcPr>
          <w:p w:rsidR="00C642A8" w:rsidRPr="00A974E1" w:rsidRDefault="00C642A8" w:rsidP="00CF6A2B">
            <w:pPr>
              <w:tabs>
                <w:tab w:val="right" w:pos="9344"/>
              </w:tabs>
              <w:suppressAutoHyphens/>
              <w:rPr>
                <w:rFonts w:eastAsia="Times New Roman"/>
                <w:b/>
                <w:noProof/>
              </w:rPr>
            </w:pPr>
          </w:p>
        </w:tc>
        <w:tc>
          <w:tcPr>
            <w:tcW w:w="2880" w:type="dxa"/>
            <w:tcBorders>
              <w:top w:val="single" w:sz="12" w:space="0" w:color="auto"/>
              <w:left w:val="single" w:sz="12" w:space="0" w:color="auto"/>
              <w:bottom w:val="single" w:sz="12" w:space="0" w:color="auto"/>
              <w:right w:val="single" w:sz="12" w:space="0" w:color="auto"/>
            </w:tcBorders>
          </w:tcPr>
          <w:p w:rsidR="00C642A8" w:rsidRPr="00A974E1" w:rsidRDefault="00C642A8" w:rsidP="00CF6A2B">
            <w:pPr>
              <w:tabs>
                <w:tab w:val="right" w:pos="9344"/>
              </w:tabs>
              <w:suppressAutoHyphens/>
              <w:rPr>
                <w:rFonts w:eastAsia="Times New Roman"/>
                <w:b/>
                <w:noProof/>
              </w:rPr>
            </w:pPr>
          </w:p>
        </w:tc>
        <w:tc>
          <w:tcPr>
            <w:tcW w:w="236" w:type="dxa"/>
            <w:tcBorders>
              <w:left w:val="single" w:sz="12" w:space="0" w:color="auto"/>
              <w:right w:val="single" w:sz="12" w:space="0" w:color="auto"/>
            </w:tcBorders>
          </w:tcPr>
          <w:p w:rsidR="00C642A8" w:rsidRPr="00A974E1" w:rsidRDefault="00C642A8" w:rsidP="00CF6A2B">
            <w:pPr>
              <w:tabs>
                <w:tab w:val="right" w:pos="9344"/>
              </w:tabs>
              <w:suppressAutoHyphens/>
              <w:rPr>
                <w:rFonts w:eastAsia="Times New Roman"/>
                <w:b/>
                <w:noProof/>
              </w:rPr>
            </w:pPr>
          </w:p>
        </w:tc>
        <w:tc>
          <w:tcPr>
            <w:tcW w:w="3209" w:type="dxa"/>
            <w:tcBorders>
              <w:top w:val="single" w:sz="12" w:space="0" w:color="auto"/>
              <w:left w:val="single" w:sz="12" w:space="0" w:color="auto"/>
              <w:bottom w:val="single" w:sz="12" w:space="0" w:color="auto"/>
              <w:right w:val="single" w:sz="12" w:space="0" w:color="auto"/>
            </w:tcBorders>
          </w:tcPr>
          <w:p w:rsidR="00C642A8" w:rsidRPr="00A974E1" w:rsidRDefault="00C642A8" w:rsidP="00CF6A2B">
            <w:pPr>
              <w:tabs>
                <w:tab w:val="right" w:pos="9344"/>
              </w:tabs>
              <w:suppressAutoHyphens/>
              <w:rPr>
                <w:rFonts w:eastAsia="Times New Roman"/>
                <w:b/>
                <w:noProof/>
              </w:rPr>
            </w:pPr>
          </w:p>
        </w:tc>
      </w:tr>
      <w:tr w:rsidR="00C642A8" w:rsidRPr="00D405FF" w:rsidTr="00CF6A2B">
        <w:tc>
          <w:tcPr>
            <w:tcW w:w="1642" w:type="dxa"/>
          </w:tcPr>
          <w:p w:rsidR="00C642A8" w:rsidRPr="00A974E1" w:rsidRDefault="00C642A8" w:rsidP="00CF6A2B">
            <w:pPr>
              <w:tabs>
                <w:tab w:val="right" w:pos="9344"/>
              </w:tabs>
              <w:suppressAutoHyphens/>
              <w:rPr>
                <w:rFonts w:eastAsia="Times New Roman"/>
                <w:b/>
                <w:noProof/>
              </w:rPr>
            </w:pPr>
          </w:p>
        </w:tc>
        <w:tc>
          <w:tcPr>
            <w:tcW w:w="1642" w:type="dxa"/>
            <w:tcBorders>
              <w:top w:val="single" w:sz="12" w:space="0" w:color="auto"/>
            </w:tcBorders>
          </w:tcPr>
          <w:p w:rsidR="00C642A8" w:rsidRPr="00A974E1" w:rsidRDefault="00C642A8" w:rsidP="00CF6A2B">
            <w:pPr>
              <w:tabs>
                <w:tab w:val="right" w:pos="9344"/>
              </w:tabs>
              <w:suppressAutoHyphens/>
              <w:rPr>
                <w:rFonts w:eastAsia="Times New Roman"/>
                <w:b/>
                <w:noProof/>
              </w:rPr>
            </w:pPr>
          </w:p>
        </w:tc>
        <w:tc>
          <w:tcPr>
            <w:tcW w:w="244" w:type="dxa"/>
          </w:tcPr>
          <w:p w:rsidR="00C642A8" w:rsidRPr="00A974E1" w:rsidRDefault="00C642A8" w:rsidP="00CF6A2B">
            <w:pPr>
              <w:tabs>
                <w:tab w:val="right" w:pos="9344"/>
              </w:tabs>
              <w:suppressAutoHyphens/>
              <w:rPr>
                <w:rFonts w:eastAsia="Times New Roman"/>
                <w:b/>
                <w:noProof/>
              </w:rPr>
            </w:pPr>
          </w:p>
        </w:tc>
        <w:tc>
          <w:tcPr>
            <w:tcW w:w="2880" w:type="dxa"/>
            <w:tcBorders>
              <w:top w:val="single" w:sz="12" w:space="0" w:color="auto"/>
            </w:tcBorders>
          </w:tcPr>
          <w:p w:rsidR="00C642A8" w:rsidRPr="00A974E1" w:rsidRDefault="00C642A8" w:rsidP="00CF6A2B">
            <w:pPr>
              <w:tabs>
                <w:tab w:val="right" w:pos="9344"/>
              </w:tabs>
              <w:suppressAutoHyphens/>
              <w:jc w:val="center"/>
              <w:rPr>
                <w:rFonts w:eastAsia="Times New Roman"/>
                <w:b/>
                <w:noProof/>
              </w:rPr>
            </w:pPr>
            <w:r w:rsidRPr="00D22B06">
              <w:rPr>
                <w:rFonts w:eastAsia="Times New Roman"/>
                <w:b/>
                <w:noProof/>
              </w:rPr>
              <w:t>Подпись водителя</w:t>
            </w:r>
          </w:p>
        </w:tc>
        <w:tc>
          <w:tcPr>
            <w:tcW w:w="236" w:type="dxa"/>
          </w:tcPr>
          <w:p w:rsidR="00C642A8" w:rsidRPr="00A974E1" w:rsidRDefault="00C642A8" w:rsidP="00CF6A2B">
            <w:pPr>
              <w:tabs>
                <w:tab w:val="right" w:pos="9344"/>
              </w:tabs>
              <w:suppressAutoHyphens/>
              <w:rPr>
                <w:rFonts w:eastAsia="Times New Roman"/>
                <w:b/>
                <w:noProof/>
              </w:rPr>
            </w:pPr>
          </w:p>
        </w:tc>
        <w:tc>
          <w:tcPr>
            <w:tcW w:w="3209" w:type="dxa"/>
            <w:tcBorders>
              <w:top w:val="single" w:sz="12" w:space="0" w:color="auto"/>
            </w:tcBorders>
          </w:tcPr>
          <w:p w:rsidR="00C642A8" w:rsidRPr="00A974E1" w:rsidRDefault="00C642A8" w:rsidP="00CF6A2B">
            <w:pPr>
              <w:tabs>
                <w:tab w:val="right" w:pos="9344"/>
              </w:tabs>
              <w:suppressAutoHyphens/>
              <w:jc w:val="center"/>
              <w:rPr>
                <w:rFonts w:eastAsia="Times New Roman"/>
                <w:b/>
                <w:noProof/>
              </w:rPr>
            </w:pPr>
            <w:r w:rsidRPr="00D22B06">
              <w:rPr>
                <w:rFonts w:eastAsia="Times New Roman"/>
                <w:b/>
                <w:noProof/>
              </w:rPr>
              <w:t>Ф. И. О., подпись лица, проводившего инструктаж</w:t>
            </w:r>
          </w:p>
        </w:tc>
      </w:tr>
    </w:tbl>
    <w:p w:rsidR="00C642A8" w:rsidRPr="007927ED" w:rsidRDefault="00C642A8" w:rsidP="00C642A8">
      <w:pPr>
        <w:suppressAutoHyphens/>
        <w:rPr>
          <w:sz w:val="16"/>
        </w:rPr>
      </w:pPr>
    </w:p>
    <w:tbl>
      <w:tblPr>
        <w:tblW w:w="0" w:type="auto"/>
        <w:tblLook w:val="00A0" w:firstRow="1" w:lastRow="0" w:firstColumn="1" w:lastColumn="0" w:noHBand="0" w:noVBand="0"/>
      </w:tblPr>
      <w:tblGrid>
        <w:gridCol w:w="1908"/>
        <w:gridCol w:w="2340"/>
        <w:gridCol w:w="2340"/>
        <w:gridCol w:w="3265"/>
      </w:tblGrid>
      <w:tr w:rsidR="00C642A8" w:rsidRPr="00A974E1" w:rsidTr="00CF6A2B">
        <w:tc>
          <w:tcPr>
            <w:tcW w:w="9853" w:type="dxa"/>
            <w:gridSpan w:val="4"/>
          </w:tcPr>
          <w:p w:rsidR="00C642A8" w:rsidRPr="00A974E1" w:rsidRDefault="00C642A8" w:rsidP="00CF6A2B">
            <w:pPr>
              <w:tabs>
                <w:tab w:val="right" w:pos="9344"/>
              </w:tabs>
              <w:suppressAutoHyphens/>
              <w:jc w:val="center"/>
              <w:rPr>
                <w:rFonts w:eastAsia="Times New Roman"/>
                <w:b/>
                <w:caps/>
                <w:noProof/>
              </w:rPr>
            </w:pPr>
            <w:r w:rsidRPr="00D22B06">
              <w:rPr>
                <w:rFonts w:eastAsia="Times New Roman"/>
                <w:b/>
                <w:caps/>
                <w:noProof/>
              </w:rPr>
              <w:t>Сведения о транспортном средстве</w:t>
            </w:r>
          </w:p>
        </w:tc>
      </w:tr>
      <w:tr w:rsidR="00C642A8" w:rsidRPr="00A974E1" w:rsidTr="00CF6A2B">
        <w:tc>
          <w:tcPr>
            <w:tcW w:w="1908" w:type="dxa"/>
            <w:tcBorders>
              <w:right w:val="single" w:sz="12" w:space="0" w:color="auto"/>
            </w:tcBorders>
            <w:vAlign w:val="center"/>
          </w:tcPr>
          <w:p w:rsidR="00C642A8" w:rsidRPr="00A974E1" w:rsidRDefault="00C642A8" w:rsidP="00CF6A2B">
            <w:pPr>
              <w:tabs>
                <w:tab w:val="right" w:pos="9344"/>
              </w:tabs>
              <w:suppressAutoHyphens/>
              <w:jc w:val="right"/>
              <w:rPr>
                <w:rFonts w:eastAsia="Times New Roman"/>
                <w:b/>
                <w:noProof/>
              </w:rPr>
            </w:pPr>
            <w:r w:rsidRPr="00D22B06">
              <w:rPr>
                <w:rFonts w:eastAsia="Times New Roman"/>
                <w:b/>
                <w:noProof/>
              </w:rPr>
              <w:t>Марка, модель</w:t>
            </w:r>
          </w:p>
        </w:tc>
        <w:tc>
          <w:tcPr>
            <w:tcW w:w="2340" w:type="dxa"/>
            <w:tcBorders>
              <w:top w:val="single" w:sz="12" w:space="0" w:color="auto"/>
              <w:left w:val="single" w:sz="12" w:space="0" w:color="auto"/>
              <w:bottom w:val="single" w:sz="12" w:space="0" w:color="auto"/>
              <w:right w:val="single" w:sz="12" w:space="0" w:color="auto"/>
            </w:tcBorders>
          </w:tcPr>
          <w:p w:rsidR="00C642A8" w:rsidRPr="00A974E1" w:rsidRDefault="00C642A8" w:rsidP="00CF6A2B">
            <w:pPr>
              <w:tabs>
                <w:tab w:val="right" w:pos="9344"/>
              </w:tabs>
              <w:suppressAutoHyphens/>
              <w:rPr>
                <w:rFonts w:eastAsia="Times New Roman"/>
                <w:b/>
                <w:noProof/>
              </w:rPr>
            </w:pPr>
          </w:p>
        </w:tc>
        <w:tc>
          <w:tcPr>
            <w:tcW w:w="2340" w:type="dxa"/>
            <w:tcBorders>
              <w:left w:val="single" w:sz="12" w:space="0" w:color="auto"/>
              <w:right w:val="single" w:sz="12" w:space="0" w:color="auto"/>
            </w:tcBorders>
            <w:vAlign w:val="center"/>
          </w:tcPr>
          <w:p w:rsidR="00C642A8" w:rsidRPr="00A974E1" w:rsidRDefault="00C642A8" w:rsidP="00CF6A2B">
            <w:pPr>
              <w:tabs>
                <w:tab w:val="right" w:pos="9344"/>
              </w:tabs>
              <w:suppressAutoHyphens/>
              <w:jc w:val="right"/>
              <w:rPr>
                <w:rFonts w:eastAsia="Times New Roman"/>
                <w:b/>
                <w:noProof/>
              </w:rPr>
            </w:pPr>
            <w:r w:rsidRPr="00D22B06">
              <w:rPr>
                <w:rFonts w:eastAsia="Times New Roman"/>
                <w:b/>
                <w:noProof/>
              </w:rPr>
              <w:t>Государственный регистрационный знак</w:t>
            </w:r>
          </w:p>
        </w:tc>
        <w:tc>
          <w:tcPr>
            <w:tcW w:w="3265" w:type="dxa"/>
            <w:tcBorders>
              <w:top w:val="single" w:sz="12" w:space="0" w:color="auto"/>
              <w:left w:val="single" w:sz="12" w:space="0" w:color="auto"/>
              <w:bottom w:val="single" w:sz="12" w:space="0" w:color="auto"/>
              <w:right w:val="single" w:sz="12" w:space="0" w:color="auto"/>
            </w:tcBorders>
          </w:tcPr>
          <w:p w:rsidR="00C642A8" w:rsidRPr="00A974E1" w:rsidRDefault="00C642A8" w:rsidP="00CF6A2B">
            <w:pPr>
              <w:tabs>
                <w:tab w:val="right" w:pos="9344"/>
              </w:tabs>
              <w:suppressAutoHyphens/>
              <w:rPr>
                <w:rFonts w:eastAsia="Times New Roman"/>
                <w:b/>
                <w:noProof/>
              </w:rPr>
            </w:pPr>
          </w:p>
        </w:tc>
      </w:tr>
      <w:tr w:rsidR="00C642A8" w:rsidRPr="00A974E1" w:rsidTr="00CF6A2B">
        <w:tc>
          <w:tcPr>
            <w:tcW w:w="1908" w:type="dxa"/>
            <w:tcBorders>
              <w:right w:val="single" w:sz="12" w:space="0" w:color="auto"/>
            </w:tcBorders>
            <w:vAlign w:val="center"/>
          </w:tcPr>
          <w:p w:rsidR="00C642A8" w:rsidRPr="00A974E1" w:rsidRDefault="00C642A8" w:rsidP="00CF6A2B">
            <w:pPr>
              <w:tabs>
                <w:tab w:val="right" w:pos="9344"/>
              </w:tabs>
              <w:suppressAutoHyphens/>
              <w:jc w:val="right"/>
              <w:rPr>
                <w:rFonts w:eastAsia="Times New Roman"/>
                <w:b/>
                <w:noProof/>
              </w:rPr>
            </w:pPr>
            <w:r w:rsidRPr="00D22B06">
              <w:rPr>
                <w:rFonts w:eastAsia="Times New Roman"/>
                <w:b/>
                <w:noProof/>
              </w:rPr>
              <w:t>Тип ТС</w:t>
            </w:r>
          </w:p>
        </w:tc>
        <w:tc>
          <w:tcPr>
            <w:tcW w:w="2340" w:type="dxa"/>
            <w:tcBorders>
              <w:top w:val="single" w:sz="12" w:space="0" w:color="auto"/>
              <w:left w:val="single" w:sz="12" w:space="0" w:color="auto"/>
              <w:bottom w:val="single" w:sz="12" w:space="0" w:color="auto"/>
              <w:right w:val="single" w:sz="12" w:space="0" w:color="auto"/>
            </w:tcBorders>
          </w:tcPr>
          <w:p w:rsidR="00C642A8" w:rsidRPr="00A974E1" w:rsidRDefault="00C642A8" w:rsidP="00CF6A2B">
            <w:pPr>
              <w:tabs>
                <w:tab w:val="right" w:pos="9344"/>
              </w:tabs>
              <w:suppressAutoHyphens/>
              <w:rPr>
                <w:rFonts w:eastAsia="Times New Roman"/>
                <w:b/>
                <w:noProof/>
              </w:rPr>
            </w:pPr>
          </w:p>
        </w:tc>
        <w:tc>
          <w:tcPr>
            <w:tcW w:w="2340" w:type="dxa"/>
            <w:tcBorders>
              <w:left w:val="single" w:sz="12" w:space="0" w:color="auto"/>
              <w:right w:val="single" w:sz="12" w:space="0" w:color="auto"/>
            </w:tcBorders>
            <w:vAlign w:val="center"/>
          </w:tcPr>
          <w:p w:rsidR="00C642A8" w:rsidRPr="00A974E1" w:rsidRDefault="00C642A8" w:rsidP="00CF6A2B">
            <w:pPr>
              <w:tabs>
                <w:tab w:val="right" w:pos="9344"/>
              </w:tabs>
              <w:suppressAutoHyphens/>
              <w:jc w:val="right"/>
              <w:rPr>
                <w:rFonts w:eastAsia="Times New Roman"/>
                <w:b/>
                <w:noProof/>
              </w:rPr>
            </w:pPr>
            <w:r w:rsidRPr="00D22B06">
              <w:rPr>
                <w:rFonts w:eastAsia="Times New Roman"/>
                <w:b/>
                <w:noProof/>
              </w:rPr>
              <w:t>Свидетельство о регистрации</w:t>
            </w:r>
          </w:p>
        </w:tc>
        <w:tc>
          <w:tcPr>
            <w:tcW w:w="3265" w:type="dxa"/>
            <w:tcBorders>
              <w:top w:val="single" w:sz="12" w:space="0" w:color="auto"/>
              <w:left w:val="single" w:sz="12" w:space="0" w:color="auto"/>
              <w:bottom w:val="single" w:sz="12" w:space="0" w:color="auto"/>
              <w:right w:val="single" w:sz="12" w:space="0" w:color="auto"/>
            </w:tcBorders>
          </w:tcPr>
          <w:p w:rsidR="00C642A8" w:rsidRPr="00A974E1" w:rsidRDefault="00C642A8" w:rsidP="00CF6A2B">
            <w:pPr>
              <w:tabs>
                <w:tab w:val="right" w:pos="9344"/>
              </w:tabs>
              <w:suppressAutoHyphens/>
              <w:rPr>
                <w:rFonts w:eastAsia="Times New Roman"/>
                <w:b/>
                <w:noProof/>
              </w:rPr>
            </w:pPr>
          </w:p>
        </w:tc>
      </w:tr>
      <w:tr w:rsidR="00C642A8" w:rsidRPr="00A974E1" w:rsidTr="00CF6A2B">
        <w:tc>
          <w:tcPr>
            <w:tcW w:w="1908" w:type="dxa"/>
            <w:tcBorders>
              <w:right w:val="single" w:sz="12" w:space="0" w:color="auto"/>
            </w:tcBorders>
            <w:vAlign w:val="center"/>
          </w:tcPr>
          <w:p w:rsidR="00C642A8" w:rsidRPr="00A974E1" w:rsidRDefault="00C642A8" w:rsidP="00CF6A2B">
            <w:pPr>
              <w:tabs>
                <w:tab w:val="right" w:pos="9344"/>
              </w:tabs>
              <w:suppressAutoHyphens/>
              <w:jc w:val="right"/>
              <w:rPr>
                <w:rFonts w:eastAsia="Times New Roman"/>
                <w:b/>
                <w:noProof/>
              </w:rPr>
            </w:pPr>
            <w:r w:rsidRPr="00D22B06">
              <w:rPr>
                <w:rFonts w:eastAsia="Times New Roman"/>
                <w:b/>
                <w:noProof/>
              </w:rPr>
              <w:t>Категория (А, В, С, Д)</w:t>
            </w:r>
          </w:p>
        </w:tc>
        <w:tc>
          <w:tcPr>
            <w:tcW w:w="2340" w:type="dxa"/>
            <w:tcBorders>
              <w:top w:val="single" w:sz="12" w:space="0" w:color="auto"/>
              <w:left w:val="single" w:sz="12" w:space="0" w:color="auto"/>
              <w:bottom w:val="single" w:sz="12" w:space="0" w:color="auto"/>
              <w:right w:val="single" w:sz="12" w:space="0" w:color="auto"/>
            </w:tcBorders>
          </w:tcPr>
          <w:p w:rsidR="00C642A8" w:rsidRPr="00A974E1" w:rsidRDefault="00C642A8" w:rsidP="00CF6A2B">
            <w:pPr>
              <w:tabs>
                <w:tab w:val="right" w:pos="9344"/>
              </w:tabs>
              <w:suppressAutoHyphens/>
              <w:rPr>
                <w:rFonts w:eastAsia="Times New Roman"/>
                <w:b/>
                <w:noProof/>
              </w:rPr>
            </w:pPr>
          </w:p>
        </w:tc>
        <w:tc>
          <w:tcPr>
            <w:tcW w:w="2340" w:type="dxa"/>
            <w:tcBorders>
              <w:left w:val="single" w:sz="12" w:space="0" w:color="auto"/>
              <w:right w:val="single" w:sz="12" w:space="0" w:color="auto"/>
            </w:tcBorders>
            <w:vAlign w:val="center"/>
          </w:tcPr>
          <w:p w:rsidR="00C642A8" w:rsidRPr="00A974E1" w:rsidRDefault="00C642A8" w:rsidP="00CF6A2B">
            <w:pPr>
              <w:tabs>
                <w:tab w:val="right" w:pos="9344"/>
              </w:tabs>
              <w:suppressAutoHyphens/>
              <w:jc w:val="right"/>
              <w:rPr>
                <w:rFonts w:eastAsia="Times New Roman"/>
                <w:b/>
                <w:noProof/>
              </w:rPr>
            </w:pPr>
            <w:r w:rsidRPr="00D22B06">
              <w:rPr>
                <w:rFonts w:eastAsia="Times New Roman"/>
                <w:b/>
                <w:noProof/>
              </w:rPr>
              <w:t>Талон технического осмотра</w:t>
            </w:r>
          </w:p>
        </w:tc>
        <w:tc>
          <w:tcPr>
            <w:tcW w:w="3265" w:type="dxa"/>
            <w:tcBorders>
              <w:top w:val="single" w:sz="12" w:space="0" w:color="auto"/>
              <w:left w:val="single" w:sz="12" w:space="0" w:color="auto"/>
              <w:bottom w:val="single" w:sz="12" w:space="0" w:color="auto"/>
              <w:right w:val="single" w:sz="12" w:space="0" w:color="auto"/>
            </w:tcBorders>
          </w:tcPr>
          <w:p w:rsidR="00C642A8" w:rsidRPr="00A974E1" w:rsidRDefault="00C642A8" w:rsidP="00CF6A2B">
            <w:pPr>
              <w:tabs>
                <w:tab w:val="right" w:pos="9344"/>
              </w:tabs>
              <w:suppressAutoHyphens/>
              <w:rPr>
                <w:rFonts w:eastAsia="Times New Roman"/>
                <w:b/>
                <w:noProof/>
              </w:rPr>
            </w:pPr>
          </w:p>
          <w:p w:rsidR="00C642A8" w:rsidRPr="00A974E1" w:rsidRDefault="00C642A8" w:rsidP="00CF6A2B">
            <w:pPr>
              <w:tabs>
                <w:tab w:val="right" w:pos="9344"/>
              </w:tabs>
              <w:suppressAutoHyphens/>
              <w:rPr>
                <w:rFonts w:eastAsia="Times New Roman"/>
                <w:b/>
                <w:noProof/>
              </w:rPr>
            </w:pPr>
          </w:p>
        </w:tc>
      </w:tr>
      <w:tr w:rsidR="00C642A8" w:rsidRPr="00A974E1" w:rsidTr="00CF6A2B">
        <w:tc>
          <w:tcPr>
            <w:tcW w:w="1908" w:type="dxa"/>
            <w:tcBorders>
              <w:right w:val="single" w:sz="12" w:space="0" w:color="auto"/>
            </w:tcBorders>
            <w:vAlign w:val="center"/>
          </w:tcPr>
          <w:p w:rsidR="00C642A8" w:rsidRPr="00A974E1" w:rsidRDefault="00C642A8" w:rsidP="00CF6A2B">
            <w:pPr>
              <w:tabs>
                <w:tab w:val="right" w:pos="9344"/>
              </w:tabs>
              <w:suppressAutoHyphens/>
              <w:jc w:val="right"/>
              <w:rPr>
                <w:rFonts w:eastAsia="Times New Roman"/>
                <w:b/>
                <w:noProof/>
              </w:rPr>
            </w:pPr>
            <w:r w:rsidRPr="00D22B06">
              <w:rPr>
                <w:rFonts w:eastAsia="Times New Roman"/>
                <w:b/>
                <w:noProof/>
              </w:rPr>
              <w:t>Год выпуска</w:t>
            </w:r>
          </w:p>
        </w:tc>
        <w:tc>
          <w:tcPr>
            <w:tcW w:w="2340" w:type="dxa"/>
            <w:tcBorders>
              <w:top w:val="single" w:sz="12" w:space="0" w:color="auto"/>
              <w:left w:val="single" w:sz="12" w:space="0" w:color="auto"/>
              <w:bottom w:val="single" w:sz="12" w:space="0" w:color="auto"/>
              <w:right w:val="single" w:sz="12" w:space="0" w:color="auto"/>
            </w:tcBorders>
          </w:tcPr>
          <w:p w:rsidR="00C642A8" w:rsidRPr="00A974E1" w:rsidRDefault="00C642A8" w:rsidP="00CF6A2B">
            <w:pPr>
              <w:tabs>
                <w:tab w:val="right" w:pos="9344"/>
              </w:tabs>
              <w:suppressAutoHyphens/>
              <w:rPr>
                <w:rFonts w:eastAsia="Times New Roman"/>
                <w:b/>
                <w:noProof/>
              </w:rPr>
            </w:pPr>
          </w:p>
          <w:p w:rsidR="00C642A8" w:rsidRPr="00A974E1" w:rsidRDefault="00C642A8" w:rsidP="00CF6A2B">
            <w:pPr>
              <w:tabs>
                <w:tab w:val="right" w:pos="9344"/>
              </w:tabs>
              <w:suppressAutoHyphens/>
              <w:rPr>
                <w:rFonts w:eastAsia="Times New Roman"/>
                <w:b/>
                <w:noProof/>
              </w:rPr>
            </w:pPr>
          </w:p>
        </w:tc>
        <w:tc>
          <w:tcPr>
            <w:tcW w:w="2340" w:type="dxa"/>
            <w:tcBorders>
              <w:left w:val="single" w:sz="12" w:space="0" w:color="auto"/>
              <w:right w:val="single" w:sz="12" w:space="0" w:color="auto"/>
            </w:tcBorders>
            <w:vAlign w:val="center"/>
          </w:tcPr>
          <w:p w:rsidR="00C642A8" w:rsidRPr="00A974E1" w:rsidRDefault="00C642A8" w:rsidP="00CF6A2B">
            <w:pPr>
              <w:tabs>
                <w:tab w:val="right" w:pos="9344"/>
              </w:tabs>
              <w:suppressAutoHyphens/>
              <w:jc w:val="right"/>
              <w:rPr>
                <w:rFonts w:eastAsia="Times New Roman"/>
                <w:b/>
                <w:noProof/>
              </w:rPr>
            </w:pPr>
            <w:r w:rsidRPr="00D22B06">
              <w:rPr>
                <w:rFonts w:eastAsia="Times New Roman"/>
                <w:b/>
                <w:noProof/>
              </w:rPr>
              <w:t>Страховой полис</w:t>
            </w:r>
          </w:p>
        </w:tc>
        <w:tc>
          <w:tcPr>
            <w:tcW w:w="3265" w:type="dxa"/>
            <w:tcBorders>
              <w:top w:val="single" w:sz="12" w:space="0" w:color="auto"/>
              <w:left w:val="single" w:sz="12" w:space="0" w:color="auto"/>
              <w:bottom w:val="single" w:sz="12" w:space="0" w:color="auto"/>
              <w:right w:val="single" w:sz="12" w:space="0" w:color="auto"/>
            </w:tcBorders>
          </w:tcPr>
          <w:p w:rsidR="00C642A8" w:rsidRPr="00A974E1" w:rsidRDefault="00C642A8" w:rsidP="00CF6A2B">
            <w:pPr>
              <w:tabs>
                <w:tab w:val="right" w:pos="9344"/>
              </w:tabs>
              <w:suppressAutoHyphens/>
              <w:rPr>
                <w:rFonts w:eastAsia="Times New Roman"/>
                <w:b/>
                <w:noProof/>
              </w:rPr>
            </w:pPr>
          </w:p>
        </w:tc>
      </w:tr>
    </w:tbl>
    <w:p w:rsidR="00C642A8" w:rsidRPr="007927ED" w:rsidRDefault="00C642A8" w:rsidP="00C642A8">
      <w:pPr>
        <w:suppressAutoHyphens/>
        <w:rPr>
          <w:sz w:val="18"/>
        </w:rPr>
      </w:pPr>
    </w:p>
    <w:tbl>
      <w:tblPr>
        <w:tblW w:w="0" w:type="auto"/>
        <w:tblLook w:val="00A0" w:firstRow="1" w:lastRow="0" w:firstColumn="1" w:lastColumn="0" w:noHBand="0" w:noVBand="0"/>
      </w:tblPr>
      <w:tblGrid>
        <w:gridCol w:w="2628"/>
        <w:gridCol w:w="5757"/>
        <w:gridCol w:w="1468"/>
      </w:tblGrid>
      <w:tr w:rsidR="00C642A8" w:rsidRPr="00A974E1" w:rsidTr="00CF6A2B">
        <w:tc>
          <w:tcPr>
            <w:tcW w:w="2628" w:type="dxa"/>
            <w:tcBorders>
              <w:right w:val="single" w:sz="12" w:space="0" w:color="auto"/>
            </w:tcBorders>
            <w:vAlign w:val="center"/>
          </w:tcPr>
          <w:p w:rsidR="00C642A8" w:rsidRPr="00A974E1" w:rsidRDefault="00C642A8" w:rsidP="00CF6A2B">
            <w:pPr>
              <w:tabs>
                <w:tab w:val="right" w:pos="9344"/>
              </w:tabs>
              <w:suppressAutoHyphens/>
              <w:jc w:val="right"/>
              <w:rPr>
                <w:rFonts w:eastAsia="Times New Roman"/>
                <w:b/>
                <w:noProof/>
              </w:rPr>
            </w:pPr>
            <w:r w:rsidRPr="00D22B06">
              <w:rPr>
                <w:rFonts w:eastAsia="Times New Roman"/>
                <w:b/>
                <w:noProof/>
              </w:rPr>
              <w:t>Результаты предрейсового осмотра</w:t>
            </w:r>
          </w:p>
        </w:tc>
        <w:tc>
          <w:tcPr>
            <w:tcW w:w="5757" w:type="dxa"/>
            <w:tcBorders>
              <w:top w:val="single" w:sz="12" w:space="0" w:color="auto"/>
              <w:left w:val="single" w:sz="12" w:space="0" w:color="auto"/>
              <w:bottom w:val="single" w:sz="12" w:space="0" w:color="auto"/>
              <w:right w:val="single" w:sz="12" w:space="0" w:color="auto"/>
            </w:tcBorders>
          </w:tcPr>
          <w:p w:rsidR="00C642A8" w:rsidRPr="00A974E1" w:rsidRDefault="00C642A8" w:rsidP="00CF6A2B">
            <w:pPr>
              <w:tabs>
                <w:tab w:val="right" w:pos="9344"/>
              </w:tabs>
              <w:suppressAutoHyphens/>
              <w:rPr>
                <w:rFonts w:eastAsia="Times New Roman"/>
                <w:b/>
                <w:noProof/>
              </w:rPr>
            </w:pPr>
          </w:p>
          <w:p w:rsidR="00C642A8" w:rsidRPr="00A974E1" w:rsidRDefault="00C642A8" w:rsidP="00CF6A2B">
            <w:pPr>
              <w:tabs>
                <w:tab w:val="right" w:pos="9344"/>
              </w:tabs>
              <w:suppressAutoHyphens/>
              <w:rPr>
                <w:rFonts w:eastAsia="Times New Roman"/>
                <w:b/>
                <w:noProof/>
              </w:rPr>
            </w:pPr>
          </w:p>
        </w:tc>
        <w:tc>
          <w:tcPr>
            <w:tcW w:w="1468" w:type="dxa"/>
            <w:tcBorders>
              <w:top w:val="single" w:sz="12" w:space="0" w:color="auto"/>
              <w:left w:val="single" w:sz="12" w:space="0" w:color="auto"/>
              <w:right w:val="single" w:sz="12" w:space="0" w:color="auto"/>
            </w:tcBorders>
          </w:tcPr>
          <w:p w:rsidR="00C642A8" w:rsidRPr="00A974E1" w:rsidRDefault="00C642A8" w:rsidP="00CF6A2B">
            <w:pPr>
              <w:tabs>
                <w:tab w:val="right" w:pos="9344"/>
              </w:tabs>
              <w:suppressAutoHyphens/>
              <w:rPr>
                <w:rFonts w:eastAsia="Times New Roman"/>
                <w:b/>
                <w:noProof/>
              </w:rPr>
            </w:pPr>
            <w:r w:rsidRPr="00D22B06">
              <w:rPr>
                <w:rFonts w:eastAsia="Times New Roman"/>
                <w:b/>
                <w:noProof/>
              </w:rPr>
              <w:t>Дата, время осмотра:</w:t>
            </w:r>
          </w:p>
        </w:tc>
      </w:tr>
      <w:tr w:rsidR="00C642A8" w:rsidRPr="00D405FF" w:rsidTr="00CF6A2B">
        <w:trPr>
          <w:trHeight w:val="367"/>
        </w:trPr>
        <w:tc>
          <w:tcPr>
            <w:tcW w:w="2628" w:type="dxa"/>
            <w:tcBorders>
              <w:right w:val="single" w:sz="12" w:space="0" w:color="auto"/>
            </w:tcBorders>
            <w:vAlign w:val="center"/>
          </w:tcPr>
          <w:p w:rsidR="00C642A8" w:rsidRPr="00A974E1" w:rsidRDefault="00C642A8" w:rsidP="00CF6A2B">
            <w:pPr>
              <w:tabs>
                <w:tab w:val="right" w:pos="9344"/>
              </w:tabs>
              <w:suppressAutoHyphens/>
              <w:jc w:val="right"/>
              <w:rPr>
                <w:rFonts w:eastAsia="Times New Roman"/>
                <w:b/>
                <w:noProof/>
              </w:rPr>
            </w:pPr>
            <w:r w:rsidRPr="00D22B06">
              <w:rPr>
                <w:rFonts w:eastAsia="Times New Roman"/>
                <w:b/>
                <w:noProof/>
              </w:rPr>
              <w:t xml:space="preserve">Ф. И. О., должность, подпись лица, проводившего осмотр </w:t>
            </w:r>
          </w:p>
        </w:tc>
        <w:tc>
          <w:tcPr>
            <w:tcW w:w="5757" w:type="dxa"/>
            <w:tcBorders>
              <w:top w:val="single" w:sz="12" w:space="0" w:color="auto"/>
              <w:left w:val="single" w:sz="12" w:space="0" w:color="auto"/>
              <w:bottom w:val="single" w:sz="12" w:space="0" w:color="auto"/>
              <w:right w:val="single" w:sz="12" w:space="0" w:color="auto"/>
            </w:tcBorders>
          </w:tcPr>
          <w:p w:rsidR="00C642A8" w:rsidRPr="00A974E1" w:rsidRDefault="00C642A8" w:rsidP="00CF6A2B">
            <w:pPr>
              <w:tabs>
                <w:tab w:val="right" w:pos="9344"/>
              </w:tabs>
              <w:suppressAutoHyphens/>
              <w:rPr>
                <w:rFonts w:eastAsia="Times New Roman"/>
                <w:b/>
                <w:noProof/>
              </w:rPr>
            </w:pPr>
          </w:p>
        </w:tc>
        <w:tc>
          <w:tcPr>
            <w:tcW w:w="1468" w:type="dxa"/>
            <w:tcBorders>
              <w:left w:val="single" w:sz="12" w:space="0" w:color="auto"/>
              <w:bottom w:val="single" w:sz="12" w:space="0" w:color="auto"/>
              <w:right w:val="single" w:sz="12" w:space="0" w:color="auto"/>
            </w:tcBorders>
          </w:tcPr>
          <w:p w:rsidR="00C642A8" w:rsidRPr="00A974E1" w:rsidRDefault="00C642A8" w:rsidP="00CF6A2B">
            <w:pPr>
              <w:tabs>
                <w:tab w:val="right" w:pos="9344"/>
              </w:tabs>
              <w:suppressAutoHyphens/>
              <w:rPr>
                <w:rFonts w:eastAsia="Times New Roman"/>
                <w:b/>
                <w:noProof/>
              </w:rPr>
            </w:pPr>
          </w:p>
          <w:p w:rsidR="00C642A8" w:rsidRPr="00A974E1" w:rsidRDefault="00C642A8" w:rsidP="00CF6A2B">
            <w:pPr>
              <w:tabs>
                <w:tab w:val="right" w:pos="9344"/>
              </w:tabs>
              <w:suppressAutoHyphens/>
              <w:rPr>
                <w:rFonts w:eastAsia="Times New Roman"/>
                <w:b/>
                <w:noProof/>
              </w:rPr>
            </w:pPr>
          </w:p>
          <w:p w:rsidR="00C642A8" w:rsidRPr="00A974E1" w:rsidRDefault="00C642A8" w:rsidP="00CF6A2B">
            <w:pPr>
              <w:tabs>
                <w:tab w:val="right" w:pos="9344"/>
              </w:tabs>
              <w:suppressAutoHyphens/>
              <w:rPr>
                <w:rFonts w:eastAsia="Times New Roman"/>
                <w:b/>
                <w:noProof/>
              </w:rPr>
            </w:pPr>
          </w:p>
        </w:tc>
      </w:tr>
    </w:tbl>
    <w:p w:rsidR="00C642A8" w:rsidRPr="00A974E1" w:rsidRDefault="00C642A8" w:rsidP="00C642A8">
      <w:pPr>
        <w:suppressAutoHyphens/>
        <w:jc w:val="center"/>
        <w:rPr>
          <w:b/>
        </w:rPr>
      </w:pPr>
      <w:r w:rsidRPr="00D22B06">
        <w:rPr>
          <w:b/>
        </w:rPr>
        <w:t>СВЕДЕНИЯ О МАРШРУТЕ ДВИЖЕНИЯ</w:t>
      </w:r>
    </w:p>
    <w:tbl>
      <w:tblPr>
        <w:tblW w:w="0" w:type="auto"/>
        <w:tblBorders>
          <w:top w:val="single" w:sz="12" w:space="0" w:color="auto"/>
          <w:left w:val="single" w:sz="12" w:space="0" w:color="auto"/>
          <w:bottom w:val="single" w:sz="12" w:space="0" w:color="auto"/>
          <w:right w:val="single" w:sz="12" w:space="0" w:color="auto"/>
        </w:tblBorders>
        <w:tblLook w:val="00A0" w:firstRow="1" w:lastRow="0" w:firstColumn="1" w:lastColumn="0" w:noHBand="0" w:noVBand="0"/>
      </w:tblPr>
      <w:tblGrid>
        <w:gridCol w:w="7848"/>
        <w:gridCol w:w="2005"/>
      </w:tblGrid>
      <w:tr w:rsidR="00C642A8" w:rsidRPr="00A974E1" w:rsidTr="00CF6A2B">
        <w:tc>
          <w:tcPr>
            <w:tcW w:w="7848" w:type="dxa"/>
            <w:tcBorders>
              <w:top w:val="single" w:sz="12" w:space="0" w:color="auto"/>
              <w:bottom w:val="nil"/>
              <w:right w:val="single" w:sz="12" w:space="0" w:color="auto"/>
            </w:tcBorders>
          </w:tcPr>
          <w:p w:rsidR="00C642A8" w:rsidRPr="00A974E1" w:rsidRDefault="00C642A8" w:rsidP="00CF6A2B">
            <w:pPr>
              <w:tabs>
                <w:tab w:val="right" w:pos="9344"/>
              </w:tabs>
              <w:suppressAutoHyphens/>
              <w:rPr>
                <w:rFonts w:eastAsia="Times New Roman"/>
                <w:b/>
                <w:noProof/>
              </w:rPr>
            </w:pPr>
            <w:r w:rsidRPr="00D22B06">
              <w:rPr>
                <w:rFonts w:eastAsia="Times New Roman"/>
                <w:b/>
                <w:noProof/>
              </w:rPr>
              <w:t xml:space="preserve">Наименование маршрута: </w:t>
            </w:r>
          </w:p>
        </w:tc>
        <w:tc>
          <w:tcPr>
            <w:tcW w:w="2005" w:type="dxa"/>
            <w:tcBorders>
              <w:top w:val="single" w:sz="12" w:space="0" w:color="auto"/>
              <w:left w:val="single" w:sz="12" w:space="0" w:color="auto"/>
              <w:bottom w:val="nil"/>
            </w:tcBorders>
          </w:tcPr>
          <w:p w:rsidR="00C642A8" w:rsidRPr="00A974E1" w:rsidRDefault="00C642A8" w:rsidP="00CF6A2B">
            <w:pPr>
              <w:tabs>
                <w:tab w:val="right" w:pos="9344"/>
              </w:tabs>
              <w:suppressAutoHyphens/>
              <w:jc w:val="center"/>
              <w:rPr>
                <w:rFonts w:eastAsia="Times New Roman"/>
                <w:b/>
                <w:noProof/>
              </w:rPr>
            </w:pPr>
            <w:r w:rsidRPr="00D22B06">
              <w:rPr>
                <w:rFonts w:eastAsia="Times New Roman"/>
                <w:b/>
                <w:noProof/>
              </w:rPr>
              <w:t>Дата перевозки</w:t>
            </w:r>
          </w:p>
        </w:tc>
      </w:tr>
      <w:tr w:rsidR="00C642A8" w:rsidRPr="00A974E1" w:rsidTr="00CF6A2B">
        <w:tc>
          <w:tcPr>
            <w:tcW w:w="7848" w:type="dxa"/>
            <w:tcBorders>
              <w:top w:val="nil"/>
              <w:bottom w:val="single" w:sz="12" w:space="0" w:color="auto"/>
              <w:right w:val="single" w:sz="12" w:space="0" w:color="auto"/>
            </w:tcBorders>
          </w:tcPr>
          <w:p w:rsidR="00C642A8" w:rsidRPr="00A974E1" w:rsidRDefault="00C642A8" w:rsidP="00CF6A2B">
            <w:pPr>
              <w:tabs>
                <w:tab w:val="right" w:pos="9344"/>
              </w:tabs>
              <w:suppressAutoHyphens/>
              <w:rPr>
                <w:rFonts w:eastAsia="Times New Roman"/>
                <w:b/>
                <w:noProof/>
              </w:rPr>
            </w:pPr>
          </w:p>
        </w:tc>
        <w:tc>
          <w:tcPr>
            <w:tcW w:w="2005" w:type="dxa"/>
            <w:tcBorders>
              <w:top w:val="nil"/>
              <w:left w:val="single" w:sz="12" w:space="0" w:color="auto"/>
              <w:bottom w:val="nil"/>
            </w:tcBorders>
          </w:tcPr>
          <w:p w:rsidR="00C642A8" w:rsidRPr="00A974E1" w:rsidRDefault="00C642A8" w:rsidP="00CF6A2B">
            <w:pPr>
              <w:tabs>
                <w:tab w:val="right" w:pos="9344"/>
              </w:tabs>
              <w:suppressAutoHyphens/>
              <w:rPr>
                <w:rFonts w:eastAsia="Times New Roman"/>
                <w:b/>
                <w:noProof/>
              </w:rPr>
            </w:pPr>
          </w:p>
        </w:tc>
      </w:tr>
      <w:tr w:rsidR="00C642A8" w:rsidRPr="00A974E1" w:rsidTr="00CF6A2B">
        <w:tc>
          <w:tcPr>
            <w:tcW w:w="7848" w:type="dxa"/>
            <w:tcBorders>
              <w:top w:val="single" w:sz="12" w:space="0" w:color="auto"/>
              <w:right w:val="single" w:sz="12" w:space="0" w:color="auto"/>
            </w:tcBorders>
          </w:tcPr>
          <w:p w:rsidR="00C642A8" w:rsidRPr="00A974E1" w:rsidRDefault="00C642A8" w:rsidP="00CF6A2B">
            <w:pPr>
              <w:tabs>
                <w:tab w:val="right" w:pos="9344"/>
              </w:tabs>
              <w:suppressAutoHyphens/>
              <w:rPr>
                <w:rFonts w:eastAsia="Times New Roman"/>
                <w:b/>
                <w:noProof/>
              </w:rPr>
            </w:pPr>
            <w:r w:rsidRPr="00D22B06">
              <w:rPr>
                <w:rFonts w:eastAsia="Times New Roman"/>
                <w:b/>
                <w:noProof/>
              </w:rPr>
              <w:t>Вид маршрута:</w:t>
            </w:r>
          </w:p>
        </w:tc>
        <w:tc>
          <w:tcPr>
            <w:tcW w:w="2005" w:type="dxa"/>
            <w:tcBorders>
              <w:top w:val="nil"/>
              <w:left w:val="single" w:sz="12" w:space="0" w:color="auto"/>
              <w:bottom w:val="nil"/>
            </w:tcBorders>
          </w:tcPr>
          <w:p w:rsidR="00C642A8" w:rsidRPr="00A974E1" w:rsidRDefault="00C642A8" w:rsidP="00CF6A2B">
            <w:pPr>
              <w:tabs>
                <w:tab w:val="right" w:pos="9344"/>
              </w:tabs>
              <w:suppressAutoHyphens/>
              <w:rPr>
                <w:rFonts w:eastAsia="Times New Roman"/>
                <w:b/>
                <w:noProof/>
              </w:rPr>
            </w:pPr>
          </w:p>
        </w:tc>
      </w:tr>
      <w:tr w:rsidR="00C642A8" w:rsidRPr="00A974E1" w:rsidTr="00CF6A2B">
        <w:tc>
          <w:tcPr>
            <w:tcW w:w="7848" w:type="dxa"/>
            <w:tcBorders>
              <w:right w:val="single" w:sz="12" w:space="0" w:color="auto"/>
            </w:tcBorders>
            <w:vAlign w:val="center"/>
          </w:tcPr>
          <w:p w:rsidR="00C642A8" w:rsidRDefault="00C642A8" w:rsidP="00CF6A2B">
            <w:pPr>
              <w:tabs>
                <w:tab w:val="right" w:pos="9344"/>
              </w:tabs>
              <w:suppressAutoHyphens/>
              <w:rPr>
                <w:rFonts w:eastAsia="Times New Roman"/>
                <w:b/>
                <w:bCs/>
                <w:noProof/>
              </w:rPr>
            </w:pPr>
            <w:r w:rsidRPr="00D22B06">
              <w:rPr>
                <w:rFonts w:eastAsia="Times New Roman"/>
                <w:b/>
                <w:bCs/>
                <w:noProof/>
              </w:rPr>
              <w:sym w:font="Wingdings" w:char="F06F"/>
            </w:r>
            <w:r w:rsidRPr="00D22B06">
              <w:rPr>
                <w:rFonts w:eastAsia="Times New Roman"/>
                <w:b/>
                <w:bCs/>
                <w:noProof/>
              </w:rPr>
              <w:t xml:space="preserve"> Международный     </w:t>
            </w:r>
            <w:r w:rsidRPr="00D22B06">
              <w:rPr>
                <w:rFonts w:eastAsia="Times New Roman"/>
                <w:b/>
                <w:bCs/>
                <w:noProof/>
              </w:rPr>
              <w:sym w:font="Wingdings" w:char="F06F"/>
            </w:r>
            <w:r w:rsidRPr="00D22B06">
              <w:rPr>
                <w:rFonts w:eastAsia="Times New Roman"/>
                <w:b/>
                <w:bCs/>
                <w:noProof/>
              </w:rPr>
              <w:t xml:space="preserve"> Междугородний     </w:t>
            </w:r>
            <w:r w:rsidRPr="00D22B06">
              <w:rPr>
                <w:rFonts w:eastAsia="Times New Roman"/>
                <w:b/>
                <w:bCs/>
                <w:noProof/>
              </w:rPr>
              <w:sym w:font="Wingdings" w:char="F06F"/>
            </w:r>
            <w:r w:rsidRPr="00D22B06">
              <w:rPr>
                <w:rFonts w:eastAsia="Times New Roman"/>
                <w:b/>
                <w:bCs/>
                <w:noProof/>
              </w:rPr>
              <w:t xml:space="preserve"> Межпромысловый     </w:t>
            </w:r>
          </w:p>
          <w:p w:rsidR="00C642A8" w:rsidRPr="00A974E1" w:rsidRDefault="00C642A8" w:rsidP="00CF6A2B">
            <w:pPr>
              <w:tabs>
                <w:tab w:val="right" w:pos="9344"/>
              </w:tabs>
              <w:suppressAutoHyphens/>
              <w:rPr>
                <w:rFonts w:eastAsia="Times New Roman"/>
                <w:b/>
                <w:noProof/>
              </w:rPr>
            </w:pPr>
            <w:r w:rsidRPr="00D22B06">
              <w:rPr>
                <w:rFonts w:eastAsia="Times New Roman"/>
                <w:b/>
                <w:bCs/>
                <w:noProof/>
              </w:rPr>
              <w:sym w:font="Wingdings" w:char="F06F"/>
            </w:r>
            <w:r w:rsidRPr="00D22B06">
              <w:rPr>
                <w:rFonts w:eastAsia="Times New Roman"/>
                <w:b/>
                <w:bCs/>
                <w:noProof/>
              </w:rPr>
              <w:t xml:space="preserve"> Специальный</w:t>
            </w:r>
          </w:p>
        </w:tc>
        <w:tc>
          <w:tcPr>
            <w:tcW w:w="2005" w:type="dxa"/>
            <w:tcBorders>
              <w:top w:val="nil"/>
              <w:left w:val="single" w:sz="12" w:space="0" w:color="auto"/>
              <w:bottom w:val="single" w:sz="12" w:space="0" w:color="auto"/>
            </w:tcBorders>
          </w:tcPr>
          <w:p w:rsidR="00C642A8" w:rsidRPr="00A974E1" w:rsidRDefault="00C642A8" w:rsidP="00CF6A2B">
            <w:pPr>
              <w:tabs>
                <w:tab w:val="right" w:pos="9344"/>
              </w:tabs>
              <w:suppressAutoHyphens/>
              <w:rPr>
                <w:rFonts w:eastAsia="Times New Roman"/>
                <w:b/>
                <w:noProof/>
              </w:rPr>
            </w:pPr>
          </w:p>
        </w:tc>
      </w:tr>
    </w:tbl>
    <w:p w:rsidR="00C642A8" w:rsidRPr="00A974E1" w:rsidRDefault="00C642A8" w:rsidP="00C642A8">
      <w:pPr>
        <w:suppressAutoHyphens/>
        <w:jc w:val="right"/>
      </w:pPr>
    </w:p>
    <w:tbl>
      <w:tblPr>
        <w:tblW w:w="5000" w:type="pct"/>
        <w:tblLook w:val="00A0" w:firstRow="1" w:lastRow="0" w:firstColumn="1" w:lastColumn="0" w:noHBand="0" w:noVBand="0"/>
      </w:tblPr>
      <w:tblGrid>
        <w:gridCol w:w="2463"/>
        <w:gridCol w:w="2463"/>
        <w:gridCol w:w="2464"/>
        <w:gridCol w:w="2464"/>
      </w:tblGrid>
      <w:tr w:rsidR="00C642A8" w:rsidRPr="00A974E1" w:rsidTr="00CF6A2B">
        <w:tc>
          <w:tcPr>
            <w:tcW w:w="1250" w:type="pct"/>
            <w:tcBorders>
              <w:right w:val="single" w:sz="12" w:space="0" w:color="auto"/>
            </w:tcBorders>
          </w:tcPr>
          <w:p w:rsidR="00C642A8" w:rsidRPr="00A974E1" w:rsidRDefault="00C642A8" w:rsidP="00CF6A2B">
            <w:pPr>
              <w:tabs>
                <w:tab w:val="right" w:pos="9344"/>
              </w:tabs>
              <w:suppressAutoHyphens/>
              <w:jc w:val="right"/>
              <w:rPr>
                <w:rFonts w:eastAsia="Times New Roman"/>
                <w:b/>
                <w:noProof/>
              </w:rPr>
            </w:pPr>
            <w:r w:rsidRPr="00D22B06">
              <w:rPr>
                <w:rFonts w:eastAsia="Times New Roman"/>
                <w:b/>
                <w:noProof/>
              </w:rPr>
              <w:t>Общая протяженность маршрута, км</w:t>
            </w:r>
          </w:p>
        </w:tc>
        <w:tc>
          <w:tcPr>
            <w:tcW w:w="1250" w:type="pct"/>
            <w:tcBorders>
              <w:top w:val="single" w:sz="12" w:space="0" w:color="auto"/>
              <w:left w:val="single" w:sz="12" w:space="0" w:color="auto"/>
              <w:bottom w:val="single" w:sz="12" w:space="0" w:color="auto"/>
              <w:right w:val="single" w:sz="12" w:space="0" w:color="auto"/>
            </w:tcBorders>
          </w:tcPr>
          <w:p w:rsidR="00C642A8" w:rsidRPr="00A974E1" w:rsidRDefault="00C642A8" w:rsidP="00CF6A2B">
            <w:pPr>
              <w:tabs>
                <w:tab w:val="right" w:pos="9344"/>
              </w:tabs>
              <w:suppressAutoHyphens/>
              <w:jc w:val="right"/>
              <w:rPr>
                <w:rFonts w:eastAsia="Times New Roman"/>
                <w:b/>
                <w:noProof/>
              </w:rPr>
            </w:pPr>
          </w:p>
        </w:tc>
        <w:tc>
          <w:tcPr>
            <w:tcW w:w="1250" w:type="pct"/>
            <w:tcBorders>
              <w:left w:val="single" w:sz="12" w:space="0" w:color="auto"/>
              <w:right w:val="single" w:sz="12" w:space="0" w:color="auto"/>
            </w:tcBorders>
          </w:tcPr>
          <w:p w:rsidR="00C642A8" w:rsidRPr="00A974E1" w:rsidRDefault="00C642A8" w:rsidP="00CF6A2B">
            <w:pPr>
              <w:tabs>
                <w:tab w:val="right" w:pos="9344"/>
              </w:tabs>
              <w:suppressAutoHyphens/>
              <w:jc w:val="right"/>
              <w:rPr>
                <w:rFonts w:eastAsia="Times New Roman"/>
                <w:b/>
                <w:noProof/>
              </w:rPr>
            </w:pPr>
            <w:r w:rsidRPr="00D22B06">
              <w:rPr>
                <w:rFonts w:eastAsia="Times New Roman"/>
                <w:b/>
                <w:noProof/>
              </w:rPr>
              <w:t>Время отправления</w:t>
            </w:r>
          </w:p>
        </w:tc>
        <w:tc>
          <w:tcPr>
            <w:tcW w:w="1250" w:type="pct"/>
            <w:tcBorders>
              <w:top w:val="single" w:sz="12" w:space="0" w:color="auto"/>
              <w:left w:val="single" w:sz="12" w:space="0" w:color="auto"/>
              <w:bottom w:val="single" w:sz="12" w:space="0" w:color="auto"/>
              <w:right w:val="single" w:sz="12" w:space="0" w:color="auto"/>
            </w:tcBorders>
          </w:tcPr>
          <w:p w:rsidR="00C642A8" w:rsidRPr="00A974E1" w:rsidRDefault="00C642A8" w:rsidP="00CF6A2B">
            <w:pPr>
              <w:tabs>
                <w:tab w:val="right" w:pos="9344"/>
              </w:tabs>
              <w:suppressAutoHyphens/>
              <w:jc w:val="right"/>
              <w:rPr>
                <w:rFonts w:eastAsia="Times New Roman"/>
                <w:b/>
                <w:noProof/>
              </w:rPr>
            </w:pPr>
          </w:p>
        </w:tc>
      </w:tr>
      <w:tr w:rsidR="00C642A8" w:rsidRPr="00A974E1" w:rsidTr="00CF6A2B">
        <w:tc>
          <w:tcPr>
            <w:tcW w:w="1250" w:type="pct"/>
            <w:tcBorders>
              <w:right w:val="single" w:sz="12" w:space="0" w:color="auto"/>
            </w:tcBorders>
          </w:tcPr>
          <w:p w:rsidR="00C642A8" w:rsidRPr="00A974E1" w:rsidRDefault="00C642A8" w:rsidP="00CF6A2B">
            <w:pPr>
              <w:tabs>
                <w:tab w:val="right" w:pos="9344"/>
              </w:tabs>
              <w:suppressAutoHyphens/>
              <w:jc w:val="right"/>
              <w:rPr>
                <w:rFonts w:eastAsia="Times New Roman"/>
                <w:b/>
                <w:noProof/>
              </w:rPr>
            </w:pPr>
            <w:r w:rsidRPr="00D22B06">
              <w:rPr>
                <w:rFonts w:eastAsia="Times New Roman"/>
                <w:b/>
                <w:noProof/>
              </w:rPr>
              <w:t>Средняя эксплуатационная скорость, км/час</w:t>
            </w:r>
          </w:p>
        </w:tc>
        <w:tc>
          <w:tcPr>
            <w:tcW w:w="1250" w:type="pct"/>
            <w:tcBorders>
              <w:top w:val="single" w:sz="12" w:space="0" w:color="auto"/>
              <w:left w:val="single" w:sz="12" w:space="0" w:color="auto"/>
              <w:bottom w:val="single" w:sz="12" w:space="0" w:color="auto"/>
              <w:right w:val="single" w:sz="12" w:space="0" w:color="auto"/>
            </w:tcBorders>
          </w:tcPr>
          <w:p w:rsidR="00C642A8" w:rsidRPr="00A974E1" w:rsidRDefault="00C642A8" w:rsidP="00CF6A2B">
            <w:pPr>
              <w:tabs>
                <w:tab w:val="right" w:pos="9344"/>
              </w:tabs>
              <w:suppressAutoHyphens/>
              <w:jc w:val="right"/>
              <w:rPr>
                <w:rFonts w:eastAsia="Times New Roman"/>
                <w:b/>
                <w:noProof/>
              </w:rPr>
            </w:pPr>
          </w:p>
        </w:tc>
        <w:tc>
          <w:tcPr>
            <w:tcW w:w="1250" w:type="pct"/>
            <w:tcBorders>
              <w:left w:val="single" w:sz="12" w:space="0" w:color="auto"/>
              <w:right w:val="single" w:sz="12" w:space="0" w:color="auto"/>
            </w:tcBorders>
          </w:tcPr>
          <w:p w:rsidR="00C642A8" w:rsidRPr="00A974E1" w:rsidRDefault="00C642A8" w:rsidP="00CF6A2B">
            <w:pPr>
              <w:tabs>
                <w:tab w:val="right" w:pos="9344"/>
              </w:tabs>
              <w:suppressAutoHyphens/>
              <w:jc w:val="right"/>
              <w:rPr>
                <w:rFonts w:eastAsia="Times New Roman"/>
                <w:b/>
                <w:noProof/>
              </w:rPr>
            </w:pPr>
            <w:r w:rsidRPr="00D22B06">
              <w:rPr>
                <w:rFonts w:eastAsia="Times New Roman"/>
                <w:b/>
                <w:noProof/>
              </w:rPr>
              <w:t>Расчетное время прибытия</w:t>
            </w:r>
          </w:p>
        </w:tc>
        <w:tc>
          <w:tcPr>
            <w:tcW w:w="1250" w:type="pct"/>
            <w:tcBorders>
              <w:top w:val="single" w:sz="12" w:space="0" w:color="auto"/>
              <w:left w:val="single" w:sz="12" w:space="0" w:color="auto"/>
              <w:bottom w:val="single" w:sz="12" w:space="0" w:color="auto"/>
              <w:right w:val="single" w:sz="12" w:space="0" w:color="auto"/>
            </w:tcBorders>
          </w:tcPr>
          <w:p w:rsidR="00C642A8" w:rsidRPr="00A974E1" w:rsidRDefault="00C642A8" w:rsidP="00CF6A2B">
            <w:pPr>
              <w:tabs>
                <w:tab w:val="right" w:pos="9344"/>
              </w:tabs>
              <w:suppressAutoHyphens/>
              <w:jc w:val="right"/>
              <w:rPr>
                <w:rFonts w:eastAsia="Times New Roman"/>
                <w:b/>
                <w:noProof/>
              </w:rPr>
            </w:pPr>
          </w:p>
        </w:tc>
      </w:tr>
    </w:tbl>
    <w:p w:rsidR="00C642A8" w:rsidRPr="007927ED" w:rsidRDefault="00C642A8" w:rsidP="00C642A8">
      <w:pPr>
        <w:suppressAutoHyphens/>
        <w:rPr>
          <w:sz w:val="18"/>
        </w:rPr>
      </w:pPr>
    </w:p>
    <w:tbl>
      <w:tblPr>
        <w:tblW w:w="5000" w:type="pct"/>
        <w:tblLook w:val="00A0" w:firstRow="1" w:lastRow="0" w:firstColumn="1" w:lastColumn="0" w:noHBand="0" w:noVBand="0"/>
      </w:tblPr>
      <w:tblGrid>
        <w:gridCol w:w="9854"/>
      </w:tblGrid>
      <w:tr w:rsidR="00C642A8" w:rsidRPr="00A974E1" w:rsidTr="00CF6A2B">
        <w:tc>
          <w:tcPr>
            <w:tcW w:w="5000" w:type="pct"/>
            <w:tcBorders>
              <w:bottom w:val="single" w:sz="12" w:space="0" w:color="auto"/>
            </w:tcBorders>
          </w:tcPr>
          <w:p w:rsidR="00C642A8" w:rsidRPr="00A974E1" w:rsidRDefault="00C642A8" w:rsidP="00CF6A2B">
            <w:pPr>
              <w:tabs>
                <w:tab w:val="right" w:pos="9344"/>
              </w:tabs>
              <w:suppressAutoHyphens/>
              <w:jc w:val="center"/>
              <w:rPr>
                <w:rFonts w:eastAsia="Times New Roman"/>
                <w:b/>
                <w:noProof/>
              </w:rPr>
            </w:pPr>
            <w:r w:rsidRPr="00D22B06">
              <w:rPr>
                <w:rFonts w:eastAsia="Times New Roman"/>
                <w:b/>
                <w:noProof/>
              </w:rPr>
              <w:t xml:space="preserve">Характеристика дороги на маршруте </w:t>
            </w:r>
          </w:p>
        </w:tc>
      </w:tr>
      <w:tr w:rsidR="00C642A8" w:rsidRPr="00D405FF" w:rsidTr="00CF6A2B">
        <w:tc>
          <w:tcPr>
            <w:tcW w:w="5000" w:type="pct"/>
            <w:tcBorders>
              <w:top w:val="single" w:sz="12" w:space="0" w:color="auto"/>
              <w:left w:val="single" w:sz="12" w:space="0" w:color="auto"/>
              <w:bottom w:val="single" w:sz="2" w:space="0" w:color="auto"/>
              <w:right w:val="single" w:sz="12" w:space="0" w:color="auto"/>
            </w:tcBorders>
          </w:tcPr>
          <w:p w:rsidR="00C642A8" w:rsidRPr="00A974E1" w:rsidRDefault="00C642A8" w:rsidP="00CF6A2B">
            <w:pPr>
              <w:tabs>
                <w:tab w:val="right" w:pos="9344"/>
              </w:tabs>
              <w:suppressAutoHyphens/>
              <w:rPr>
                <w:rFonts w:eastAsia="Times New Roman"/>
                <w:b/>
                <w:noProof/>
              </w:rPr>
            </w:pPr>
            <w:r w:rsidRPr="00D22B06">
              <w:rPr>
                <w:rFonts w:eastAsia="Times New Roman"/>
                <w:b/>
                <w:noProof/>
              </w:rPr>
              <w:t>Тип покрытия (по участкам с указанием их протяженности):</w:t>
            </w:r>
          </w:p>
        </w:tc>
      </w:tr>
      <w:tr w:rsidR="00C642A8" w:rsidRPr="00D405FF" w:rsidTr="00CF6A2B">
        <w:tc>
          <w:tcPr>
            <w:tcW w:w="5000" w:type="pct"/>
            <w:tcBorders>
              <w:top w:val="single" w:sz="2" w:space="0" w:color="auto"/>
              <w:left w:val="single" w:sz="12" w:space="0" w:color="auto"/>
              <w:bottom w:val="single" w:sz="2" w:space="0" w:color="auto"/>
              <w:right w:val="single" w:sz="12" w:space="0" w:color="auto"/>
            </w:tcBorders>
          </w:tcPr>
          <w:p w:rsidR="00C642A8" w:rsidRPr="00A974E1" w:rsidRDefault="00C642A8" w:rsidP="00CF6A2B">
            <w:pPr>
              <w:tabs>
                <w:tab w:val="right" w:pos="9344"/>
              </w:tabs>
              <w:suppressAutoHyphens/>
              <w:rPr>
                <w:rFonts w:eastAsia="Times New Roman"/>
                <w:b/>
                <w:noProof/>
              </w:rPr>
            </w:pPr>
          </w:p>
        </w:tc>
      </w:tr>
      <w:tr w:rsidR="00C642A8" w:rsidRPr="00D405FF" w:rsidTr="00CF6A2B">
        <w:tc>
          <w:tcPr>
            <w:tcW w:w="5000" w:type="pct"/>
            <w:tcBorders>
              <w:top w:val="single" w:sz="12" w:space="0" w:color="auto"/>
              <w:left w:val="single" w:sz="12" w:space="0" w:color="auto"/>
              <w:bottom w:val="single" w:sz="2" w:space="0" w:color="auto"/>
              <w:right w:val="single" w:sz="12" w:space="0" w:color="auto"/>
            </w:tcBorders>
          </w:tcPr>
          <w:p w:rsidR="00C642A8" w:rsidRPr="00A974E1" w:rsidRDefault="00C642A8" w:rsidP="00CF6A2B">
            <w:pPr>
              <w:tabs>
                <w:tab w:val="right" w:pos="9344"/>
              </w:tabs>
              <w:suppressAutoHyphens/>
              <w:rPr>
                <w:rFonts w:eastAsia="Times New Roman"/>
                <w:b/>
                <w:noProof/>
              </w:rPr>
            </w:pPr>
            <w:r w:rsidRPr="00D22B06">
              <w:rPr>
                <w:rFonts w:eastAsia="Times New Roman"/>
                <w:b/>
                <w:noProof/>
              </w:rPr>
              <w:t xml:space="preserve">Наличие мостов и их грузоподъемность (между какими пунктами или на каком километре): </w:t>
            </w:r>
          </w:p>
        </w:tc>
      </w:tr>
      <w:tr w:rsidR="00C642A8" w:rsidRPr="00D405FF" w:rsidTr="00CF6A2B">
        <w:tc>
          <w:tcPr>
            <w:tcW w:w="5000" w:type="pct"/>
            <w:tcBorders>
              <w:top w:val="single" w:sz="2" w:space="0" w:color="auto"/>
              <w:left w:val="single" w:sz="12" w:space="0" w:color="auto"/>
              <w:bottom w:val="single" w:sz="12" w:space="0" w:color="auto"/>
              <w:right w:val="single" w:sz="12" w:space="0" w:color="auto"/>
            </w:tcBorders>
          </w:tcPr>
          <w:p w:rsidR="00C642A8" w:rsidRPr="00A974E1" w:rsidRDefault="00C642A8" w:rsidP="00CF6A2B">
            <w:pPr>
              <w:tabs>
                <w:tab w:val="right" w:pos="9344"/>
              </w:tabs>
              <w:suppressAutoHyphens/>
              <w:rPr>
                <w:rFonts w:eastAsia="Times New Roman"/>
                <w:b/>
                <w:noProof/>
              </w:rPr>
            </w:pPr>
          </w:p>
        </w:tc>
      </w:tr>
      <w:tr w:rsidR="00C642A8" w:rsidRPr="00D405FF" w:rsidTr="00CF6A2B">
        <w:tc>
          <w:tcPr>
            <w:tcW w:w="5000" w:type="pct"/>
            <w:tcBorders>
              <w:top w:val="single" w:sz="12" w:space="0" w:color="auto"/>
              <w:left w:val="single" w:sz="12" w:space="0" w:color="auto"/>
              <w:bottom w:val="single" w:sz="2" w:space="0" w:color="auto"/>
              <w:right w:val="single" w:sz="12" w:space="0" w:color="auto"/>
            </w:tcBorders>
          </w:tcPr>
          <w:p w:rsidR="00C642A8" w:rsidRPr="00A974E1" w:rsidRDefault="00C642A8" w:rsidP="00CF6A2B">
            <w:pPr>
              <w:tabs>
                <w:tab w:val="right" w:pos="9344"/>
              </w:tabs>
              <w:suppressAutoHyphens/>
              <w:rPr>
                <w:rFonts w:eastAsia="Times New Roman"/>
                <w:b/>
                <w:noProof/>
              </w:rPr>
            </w:pPr>
            <w:r w:rsidRPr="00D22B06">
              <w:rPr>
                <w:rFonts w:eastAsia="Times New Roman"/>
                <w:b/>
                <w:noProof/>
              </w:rPr>
              <w:t>Наличие железнодорожных переездов и их вид (между какими пунктами или на каком километре, охраняемые, неохраняемые):</w:t>
            </w:r>
          </w:p>
        </w:tc>
      </w:tr>
      <w:tr w:rsidR="00C642A8" w:rsidRPr="00D405FF" w:rsidTr="00CF6A2B">
        <w:tc>
          <w:tcPr>
            <w:tcW w:w="5000" w:type="pct"/>
            <w:tcBorders>
              <w:top w:val="single" w:sz="2" w:space="0" w:color="auto"/>
              <w:left w:val="single" w:sz="12" w:space="0" w:color="auto"/>
              <w:bottom w:val="single" w:sz="12" w:space="0" w:color="auto"/>
              <w:right w:val="single" w:sz="12" w:space="0" w:color="auto"/>
            </w:tcBorders>
          </w:tcPr>
          <w:p w:rsidR="00C642A8" w:rsidRPr="00A974E1" w:rsidRDefault="00C642A8" w:rsidP="00CF6A2B">
            <w:pPr>
              <w:tabs>
                <w:tab w:val="right" w:pos="9344"/>
              </w:tabs>
              <w:suppressAutoHyphens/>
              <w:rPr>
                <w:rFonts w:eastAsia="Times New Roman"/>
                <w:b/>
                <w:noProof/>
              </w:rPr>
            </w:pPr>
          </w:p>
        </w:tc>
      </w:tr>
      <w:tr w:rsidR="00C642A8" w:rsidRPr="00D405FF" w:rsidTr="00CF6A2B">
        <w:tc>
          <w:tcPr>
            <w:tcW w:w="5000" w:type="pct"/>
            <w:tcBorders>
              <w:top w:val="single" w:sz="12" w:space="0" w:color="auto"/>
              <w:left w:val="single" w:sz="12" w:space="0" w:color="auto"/>
              <w:bottom w:val="single" w:sz="2" w:space="0" w:color="auto"/>
              <w:right w:val="single" w:sz="12" w:space="0" w:color="auto"/>
            </w:tcBorders>
          </w:tcPr>
          <w:p w:rsidR="00C642A8" w:rsidRPr="00A974E1" w:rsidRDefault="00C642A8" w:rsidP="00CF6A2B">
            <w:pPr>
              <w:tabs>
                <w:tab w:val="right" w:pos="9344"/>
              </w:tabs>
              <w:suppressAutoHyphens/>
              <w:rPr>
                <w:rFonts w:eastAsia="Times New Roman"/>
                <w:b/>
                <w:noProof/>
              </w:rPr>
            </w:pPr>
            <w:r w:rsidRPr="00D22B06">
              <w:rPr>
                <w:rFonts w:eastAsia="Times New Roman"/>
                <w:b/>
                <w:noProof/>
              </w:rPr>
              <w:t xml:space="preserve">Наличие ледовых или паромных переправ: </w:t>
            </w:r>
          </w:p>
        </w:tc>
      </w:tr>
      <w:tr w:rsidR="00C642A8" w:rsidRPr="00D405FF" w:rsidTr="00CF6A2B">
        <w:tc>
          <w:tcPr>
            <w:tcW w:w="5000" w:type="pct"/>
            <w:tcBorders>
              <w:top w:val="single" w:sz="2" w:space="0" w:color="auto"/>
              <w:left w:val="single" w:sz="12" w:space="0" w:color="auto"/>
              <w:bottom w:val="single" w:sz="12" w:space="0" w:color="auto"/>
              <w:right w:val="single" w:sz="12" w:space="0" w:color="auto"/>
            </w:tcBorders>
          </w:tcPr>
          <w:p w:rsidR="00C642A8" w:rsidRPr="00A974E1" w:rsidRDefault="00C642A8" w:rsidP="00CF6A2B">
            <w:pPr>
              <w:tabs>
                <w:tab w:val="right" w:pos="9344"/>
              </w:tabs>
              <w:suppressAutoHyphens/>
              <w:rPr>
                <w:rFonts w:eastAsia="Times New Roman"/>
                <w:b/>
                <w:noProof/>
              </w:rPr>
            </w:pPr>
          </w:p>
        </w:tc>
      </w:tr>
    </w:tbl>
    <w:p w:rsidR="00C642A8" w:rsidRDefault="00C642A8" w:rsidP="00C642A8">
      <w:pPr>
        <w:suppressAutoHyphens/>
        <w:rPr>
          <w:sz w:val="18"/>
        </w:rPr>
      </w:pPr>
    </w:p>
    <w:p w:rsidR="00C642A8" w:rsidRDefault="00C642A8" w:rsidP="00C642A8">
      <w:pPr>
        <w:suppressAutoHyphens/>
        <w:rPr>
          <w:sz w:val="18"/>
        </w:rPr>
      </w:pPr>
    </w:p>
    <w:p w:rsidR="00C642A8" w:rsidRPr="007927ED" w:rsidRDefault="00C642A8" w:rsidP="00C642A8">
      <w:pPr>
        <w:suppressAutoHyphens/>
        <w:rPr>
          <w:sz w:val="18"/>
        </w:rPr>
      </w:pP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A0" w:firstRow="1" w:lastRow="0" w:firstColumn="1" w:lastColumn="0" w:noHBand="0" w:noVBand="0"/>
      </w:tblPr>
      <w:tblGrid>
        <w:gridCol w:w="9854"/>
      </w:tblGrid>
      <w:tr w:rsidR="00C642A8" w:rsidRPr="00D405FF" w:rsidTr="00CF6A2B">
        <w:tc>
          <w:tcPr>
            <w:tcW w:w="5000" w:type="pct"/>
            <w:tcBorders>
              <w:top w:val="nil"/>
              <w:left w:val="nil"/>
              <w:bottom w:val="single" w:sz="12" w:space="0" w:color="auto"/>
              <w:right w:val="nil"/>
            </w:tcBorders>
          </w:tcPr>
          <w:p w:rsidR="00C642A8" w:rsidRPr="00A974E1" w:rsidRDefault="00C642A8" w:rsidP="00CF6A2B">
            <w:pPr>
              <w:tabs>
                <w:tab w:val="left" w:pos="8264"/>
                <w:tab w:val="right" w:pos="9344"/>
              </w:tabs>
              <w:suppressAutoHyphens/>
              <w:jc w:val="center"/>
              <w:rPr>
                <w:rFonts w:eastAsia="Times New Roman"/>
                <w:b/>
                <w:noProof/>
              </w:rPr>
            </w:pPr>
            <w:r w:rsidRPr="00D22B06">
              <w:rPr>
                <w:rFonts w:eastAsia="Times New Roman"/>
                <w:b/>
                <w:noProof/>
              </w:rPr>
              <w:t>Опасные участки и анализ ДТП на маршруте (между какими пунктами или на каком километре)</w:t>
            </w:r>
          </w:p>
        </w:tc>
      </w:tr>
      <w:tr w:rsidR="00C642A8" w:rsidRPr="00D405FF" w:rsidTr="00CF6A2B">
        <w:tc>
          <w:tcPr>
            <w:tcW w:w="5000" w:type="pct"/>
            <w:tcBorders>
              <w:top w:val="single" w:sz="12" w:space="0" w:color="auto"/>
              <w:bottom w:val="single" w:sz="4" w:space="0" w:color="auto"/>
            </w:tcBorders>
          </w:tcPr>
          <w:p w:rsidR="00C642A8" w:rsidRPr="00A974E1" w:rsidRDefault="00C642A8" w:rsidP="00CF6A2B">
            <w:pPr>
              <w:tabs>
                <w:tab w:val="left" w:pos="8264"/>
                <w:tab w:val="right" w:pos="9344"/>
              </w:tabs>
              <w:suppressAutoHyphens/>
              <w:rPr>
                <w:rFonts w:eastAsia="Times New Roman"/>
                <w:b/>
                <w:noProof/>
              </w:rPr>
            </w:pPr>
          </w:p>
        </w:tc>
      </w:tr>
      <w:tr w:rsidR="00C642A8" w:rsidRPr="00D405FF" w:rsidTr="00CF6A2B">
        <w:trPr>
          <w:trHeight w:val="319"/>
        </w:trPr>
        <w:tc>
          <w:tcPr>
            <w:tcW w:w="5000" w:type="pct"/>
            <w:tcBorders>
              <w:top w:val="single" w:sz="4" w:space="0" w:color="auto"/>
            </w:tcBorders>
          </w:tcPr>
          <w:p w:rsidR="00C642A8" w:rsidRPr="00A974E1" w:rsidRDefault="00C642A8" w:rsidP="00CF6A2B">
            <w:pPr>
              <w:tabs>
                <w:tab w:val="left" w:pos="8264"/>
                <w:tab w:val="right" w:pos="9344"/>
              </w:tabs>
              <w:suppressAutoHyphens/>
              <w:rPr>
                <w:rFonts w:eastAsia="Times New Roman"/>
                <w:b/>
                <w:noProof/>
              </w:rPr>
            </w:pPr>
          </w:p>
        </w:tc>
      </w:tr>
      <w:tr w:rsidR="00C642A8" w:rsidRPr="00D405FF" w:rsidTr="00CF6A2B">
        <w:tc>
          <w:tcPr>
            <w:tcW w:w="5000" w:type="pct"/>
            <w:tcBorders>
              <w:top w:val="single" w:sz="4" w:space="0" w:color="auto"/>
              <w:bottom w:val="single" w:sz="4" w:space="0" w:color="auto"/>
            </w:tcBorders>
          </w:tcPr>
          <w:p w:rsidR="00C642A8" w:rsidRPr="00A974E1" w:rsidRDefault="00C642A8" w:rsidP="00CF6A2B">
            <w:pPr>
              <w:tabs>
                <w:tab w:val="left" w:pos="8264"/>
                <w:tab w:val="right" w:pos="9344"/>
              </w:tabs>
              <w:suppressAutoHyphens/>
              <w:rPr>
                <w:rFonts w:eastAsia="Times New Roman"/>
                <w:b/>
                <w:noProof/>
              </w:rPr>
            </w:pPr>
          </w:p>
        </w:tc>
      </w:tr>
      <w:tr w:rsidR="00C642A8" w:rsidRPr="00D405FF" w:rsidTr="00CF6A2B">
        <w:trPr>
          <w:trHeight w:val="177"/>
        </w:trPr>
        <w:tc>
          <w:tcPr>
            <w:tcW w:w="5000" w:type="pct"/>
            <w:tcBorders>
              <w:top w:val="single" w:sz="4" w:space="0" w:color="auto"/>
              <w:bottom w:val="single" w:sz="12" w:space="0" w:color="auto"/>
            </w:tcBorders>
          </w:tcPr>
          <w:p w:rsidR="00C642A8" w:rsidRPr="00A974E1" w:rsidRDefault="00C642A8" w:rsidP="00CF6A2B">
            <w:pPr>
              <w:tabs>
                <w:tab w:val="left" w:pos="8264"/>
                <w:tab w:val="right" w:pos="9344"/>
              </w:tabs>
              <w:suppressAutoHyphens/>
              <w:rPr>
                <w:rFonts w:eastAsia="Times New Roman"/>
                <w:b/>
                <w:noProof/>
              </w:rPr>
            </w:pPr>
          </w:p>
        </w:tc>
      </w:tr>
    </w:tbl>
    <w:p w:rsidR="00C642A8" w:rsidRPr="007927ED" w:rsidRDefault="00C642A8" w:rsidP="00C642A8">
      <w:pPr>
        <w:suppressAutoHyphens/>
        <w:rPr>
          <w:sz w:val="18"/>
        </w:rPr>
      </w:pP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A0" w:firstRow="1" w:lastRow="0" w:firstColumn="1" w:lastColumn="0" w:noHBand="0" w:noVBand="0"/>
      </w:tblPr>
      <w:tblGrid>
        <w:gridCol w:w="9854"/>
      </w:tblGrid>
      <w:tr w:rsidR="00C642A8" w:rsidRPr="00D405FF" w:rsidTr="00CF6A2B">
        <w:tc>
          <w:tcPr>
            <w:tcW w:w="5000" w:type="pct"/>
            <w:tcBorders>
              <w:top w:val="nil"/>
              <w:left w:val="nil"/>
              <w:bottom w:val="single" w:sz="12" w:space="0" w:color="auto"/>
              <w:right w:val="nil"/>
            </w:tcBorders>
          </w:tcPr>
          <w:p w:rsidR="00C642A8" w:rsidRPr="00A974E1" w:rsidRDefault="00C642A8" w:rsidP="00CF6A2B">
            <w:pPr>
              <w:tabs>
                <w:tab w:val="left" w:pos="8264"/>
                <w:tab w:val="right" w:pos="9344"/>
              </w:tabs>
              <w:suppressAutoHyphens/>
              <w:jc w:val="center"/>
              <w:rPr>
                <w:rFonts w:eastAsia="Times New Roman"/>
                <w:b/>
                <w:noProof/>
              </w:rPr>
            </w:pPr>
            <w:r w:rsidRPr="00D22B06">
              <w:rPr>
                <w:rFonts w:eastAsia="Times New Roman"/>
                <w:b/>
                <w:noProof/>
              </w:rPr>
              <w:t>Дорожно-климатические факторы на маршруте (между какими пунктами или на каком километре)</w:t>
            </w:r>
          </w:p>
        </w:tc>
      </w:tr>
      <w:tr w:rsidR="00C642A8" w:rsidRPr="00D405FF" w:rsidTr="00CF6A2B">
        <w:tc>
          <w:tcPr>
            <w:tcW w:w="5000" w:type="pct"/>
            <w:tcBorders>
              <w:top w:val="single" w:sz="12" w:space="0" w:color="auto"/>
              <w:bottom w:val="single" w:sz="4" w:space="0" w:color="auto"/>
            </w:tcBorders>
          </w:tcPr>
          <w:p w:rsidR="00C642A8" w:rsidRPr="00A974E1" w:rsidRDefault="00C642A8" w:rsidP="00CF6A2B">
            <w:pPr>
              <w:tabs>
                <w:tab w:val="left" w:pos="8264"/>
                <w:tab w:val="right" w:pos="9344"/>
              </w:tabs>
              <w:suppressAutoHyphens/>
              <w:rPr>
                <w:rFonts w:eastAsia="Times New Roman"/>
                <w:b/>
                <w:noProof/>
              </w:rPr>
            </w:pPr>
          </w:p>
        </w:tc>
      </w:tr>
      <w:tr w:rsidR="00C642A8" w:rsidRPr="00D405FF" w:rsidTr="00CF6A2B">
        <w:tc>
          <w:tcPr>
            <w:tcW w:w="5000" w:type="pct"/>
            <w:tcBorders>
              <w:top w:val="single" w:sz="4" w:space="0" w:color="auto"/>
              <w:bottom w:val="single" w:sz="4" w:space="0" w:color="auto"/>
            </w:tcBorders>
          </w:tcPr>
          <w:p w:rsidR="00C642A8" w:rsidRPr="00A974E1" w:rsidRDefault="00C642A8" w:rsidP="00CF6A2B">
            <w:pPr>
              <w:tabs>
                <w:tab w:val="left" w:pos="8264"/>
                <w:tab w:val="right" w:pos="9344"/>
              </w:tabs>
              <w:suppressAutoHyphens/>
              <w:rPr>
                <w:rFonts w:eastAsia="Times New Roman"/>
                <w:b/>
                <w:noProof/>
              </w:rPr>
            </w:pPr>
          </w:p>
        </w:tc>
      </w:tr>
      <w:tr w:rsidR="00C642A8" w:rsidRPr="00D405FF" w:rsidTr="00CF6A2B">
        <w:tc>
          <w:tcPr>
            <w:tcW w:w="5000" w:type="pct"/>
            <w:tcBorders>
              <w:top w:val="single" w:sz="4" w:space="0" w:color="auto"/>
              <w:bottom w:val="single" w:sz="4" w:space="0" w:color="auto"/>
            </w:tcBorders>
          </w:tcPr>
          <w:p w:rsidR="00C642A8" w:rsidRPr="00A974E1" w:rsidRDefault="00C642A8" w:rsidP="00CF6A2B">
            <w:pPr>
              <w:tabs>
                <w:tab w:val="left" w:pos="8264"/>
                <w:tab w:val="right" w:pos="9344"/>
              </w:tabs>
              <w:suppressAutoHyphens/>
              <w:rPr>
                <w:rFonts w:eastAsia="Times New Roman"/>
                <w:b/>
                <w:noProof/>
              </w:rPr>
            </w:pPr>
          </w:p>
        </w:tc>
      </w:tr>
      <w:tr w:rsidR="00C642A8" w:rsidRPr="00D405FF" w:rsidTr="00CF6A2B">
        <w:trPr>
          <w:trHeight w:val="171"/>
        </w:trPr>
        <w:tc>
          <w:tcPr>
            <w:tcW w:w="5000" w:type="pct"/>
            <w:tcBorders>
              <w:top w:val="single" w:sz="4" w:space="0" w:color="auto"/>
            </w:tcBorders>
          </w:tcPr>
          <w:p w:rsidR="00C642A8" w:rsidRPr="00A974E1" w:rsidRDefault="00C642A8" w:rsidP="00CF6A2B">
            <w:pPr>
              <w:tabs>
                <w:tab w:val="left" w:pos="8264"/>
                <w:tab w:val="right" w:pos="9344"/>
              </w:tabs>
              <w:suppressAutoHyphens/>
              <w:rPr>
                <w:rFonts w:eastAsia="Times New Roman"/>
                <w:b/>
                <w:noProof/>
              </w:rPr>
            </w:pPr>
          </w:p>
        </w:tc>
      </w:tr>
      <w:tr w:rsidR="00C642A8" w:rsidRPr="00D405FF" w:rsidTr="00CF6A2B">
        <w:tc>
          <w:tcPr>
            <w:tcW w:w="5000" w:type="pct"/>
            <w:tcBorders>
              <w:top w:val="single" w:sz="4" w:space="0" w:color="auto"/>
              <w:bottom w:val="single" w:sz="4" w:space="0" w:color="auto"/>
            </w:tcBorders>
          </w:tcPr>
          <w:p w:rsidR="00C642A8" w:rsidRPr="00A974E1" w:rsidRDefault="00C642A8" w:rsidP="00CF6A2B">
            <w:pPr>
              <w:tabs>
                <w:tab w:val="left" w:pos="8264"/>
                <w:tab w:val="right" w:pos="9344"/>
              </w:tabs>
              <w:suppressAutoHyphens/>
              <w:rPr>
                <w:rFonts w:eastAsia="Times New Roman"/>
                <w:b/>
                <w:noProof/>
              </w:rPr>
            </w:pPr>
          </w:p>
        </w:tc>
      </w:tr>
      <w:tr w:rsidR="00C642A8" w:rsidRPr="00D405FF" w:rsidTr="00CF6A2B">
        <w:tc>
          <w:tcPr>
            <w:tcW w:w="5000" w:type="pct"/>
            <w:tcBorders>
              <w:top w:val="single" w:sz="4" w:space="0" w:color="auto"/>
              <w:bottom w:val="single" w:sz="12" w:space="0" w:color="auto"/>
            </w:tcBorders>
          </w:tcPr>
          <w:p w:rsidR="00C642A8" w:rsidRPr="00A974E1" w:rsidRDefault="00C642A8" w:rsidP="00CF6A2B">
            <w:pPr>
              <w:tabs>
                <w:tab w:val="left" w:pos="8264"/>
                <w:tab w:val="right" w:pos="9344"/>
              </w:tabs>
              <w:suppressAutoHyphens/>
              <w:rPr>
                <w:rFonts w:eastAsia="Times New Roman"/>
                <w:b/>
                <w:noProof/>
              </w:rPr>
            </w:pPr>
          </w:p>
        </w:tc>
      </w:tr>
    </w:tbl>
    <w:p w:rsidR="00C642A8" w:rsidRPr="007927ED" w:rsidRDefault="00C642A8" w:rsidP="00C642A8">
      <w:pPr>
        <w:suppressAutoHyphens/>
        <w:rPr>
          <w:sz w:val="16"/>
        </w:rPr>
      </w:pPr>
    </w:p>
    <w:p w:rsidR="00C642A8" w:rsidRPr="00A974E1" w:rsidRDefault="00C642A8" w:rsidP="00C642A8">
      <w:pPr>
        <w:suppressAutoHyphens/>
        <w:jc w:val="center"/>
        <w:rPr>
          <w:b/>
          <w:caps/>
        </w:rPr>
      </w:pPr>
      <w:r w:rsidRPr="00D22B06">
        <w:rPr>
          <w:b/>
          <w:caps/>
        </w:rPr>
        <w:t>РЕЖИМ ДВИЖЕНИЯ ТРАНСПОРТНОГО СРЕДСТВА ПО МАРШРУТУ</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A0" w:firstRow="1" w:lastRow="0" w:firstColumn="1" w:lastColumn="0" w:noHBand="0" w:noVBand="0"/>
      </w:tblPr>
      <w:tblGrid>
        <w:gridCol w:w="1922"/>
        <w:gridCol w:w="1873"/>
        <w:gridCol w:w="2298"/>
        <w:gridCol w:w="1850"/>
        <w:gridCol w:w="1911"/>
      </w:tblGrid>
      <w:tr w:rsidR="00C642A8" w:rsidRPr="00A974E1" w:rsidTr="00CF6A2B">
        <w:tc>
          <w:tcPr>
            <w:tcW w:w="1970" w:type="dxa"/>
            <w:tcBorders>
              <w:top w:val="single" w:sz="12" w:space="0" w:color="auto"/>
              <w:bottom w:val="single" w:sz="12" w:space="0" w:color="auto"/>
            </w:tcBorders>
          </w:tcPr>
          <w:p w:rsidR="00C642A8" w:rsidRPr="00A974E1" w:rsidRDefault="00C642A8" w:rsidP="00CF6A2B">
            <w:pPr>
              <w:tabs>
                <w:tab w:val="right" w:pos="9344"/>
              </w:tabs>
              <w:suppressAutoHyphens/>
              <w:jc w:val="center"/>
              <w:rPr>
                <w:rFonts w:eastAsia="Times New Roman"/>
                <w:b/>
                <w:noProof/>
              </w:rPr>
            </w:pPr>
            <w:r w:rsidRPr="00D22B06">
              <w:rPr>
                <w:rFonts w:eastAsia="Times New Roman"/>
                <w:b/>
                <w:noProof/>
              </w:rPr>
              <w:t>Контрольные пункты маршрута</w:t>
            </w:r>
          </w:p>
        </w:tc>
        <w:tc>
          <w:tcPr>
            <w:tcW w:w="1970" w:type="dxa"/>
            <w:tcBorders>
              <w:top w:val="single" w:sz="12" w:space="0" w:color="auto"/>
              <w:bottom w:val="single" w:sz="12" w:space="0" w:color="auto"/>
            </w:tcBorders>
          </w:tcPr>
          <w:p w:rsidR="00C642A8" w:rsidRPr="00A974E1" w:rsidRDefault="00C642A8" w:rsidP="00CF6A2B">
            <w:pPr>
              <w:tabs>
                <w:tab w:val="right" w:pos="9344"/>
              </w:tabs>
              <w:suppressAutoHyphens/>
              <w:jc w:val="center"/>
              <w:rPr>
                <w:rFonts w:eastAsia="Times New Roman"/>
                <w:b/>
                <w:noProof/>
              </w:rPr>
            </w:pPr>
            <w:r w:rsidRPr="00D22B06">
              <w:rPr>
                <w:rFonts w:eastAsia="Times New Roman"/>
                <w:b/>
                <w:noProof/>
              </w:rPr>
              <w:t>Расстояние от начала маршрута, км</w:t>
            </w:r>
          </w:p>
        </w:tc>
        <w:tc>
          <w:tcPr>
            <w:tcW w:w="1971" w:type="dxa"/>
            <w:tcBorders>
              <w:top w:val="single" w:sz="12" w:space="0" w:color="auto"/>
              <w:bottom w:val="single" w:sz="12" w:space="0" w:color="auto"/>
            </w:tcBorders>
          </w:tcPr>
          <w:p w:rsidR="00C642A8" w:rsidRPr="00A974E1" w:rsidRDefault="00C642A8" w:rsidP="00CF6A2B">
            <w:pPr>
              <w:tabs>
                <w:tab w:val="right" w:pos="9344"/>
              </w:tabs>
              <w:suppressAutoHyphens/>
              <w:jc w:val="center"/>
              <w:rPr>
                <w:rFonts w:eastAsia="Times New Roman"/>
                <w:b/>
                <w:noProof/>
              </w:rPr>
            </w:pPr>
            <w:r w:rsidRPr="00D22B06">
              <w:rPr>
                <w:rFonts w:eastAsia="Times New Roman"/>
                <w:b/>
                <w:noProof/>
              </w:rPr>
              <w:t xml:space="preserve">Эксплуатационная скорость, км/час </w:t>
            </w:r>
          </w:p>
        </w:tc>
        <w:tc>
          <w:tcPr>
            <w:tcW w:w="1971" w:type="dxa"/>
            <w:tcBorders>
              <w:top w:val="single" w:sz="12" w:space="0" w:color="auto"/>
              <w:bottom w:val="single" w:sz="12" w:space="0" w:color="auto"/>
            </w:tcBorders>
          </w:tcPr>
          <w:p w:rsidR="00C642A8" w:rsidRPr="00A974E1" w:rsidRDefault="00C642A8" w:rsidP="00CF6A2B">
            <w:pPr>
              <w:tabs>
                <w:tab w:val="right" w:pos="9344"/>
              </w:tabs>
              <w:suppressAutoHyphens/>
              <w:jc w:val="center"/>
              <w:rPr>
                <w:rFonts w:eastAsia="Times New Roman"/>
                <w:b/>
                <w:noProof/>
              </w:rPr>
            </w:pPr>
            <w:r w:rsidRPr="00D22B06">
              <w:rPr>
                <w:rFonts w:eastAsia="Times New Roman"/>
                <w:b/>
                <w:noProof/>
              </w:rPr>
              <w:t>Расчетное время прибытия</w:t>
            </w:r>
          </w:p>
        </w:tc>
        <w:tc>
          <w:tcPr>
            <w:tcW w:w="1971" w:type="dxa"/>
            <w:tcBorders>
              <w:top w:val="single" w:sz="12" w:space="0" w:color="auto"/>
              <w:bottom w:val="single" w:sz="12" w:space="0" w:color="auto"/>
            </w:tcBorders>
          </w:tcPr>
          <w:p w:rsidR="00C642A8" w:rsidRPr="00A974E1" w:rsidRDefault="00C642A8" w:rsidP="00CF6A2B">
            <w:pPr>
              <w:tabs>
                <w:tab w:val="right" w:pos="9344"/>
              </w:tabs>
              <w:suppressAutoHyphens/>
              <w:jc w:val="center"/>
              <w:rPr>
                <w:rFonts w:eastAsia="Times New Roman"/>
                <w:b/>
                <w:noProof/>
              </w:rPr>
            </w:pPr>
            <w:r w:rsidRPr="00D22B06">
              <w:rPr>
                <w:rFonts w:eastAsia="Times New Roman"/>
                <w:b/>
                <w:noProof/>
              </w:rPr>
              <w:t>Фактическое время прибытия</w:t>
            </w:r>
          </w:p>
        </w:tc>
      </w:tr>
      <w:tr w:rsidR="00C642A8" w:rsidRPr="00A974E1" w:rsidTr="00CF6A2B">
        <w:tc>
          <w:tcPr>
            <w:tcW w:w="1970" w:type="dxa"/>
            <w:tcBorders>
              <w:top w:val="single" w:sz="12" w:space="0" w:color="auto"/>
            </w:tcBorders>
          </w:tcPr>
          <w:p w:rsidR="00C642A8" w:rsidRPr="00A974E1" w:rsidRDefault="00C642A8" w:rsidP="00CF6A2B">
            <w:pPr>
              <w:tabs>
                <w:tab w:val="right" w:pos="9344"/>
              </w:tabs>
              <w:suppressAutoHyphens/>
              <w:jc w:val="center"/>
              <w:rPr>
                <w:rFonts w:eastAsia="Times New Roman"/>
                <w:b/>
                <w:caps/>
                <w:noProof/>
              </w:rPr>
            </w:pPr>
          </w:p>
        </w:tc>
        <w:tc>
          <w:tcPr>
            <w:tcW w:w="1970" w:type="dxa"/>
            <w:tcBorders>
              <w:top w:val="single" w:sz="12" w:space="0" w:color="auto"/>
            </w:tcBorders>
          </w:tcPr>
          <w:p w:rsidR="00C642A8" w:rsidRPr="00A974E1" w:rsidRDefault="00C642A8" w:rsidP="00CF6A2B">
            <w:pPr>
              <w:tabs>
                <w:tab w:val="right" w:pos="9344"/>
              </w:tabs>
              <w:suppressAutoHyphens/>
              <w:jc w:val="center"/>
              <w:rPr>
                <w:rFonts w:eastAsia="Times New Roman"/>
                <w:b/>
                <w:caps/>
                <w:noProof/>
              </w:rPr>
            </w:pPr>
          </w:p>
        </w:tc>
        <w:tc>
          <w:tcPr>
            <w:tcW w:w="1971" w:type="dxa"/>
            <w:tcBorders>
              <w:top w:val="single" w:sz="12" w:space="0" w:color="auto"/>
            </w:tcBorders>
          </w:tcPr>
          <w:p w:rsidR="00C642A8" w:rsidRPr="00A974E1" w:rsidRDefault="00C642A8" w:rsidP="00CF6A2B">
            <w:pPr>
              <w:tabs>
                <w:tab w:val="right" w:pos="9344"/>
              </w:tabs>
              <w:suppressAutoHyphens/>
              <w:jc w:val="center"/>
              <w:rPr>
                <w:rFonts w:eastAsia="Times New Roman"/>
                <w:b/>
                <w:caps/>
                <w:noProof/>
              </w:rPr>
            </w:pPr>
          </w:p>
        </w:tc>
        <w:tc>
          <w:tcPr>
            <w:tcW w:w="1971" w:type="dxa"/>
            <w:tcBorders>
              <w:top w:val="single" w:sz="12" w:space="0" w:color="auto"/>
            </w:tcBorders>
          </w:tcPr>
          <w:p w:rsidR="00C642A8" w:rsidRPr="00A974E1" w:rsidRDefault="00C642A8" w:rsidP="00CF6A2B">
            <w:pPr>
              <w:tabs>
                <w:tab w:val="right" w:pos="9344"/>
              </w:tabs>
              <w:suppressAutoHyphens/>
              <w:jc w:val="center"/>
              <w:rPr>
                <w:rFonts w:eastAsia="Times New Roman"/>
                <w:b/>
                <w:caps/>
                <w:noProof/>
              </w:rPr>
            </w:pPr>
          </w:p>
        </w:tc>
        <w:tc>
          <w:tcPr>
            <w:tcW w:w="1971" w:type="dxa"/>
            <w:tcBorders>
              <w:top w:val="single" w:sz="12" w:space="0" w:color="auto"/>
            </w:tcBorders>
          </w:tcPr>
          <w:p w:rsidR="00C642A8" w:rsidRPr="00A974E1" w:rsidRDefault="00C642A8" w:rsidP="00CF6A2B">
            <w:pPr>
              <w:tabs>
                <w:tab w:val="right" w:pos="9344"/>
              </w:tabs>
              <w:suppressAutoHyphens/>
              <w:jc w:val="center"/>
              <w:rPr>
                <w:rFonts w:eastAsia="Times New Roman"/>
                <w:b/>
                <w:caps/>
                <w:noProof/>
              </w:rPr>
            </w:pPr>
          </w:p>
        </w:tc>
      </w:tr>
      <w:tr w:rsidR="00C642A8" w:rsidRPr="00A974E1" w:rsidTr="00CF6A2B">
        <w:tc>
          <w:tcPr>
            <w:tcW w:w="1970" w:type="dxa"/>
            <w:tcBorders>
              <w:bottom w:val="single" w:sz="4" w:space="0" w:color="auto"/>
            </w:tcBorders>
          </w:tcPr>
          <w:p w:rsidR="00C642A8" w:rsidRPr="00A974E1" w:rsidRDefault="00C642A8" w:rsidP="00CF6A2B">
            <w:pPr>
              <w:tabs>
                <w:tab w:val="right" w:pos="9344"/>
              </w:tabs>
              <w:suppressAutoHyphens/>
              <w:jc w:val="center"/>
              <w:rPr>
                <w:rFonts w:eastAsia="Times New Roman"/>
                <w:b/>
                <w:caps/>
                <w:noProof/>
              </w:rPr>
            </w:pPr>
          </w:p>
        </w:tc>
        <w:tc>
          <w:tcPr>
            <w:tcW w:w="1970" w:type="dxa"/>
            <w:tcBorders>
              <w:bottom w:val="single" w:sz="4" w:space="0" w:color="auto"/>
            </w:tcBorders>
          </w:tcPr>
          <w:p w:rsidR="00C642A8" w:rsidRPr="00A974E1" w:rsidRDefault="00C642A8" w:rsidP="00CF6A2B">
            <w:pPr>
              <w:tabs>
                <w:tab w:val="right" w:pos="9344"/>
              </w:tabs>
              <w:suppressAutoHyphens/>
              <w:jc w:val="center"/>
              <w:rPr>
                <w:rFonts w:eastAsia="Times New Roman"/>
                <w:b/>
                <w:caps/>
                <w:noProof/>
              </w:rPr>
            </w:pPr>
          </w:p>
        </w:tc>
        <w:tc>
          <w:tcPr>
            <w:tcW w:w="1971" w:type="dxa"/>
            <w:tcBorders>
              <w:bottom w:val="single" w:sz="4" w:space="0" w:color="auto"/>
            </w:tcBorders>
          </w:tcPr>
          <w:p w:rsidR="00C642A8" w:rsidRPr="00A974E1" w:rsidRDefault="00C642A8" w:rsidP="00CF6A2B">
            <w:pPr>
              <w:tabs>
                <w:tab w:val="right" w:pos="9344"/>
              </w:tabs>
              <w:suppressAutoHyphens/>
              <w:jc w:val="center"/>
              <w:rPr>
                <w:rFonts w:eastAsia="Times New Roman"/>
                <w:b/>
                <w:caps/>
                <w:noProof/>
              </w:rPr>
            </w:pPr>
          </w:p>
        </w:tc>
        <w:tc>
          <w:tcPr>
            <w:tcW w:w="1971" w:type="dxa"/>
            <w:tcBorders>
              <w:bottom w:val="single" w:sz="4" w:space="0" w:color="auto"/>
            </w:tcBorders>
          </w:tcPr>
          <w:p w:rsidR="00C642A8" w:rsidRPr="00A974E1" w:rsidRDefault="00C642A8" w:rsidP="00CF6A2B">
            <w:pPr>
              <w:tabs>
                <w:tab w:val="right" w:pos="9344"/>
              </w:tabs>
              <w:suppressAutoHyphens/>
              <w:jc w:val="center"/>
              <w:rPr>
                <w:rFonts w:eastAsia="Times New Roman"/>
                <w:b/>
                <w:caps/>
                <w:noProof/>
              </w:rPr>
            </w:pPr>
          </w:p>
        </w:tc>
        <w:tc>
          <w:tcPr>
            <w:tcW w:w="1971" w:type="dxa"/>
            <w:tcBorders>
              <w:bottom w:val="single" w:sz="4" w:space="0" w:color="auto"/>
            </w:tcBorders>
          </w:tcPr>
          <w:p w:rsidR="00C642A8" w:rsidRPr="00A974E1" w:rsidRDefault="00C642A8" w:rsidP="00CF6A2B">
            <w:pPr>
              <w:tabs>
                <w:tab w:val="right" w:pos="9344"/>
              </w:tabs>
              <w:suppressAutoHyphens/>
              <w:jc w:val="center"/>
              <w:rPr>
                <w:rFonts w:eastAsia="Times New Roman"/>
                <w:b/>
                <w:caps/>
                <w:noProof/>
              </w:rPr>
            </w:pPr>
          </w:p>
        </w:tc>
      </w:tr>
      <w:tr w:rsidR="00C642A8" w:rsidRPr="00A974E1" w:rsidTr="00CF6A2B">
        <w:tc>
          <w:tcPr>
            <w:tcW w:w="1970" w:type="dxa"/>
            <w:tcBorders>
              <w:bottom w:val="single" w:sz="4" w:space="0" w:color="auto"/>
            </w:tcBorders>
          </w:tcPr>
          <w:p w:rsidR="00C642A8" w:rsidRPr="00A974E1" w:rsidRDefault="00C642A8" w:rsidP="00CF6A2B">
            <w:pPr>
              <w:tabs>
                <w:tab w:val="right" w:pos="9344"/>
              </w:tabs>
              <w:suppressAutoHyphens/>
              <w:jc w:val="center"/>
              <w:rPr>
                <w:rFonts w:eastAsia="Times New Roman"/>
                <w:b/>
                <w:caps/>
                <w:noProof/>
              </w:rPr>
            </w:pPr>
          </w:p>
        </w:tc>
        <w:tc>
          <w:tcPr>
            <w:tcW w:w="1970" w:type="dxa"/>
            <w:tcBorders>
              <w:bottom w:val="single" w:sz="4" w:space="0" w:color="auto"/>
            </w:tcBorders>
          </w:tcPr>
          <w:p w:rsidR="00C642A8" w:rsidRPr="00A974E1" w:rsidRDefault="00C642A8" w:rsidP="00CF6A2B">
            <w:pPr>
              <w:tabs>
                <w:tab w:val="right" w:pos="9344"/>
              </w:tabs>
              <w:suppressAutoHyphens/>
              <w:jc w:val="center"/>
              <w:rPr>
                <w:rFonts w:eastAsia="Times New Roman"/>
                <w:b/>
                <w:caps/>
                <w:noProof/>
              </w:rPr>
            </w:pPr>
          </w:p>
        </w:tc>
        <w:tc>
          <w:tcPr>
            <w:tcW w:w="1971" w:type="dxa"/>
            <w:tcBorders>
              <w:bottom w:val="single" w:sz="4" w:space="0" w:color="auto"/>
            </w:tcBorders>
          </w:tcPr>
          <w:p w:rsidR="00C642A8" w:rsidRPr="00A974E1" w:rsidRDefault="00C642A8" w:rsidP="00CF6A2B">
            <w:pPr>
              <w:tabs>
                <w:tab w:val="right" w:pos="9344"/>
              </w:tabs>
              <w:suppressAutoHyphens/>
              <w:jc w:val="center"/>
              <w:rPr>
                <w:rFonts w:eastAsia="Times New Roman"/>
                <w:b/>
                <w:caps/>
                <w:noProof/>
              </w:rPr>
            </w:pPr>
          </w:p>
        </w:tc>
        <w:tc>
          <w:tcPr>
            <w:tcW w:w="1971" w:type="dxa"/>
            <w:tcBorders>
              <w:bottom w:val="single" w:sz="4" w:space="0" w:color="auto"/>
            </w:tcBorders>
          </w:tcPr>
          <w:p w:rsidR="00C642A8" w:rsidRPr="00A974E1" w:rsidRDefault="00C642A8" w:rsidP="00CF6A2B">
            <w:pPr>
              <w:tabs>
                <w:tab w:val="right" w:pos="9344"/>
              </w:tabs>
              <w:suppressAutoHyphens/>
              <w:jc w:val="center"/>
              <w:rPr>
                <w:rFonts w:eastAsia="Times New Roman"/>
                <w:b/>
                <w:caps/>
                <w:noProof/>
              </w:rPr>
            </w:pPr>
          </w:p>
        </w:tc>
        <w:tc>
          <w:tcPr>
            <w:tcW w:w="1971" w:type="dxa"/>
            <w:tcBorders>
              <w:bottom w:val="single" w:sz="4" w:space="0" w:color="auto"/>
            </w:tcBorders>
          </w:tcPr>
          <w:p w:rsidR="00C642A8" w:rsidRPr="00A974E1" w:rsidRDefault="00C642A8" w:rsidP="00CF6A2B">
            <w:pPr>
              <w:tabs>
                <w:tab w:val="right" w:pos="9344"/>
              </w:tabs>
              <w:suppressAutoHyphens/>
              <w:jc w:val="center"/>
              <w:rPr>
                <w:rFonts w:eastAsia="Times New Roman"/>
                <w:b/>
                <w:caps/>
                <w:noProof/>
              </w:rPr>
            </w:pPr>
          </w:p>
        </w:tc>
      </w:tr>
      <w:tr w:rsidR="00C642A8" w:rsidRPr="00A974E1" w:rsidTr="00CF6A2B">
        <w:tc>
          <w:tcPr>
            <w:tcW w:w="1970" w:type="dxa"/>
            <w:tcBorders>
              <w:top w:val="single" w:sz="4" w:space="0" w:color="auto"/>
              <w:bottom w:val="single" w:sz="4" w:space="0" w:color="auto"/>
            </w:tcBorders>
            <w:shd w:val="clear" w:color="auto" w:fill="CCCCCC"/>
          </w:tcPr>
          <w:p w:rsidR="00C642A8" w:rsidRPr="00A974E1" w:rsidRDefault="00C642A8" w:rsidP="00CF6A2B">
            <w:pPr>
              <w:tabs>
                <w:tab w:val="right" w:pos="9344"/>
              </w:tabs>
              <w:suppressAutoHyphens/>
              <w:jc w:val="right"/>
              <w:rPr>
                <w:rFonts w:eastAsia="Times New Roman"/>
                <w:b/>
                <w:noProof/>
              </w:rPr>
            </w:pPr>
            <w:r w:rsidRPr="00D22B06">
              <w:rPr>
                <w:rFonts w:eastAsia="Times New Roman"/>
                <w:b/>
                <w:noProof/>
              </w:rPr>
              <w:t>Стоянка</w:t>
            </w:r>
          </w:p>
        </w:tc>
        <w:tc>
          <w:tcPr>
            <w:tcW w:w="1970" w:type="dxa"/>
            <w:tcBorders>
              <w:top w:val="single" w:sz="4" w:space="0" w:color="auto"/>
              <w:bottom w:val="single" w:sz="4" w:space="0" w:color="auto"/>
            </w:tcBorders>
            <w:shd w:val="clear" w:color="auto" w:fill="CCCCCC"/>
          </w:tcPr>
          <w:p w:rsidR="00C642A8" w:rsidRPr="00A974E1" w:rsidRDefault="00C642A8" w:rsidP="00CF6A2B">
            <w:pPr>
              <w:tabs>
                <w:tab w:val="right" w:pos="9344"/>
              </w:tabs>
              <w:suppressAutoHyphens/>
              <w:jc w:val="center"/>
              <w:rPr>
                <w:rFonts w:eastAsia="Times New Roman"/>
                <w:b/>
                <w:caps/>
                <w:noProof/>
              </w:rPr>
            </w:pPr>
          </w:p>
        </w:tc>
        <w:tc>
          <w:tcPr>
            <w:tcW w:w="1971" w:type="dxa"/>
            <w:tcBorders>
              <w:top w:val="single" w:sz="4" w:space="0" w:color="auto"/>
              <w:bottom w:val="single" w:sz="4" w:space="0" w:color="auto"/>
            </w:tcBorders>
            <w:shd w:val="clear" w:color="auto" w:fill="CCCCCC"/>
          </w:tcPr>
          <w:p w:rsidR="00C642A8" w:rsidRPr="00A974E1" w:rsidRDefault="00C642A8" w:rsidP="00CF6A2B">
            <w:pPr>
              <w:tabs>
                <w:tab w:val="right" w:pos="9344"/>
              </w:tabs>
              <w:suppressAutoHyphens/>
              <w:jc w:val="center"/>
              <w:rPr>
                <w:rFonts w:eastAsia="Times New Roman"/>
                <w:b/>
                <w:caps/>
                <w:noProof/>
              </w:rPr>
            </w:pPr>
          </w:p>
        </w:tc>
        <w:tc>
          <w:tcPr>
            <w:tcW w:w="1971" w:type="dxa"/>
            <w:tcBorders>
              <w:top w:val="single" w:sz="4" w:space="0" w:color="auto"/>
              <w:bottom w:val="single" w:sz="4" w:space="0" w:color="auto"/>
            </w:tcBorders>
            <w:shd w:val="clear" w:color="auto" w:fill="CCCCCC"/>
          </w:tcPr>
          <w:p w:rsidR="00C642A8" w:rsidRPr="00A974E1" w:rsidRDefault="00C642A8" w:rsidP="00CF6A2B">
            <w:pPr>
              <w:tabs>
                <w:tab w:val="right" w:pos="9344"/>
              </w:tabs>
              <w:suppressAutoHyphens/>
              <w:jc w:val="center"/>
              <w:rPr>
                <w:rFonts w:eastAsia="Times New Roman"/>
                <w:b/>
                <w:caps/>
                <w:noProof/>
              </w:rPr>
            </w:pPr>
          </w:p>
        </w:tc>
        <w:tc>
          <w:tcPr>
            <w:tcW w:w="1971" w:type="dxa"/>
            <w:tcBorders>
              <w:top w:val="single" w:sz="4" w:space="0" w:color="auto"/>
              <w:bottom w:val="single" w:sz="4" w:space="0" w:color="auto"/>
            </w:tcBorders>
            <w:shd w:val="clear" w:color="auto" w:fill="CCCCCC"/>
          </w:tcPr>
          <w:p w:rsidR="00C642A8" w:rsidRPr="00A974E1" w:rsidRDefault="00C642A8" w:rsidP="00CF6A2B">
            <w:pPr>
              <w:tabs>
                <w:tab w:val="right" w:pos="9344"/>
              </w:tabs>
              <w:suppressAutoHyphens/>
              <w:jc w:val="center"/>
              <w:rPr>
                <w:rFonts w:eastAsia="Times New Roman"/>
                <w:b/>
                <w:caps/>
                <w:noProof/>
              </w:rPr>
            </w:pPr>
          </w:p>
        </w:tc>
      </w:tr>
      <w:tr w:rsidR="00C642A8" w:rsidRPr="00A974E1" w:rsidTr="00CF6A2B">
        <w:tc>
          <w:tcPr>
            <w:tcW w:w="1970" w:type="dxa"/>
            <w:tcBorders>
              <w:top w:val="single" w:sz="4" w:space="0" w:color="auto"/>
            </w:tcBorders>
          </w:tcPr>
          <w:p w:rsidR="00C642A8" w:rsidRPr="00A974E1" w:rsidRDefault="00C642A8" w:rsidP="00CF6A2B">
            <w:pPr>
              <w:tabs>
                <w:tab w:val="right" w:pos="9344"/>
              </w:tabs>
              <w:suppressAutoHyphens/>
              <w:jc w:val="center"/>
              <w:rPr>
                <w:rFonts w:eastAsia="Times New Roman"/>
                <w:b/>
                <w:caps/>
                <w:noProof/>
              </w:rPr>
            </w:pPr>
          </w:p>
        </w:tc>
        <w:tc>
          <w:tcPr>
            <w:tcW w:w="1970" w:type="dxa"/>
            <w:tcBorders>
              <w:top w:val="single" w:sz="4" w:space="0" w:color="auto"/>
            </w:tcBorders>
          </w:tcPr>
          <w:p w:rsidR="00C642A8" w:rsidRPr="00A974E1" w:rsidRDefault="00C642A8" w:rsidP="00CF6A2B">
            <w:pPr>
              <w:tabs>
                <w:tab w:val="right" w:pos="9344"/>
              </w:tabs>
              <w:suppressAutoHyphens/>
              <w:jc w:val="center"/>
              <w:rPr>
                <w:rFonts w:eastAsia="Times New Roman"/>
                <w:b/>
                <w:caps/>
                <w:noProof/>
              </w:rPr>
            </w:pPr>
          </w:p>
        </w:tc>
        <w:tc>
          <w:tcPr>
            <w:tcW w:w="1971" w:type="dxa"/>
            <w:tcBorders>
              <w:top w:val="single" w:sz="4" w:space="0" w:color="auto"/>
            </w:tcBorders>
          </w:tcPr>
          <w:p w:rsidR="00C642A8" w:rsidRPr="00A974E1" w:rsidRDefault="00C642A8" w:rsidP="00CF6A2B">
            <w:pPr>
              <w:tabs>
                <w:tab w:val="right" w:pos="9344"/>
              </w:tabs>
              <w:suppressAutoHyphens/>
              <w:jc w:val="center"/>
              <w:rPr>
                <w:rFonts w:eastAsia="Times New Roman"/>
                <w:b/>
                <w:caps/>
                <w:noProof/>
              </w:rPr>
            </w:pPr>
          </w:p>
        </w:tc>
        <w:tc>
          <w:tcPr>
            <w:tcW w:w="1971" w:type="dxa"/>
            <w:tcBorders>
              <w:top w:val="single" w:sz="4" w:space="0" w:color="auto"/>
            </w:tcBorders>
          </w:tcPr>
          <w:p w:rsidR="00C642A8" w:rsidRPr="00A974E1" w:rsidRDefault="00C642A8" w:rsidP="00CF6A2B">
            <w:pPr>
              <w:tabs>
                <w:tab w:val="right" w:pos="9344"/>
              </w:tabs>
              <w:suppressAutoHyphens/>
              <w:jc w:val="center"/>
              <w:rPr>
                <w:rFonts w:eastAsia="Times New Roman"/>
                <w:b/>
                <w:caps/>
                <w:noProof/>
              </w:rPr>
            </w:pPr>
          </w:p>
        </w:tc>
        <w:tc>
          <w:tcPr>
            <w:tcW w:w="1971" w:type="dxa"/>
            <w:tcBorders>
              <w:top w:val="single" w:sz="4" w:space="0" w:color="auto"/>
            </w:tcBorders>
          </w:tcPr>
          <w:p w:rsidR="00C642A8" w:rsidRPr="00A974E1" w:rsidRDefault="00C642A8" w:rsidP="00CF6A2B">
            <w:pPr>
              <w:tabs>
                <w:tab w:val="right" w:pos="9344"/>
              </w:tabs>
              <w:suppressAutoHyphens/>
              <w:jc w:val="center"/>
              <w:rPr>
                <w:rFonts w:eastAsia="Times New Roman"/>
                <w:b/>
                <w:caps/>
                <w:noProof/>
              </w:rPr>
            </w:pPr>
          </w:p>
        </w:tc>
      </w:tr>
      <w:tr w:rsidR="00C642A8" w:rsidRPr="00A974E1" w:rsidTr="00CF6A2B">
        <w:tc>
          <w:tcPr>
            <w:tcW w:w="1970" w:type="dxa"/>
            <w:tcBorders>
              <w:bottom w:val="single" w:sz="4" w:space="0" w:color="auto"/>
            </w:tcBorders>
          </w:tcPr>
          <w:p w:rsidR="00C642A8" w:rsidRPr="00A974E1" w:rsidRDefault="00C642A8" w:rsidP="00CF6A2B">
            <w:pPr>
              <w:tabs>
                <w:tab w:val="right" w:pos="9344"/>
              </w:tabs>
              <w:suppressAutoHyphens/>
              <w:jc w:val="center"/>
              <w:rPr>
                <w:rFonts w:eastAsia="Times New Roman"/>
                <w:b/>
                <w:caps/>
                <w:noProof/>
              </w:rPr>
            </w:pPr>
          </w:p>
        </w:tc>
        <w:tc>
          <w:tcPr>
            <w:tcW w:w="1970" w:type="dxa"/>
            <w:tcBorders>
              <w:bottom w:val="single" w:sz="4" w:space="0" w:color="auto"/>
            </w:tcBorders>
          </w:tcPr>
          <w:p w:rsidR="00C642A8" w:rsidRPr="00A974E1" w:rsidRDefault="00C642A8" w:rsidP="00CF6A2B">
            <w:pPr>
              <w:tabs>
                <w:tab w:val="right" w:pos="9344"/>
              </w:tabs>
              <w:suppressAutoHyphens/>
              <w:jc w:val="center"/>
              <w:rPr>
                <w:rFonts w:eastAsia="Times New Roman"/>
                <w:b/>
                <w:caps/>
                <w:noProof/>
              </w:rPr>
            </w:pPr>
          </w:p>
        </w:tc>
        <w:tc>
          <w:tcPr>
            <w:tcW w:w="1971" w:type="dxa"/>
            <w:tcBorders>
              <w:bottom w:val="single" w:sz="4" w:space="0" w:color="auto"/>
            </w:tcBorders>
          </w:tcPr>
          <w:p w:rsidR="00C642A8" w:rsidRPr="00A974E1" w:rsidRDefault="00C642A8" w:rsidP="00CF6A2B">
            <w:pPr>
              <w:tabs>
                <w:tab w:val="right" w:pos="9344"/>
              </w:tabs>
              <w:suppressAutoHyphens/>
              <w:jc w:val="center"/>
              <w:rPr>
                <w:rFonts w:eastAsia="Times New Roman"/>
                <w:b/>
                <w:caps/>
                <w:noProof/>
              </w:rPr>
            </w:pPr>
          </w:p>
        </w:tc>
        <w:tc>
          <w:tcPr>
            <w:tcW w:w="1971" w:type="dxa"/>
            <w:tcBorders>
              <w:bottom w:val="single" w:sz="4" w:space="0" w:color="auto"/>
            </w:tcBorders>
          </w:tcPr>
          <w:p w:rsidR="00C642A8" w:rsidRPr="00A974E1" w:rsidRDefault="00C642A8" w:rsidP="00CF6A2B">
            <w:pPr>
              <w:tabs>
                <w:tab w:val="right" w:pos="9344"/>
              </w:tabs>
              <w:suppressAutoHyphens/>
              <w:jc w:val="center"/>
              <w:rPr>
                <w:rFonts w:eastAsia="Times New Roman"/>
                <w:b/>
                <w:caps/>
                <w:noProof/>
              </w:rPr>
            </w:pPr>
          </w:p>
        </w:tc>
        <w:tc>
          <w:tcPr>
            <w:tcW w:w="1971" w:type="dxa"/>
            <w:tcBorders>
              <w:bottom w:val="single" w:sz="4" w:space="0" w:color="auto"/>
            </w:tcBorders>
          </w:tcPr>
          <w:p w:rsidR="00C642A8" w:rsidRPr="00A974E1" w:rsidRDefault="00C642A8" w:rsidP="00CF6A2B">
            <w:pPr>
              <w:tabs>
                <w:tab w:val="right" w:pos="9344"/>
              </w:tabs>
              <w:suppressAutoHyphens/>
              <w:jc w:val="center"/>
              <w:rPr>
                <w:rFonts w:eastAsia="Times New Roman"/>
                <w:b/>
                <w:caps/>
                <w:noProof/>
              </w:rPr>
            </w:pPr>
          </w:p>
        </w:tc>
      </w:tr>
      <w:tr w:rsidR="00C642A8" w:rsidRPr="00A974E1" w:rsidTr="00CF6A2B">
        <w:tc>
          <w:tcPr>
            <w:tcW w:w="1970" w:type="dxa"/>
            <w:tcBorders>
              <w:bottom w:val="single" w:sz="4" w:space="0" w:color="auto"/>
            </w:tcBorders>
          </w:tcPr>
          <w:p w:rsidR="00C642A8" w:rsidRPr="00A974E1" w:rsidRDefault="00C642A8" w:rsidP="00CF6A2B">
            <w:pPr>
              <w:tabs>
                <w:tab w:val="right" w:pos="9344"/>
              </w:tabs>
              <w:suppressAutoHyphens/>
              <w:jc w:val="center"/>
              <w:rPr>
                <w:rFonts w:eastAsia="Times New Roman"/>
                <w:b/>
                <w:caps/>
                <w:noProof/>
              </w:rPr>
            </w:pPr>
          </w:p>
        </w:tc>
        <w:tc>
          <w:tcPr>
            <w:tcW w:w="1970" w:type="dxa"/>
            <w:tcBorders>
              <w:bottom w:val="single" w:sz="4" w:space="0" w:color="auto"/>
            </w:tcBorders>
          </w:tcPr>
          <w:p w:rsidR="00C642A8" w:rsidRPr="00A974E1" w:rsidRDefault="00C642A8" w:rsidP="00CF6A2B">
            <w:pPr>
              <w:tabs>
                <w:tab w:val="right" w:pos="9344"/>
              </w:tabs>
              <w:suppressAutoHyphens/>
              <w:jc w:val="center"/>
              <w:rPr>
                <w:rFonts w:eastAsia="Times New Roman"/>
                <w:b/>
                <w:caps/>
                <w:noProof/>
              </w:rPr>
            </w:pPr>
          </w:p>
        </w:tc>
        <w:tc>
          <w:tcPr>
            <w:tcW w:w="1971" w:type="dxa"/>
            <w:tcBorders>
              <w:bottom w:val="single" w:sz="4" w:space="0" w:color="auto"/>
            </w:tcBorders>
          </w:tcPr>
          <w:p w:rsidR="00C642A8" w:rsidRPr="00A974E1" w:rsidRDefault="00C642A8" w:rsidP="00CF6A2B">
            <w:pPr>
              <w:tabs>
                <w:tab w:val="right" w:pos="9344"/>
              </w:tabs>
              <w:suppressAutoHyphens/>
              <w:jc w:val="center"/>
              <w:rPr>
                <w:rFonts w:eastAsia="Times New Roman"/>
                <w:b/>
                <w:caps/>
                <w:noProof/>
              </w:rPr>
            </w:pPr>
          </w:p>
        </w:tc>
        <w:tc>
          <w:tcPr>
            <w:tcW w:w="1971" w:type="dxa"/>
            <w:tcBorders>
              <w:bottom w:val="single" w:sz="4" w:space="0" w:color="auto"/>
            </w:tcBorders>
          </w:tcPr>
          <w:p w:rsidR="00C642A8" w:rsidRPr="00A974E1" w:rsidRDefault="00C642A8" w:rsidP="00CF6A2B">
            <w:pPr>
              <w:tabs>
                <w:tab w:val="right" w:pos="9344"/>
              </w:tabs>
              <w:suppressAutoHyphens/>
              <w:jc w:val="center"/>
              <w:rPr>
                <w:rFonts w:eastAsia="Times New Roman"/>
                <w:b/>
                <w:caps/>
                <w:noProof/>
              </w:rPr>
            </w:pPr>
          </w:p>
        </w:tc>
        <w:tc>
          <w:tcPr>
            <w:tcW w:w="1971" w:type="dxa"/>
            <w:tcBorders>
              <w:bottom w:val="single" w:sz="4" w:space="0" w:color="auto"/>
            </w:tcBorders>
          </w:tcPr>
          <w:p w:rsidR="00C642A8" w:rsidRPr="00A974E1" w:rsidRDefault="00C642A8" w:rsidP="00CF6A2B">
            <w:pPr>
              <w:tabs>
                <w:tab w:val="right" w:pos="9344"/>
              </w:tabs>
              <w:suppressAutoHyphens/>
              <w:jc w:val="center"/>
              <w:rPr>
                <w:rFonts w:eastAsia="Times New Roman"/>
                <w:b/>
                <w:caps/>
                <w:noProof/>
              </w:rPr>
            </w:pPr>
          </w:p>
        </w:tc>
      </w:tr>
      <w:tr w:rsidR="00C642A8" w:rsidRPr="00A974E1" w:rsidTr="00CF6A2B">
        <w:tc>
          <w:tcPr>
            <w:tcW w:w="1970" w:type="dxa"/>
            <w:tcBorders>
              <w:top w:val="single" w:sz="4" w:space="0" w:color="auto"/>
              <w:bottom w:val="single" w:sz="4" w:space="0" w:color="auto"/>
            </w:tcBorders>
            <w:shd w:val="clear" w:color="auto" w:fill="C0C0C0"/>
          </w:tcPr>
          <w:p w:rsidR="00C642A8" w:rsidRPr="00A974E1" w:rsidRDefault="00C642A8" w:rsidP="00CF6A2B">
            <w:pPr>
              <w:tabs>
                <w:tab w:val="right" w:pos="9344"/>
              </w:tabs>
              <w:suppressAutoHyphens/>
              <w:jc w:val="right"/>
              <w:rPr>
                <w:rFonts w:eastAsia="Times New Roman"/>
                <w:b/>
                <w:noProof/>
              </w:rPr>
            </w:pPr>
            <w:r w:rsidRPr="00D22B06">
              <w:rPr>
                <w:rFonts w:eastAsia="Times New Roman"/>
                <w:b/>
                <w:noProof/>
              </w:rPr>
              <w:t>Стоянка</w:t>
            </w:r>
          </w:p>
        </w:tc>
        <w:tc>
          <w:tcPr>
            <w:tcW w:w="1970" w:type="dxa"/>
            <w:tcBorders>
              <w:top w:val="single" w:sz="4" w:space="0" w:color="auto"/>
              <w:bottom w:val="single" w:sz="4" w:space="0" w:color="auto"/>
            </w:tcBorders>
            <w:shd w:val="clear" w:color="auto" w:fill="C0C0C0"/>
          </w:tcPr>
          <w:p w:rsidR="00C642A8" w:rsidRPr="00A974E1" w:rsidRDefault="00C642A8" w:rsidP="00CF6A2B">
            <w:pPr>
              <w:tabs>
                <w:tab w:val="right" w:pos="9344"/>
              </w:tabs>
              <w:suppressAutoHyphens/>
              <w:jc w:val="center"/>
              <w:rPr>
                <w:rFonts w:eastAsia="Times New Roman"/>
                <w:b/>
                <w:caps/>
                <w:noProof/>
              </w:rPr>
            </w:pPr>
          </w:p>
        </w:tc>
        <w:tc>
          <w:tcPr>
            <w:tcW w:w="1971" w:type="dxa"/>
            <w:tcBorders>
              <w:top w:val="single" w:sz="4" w:space="0" w:color="auto"/>
              <w:bottom w:val="single" w:sz="4" w:space="0" w:color="auto"/>
            </w:tcBorders>
            <w:shd w:val="clear" w:color="auto" w:fill="C0C0C0"/>
          </w:tcPr>
          <w:p w:rsidR="00C642A8" w:rsidRPr="00A974E1" w:rsidRDefault="00C642A8" w:rsidP="00CF6A2B">
            <w:pPr>
              <w:tabs>
                <w:tab w:val="right" w:pos="9344"/>
              </w:tabs>
              <w:suppressAutoHyphens/>
              <w:jc w:val="center"/>
              <w:rPr>
                <w:rFonts w:eastAsia="Times New Roman"/>
                <w:b/>
                <w:caps/>
                <w:noProof/>
              </w:rPr>
            </w:pPr>
          </w:p>
        </w:tc>
        <w:tc>
          <w:tcPr>
            <w:tcW w:w="1971" w:type="dxa"/>
            <w:tcBorders>
              <w:top w:val="single" w:sz="4" w:space="0" w:color="auto"/>
              <w:bottom w:val="single" w:sz="4" w:space="0" w:color="auto"/>
            </w:tcBorders>
            <w:shd w:val="clear" w:color="auto" w:fill="C0C0C0"/>
          </w:tcPr>
          <w:p w:rsidR="00C642A8" w:rsidRPr="00A974E1" w:rsidRDefault="00C642A8" w:rsidP="00CF6A2B">
            <w:pPr>
              <w:tabs>
                <w:tab w:val="right" w:pos="9344"/>
              </w:tabs>
              <w:suppressAutoHyphens/>
              <w:jc w:val="center"/>
              <w:rPr>
                <w:rFonts w:eastAsia="Times New Roman"/>
                <w:b/>
                <w:caps/>
                <w:noProof/>
              </w:rPr>
            </w:pPr>
          </w:p>
        </w:tc>
        <w:tc>
          <w:tcPr>
            <w:tcW w:w="1971" w:type="dxa"/>
            <w:tcBorders>
              <w:top w:val="single" w:sz="4" w:space="0" w:color="auto"/>
              <w:bottom w:val="single" w:sz="4" w:space="0" w:color="auto"/>
            </w:tcBorders>
            <w:shd w:val="clear" w:color="auto" w:fill="C0C0C0"/>
          </w:tcPr>
          <w:p w:rsidR="00C642A8" w:rsidRPr="00A974E1" w:rsidRDefault="00C642A8" w:rsidP="00CF6A2B">
            <w:pPr>
              <w:tabs>
                <w:tab w:val="right" w:pos="9344"/>
              </w:tabs>
              <w:suppressAutoHyphens/>
              <w:jc w:val="center"/>
              <w:rPr>
                <w:rFonts w:eastAsia="Times New Roman"/>
                <w:b/>
                <w:caps/>
                <w:noProof/>
              </w:rPr>
            </w:pPr>
          </w:p>
        </w:tc>
      </w:tr>
      <w:tr w:rsidR="00C642A8" w:rsidRPr="00A974E1" w:rsidTr="00CF6A2B">
        <w:tc>
          <w:tcPr>
            <w:tcW w:w="1970" w:type="dxa"/>
            <w:tcBorders>
              <w:top w:val="single" w:sz="4" w:space="0" w:color="auto"/>
            </w:tcBorders>
          </w:tcPr>
          <w:p w:rsidR="00C642A8" w:rsidRPr="00A974E1" w:rsidRDefault="00C642A8" w:rsidP="00CF6A2B">
            <w:pPr>
              <w:tabs>
                <w:tab w:val="right" w:pos="9344"/>
              </w:tabs>
              <w:suppressAutoHyphens/>
              <w:jc w:val="center"/>
              <w:rPr>
                <w:rFonts w:eastAsia="Times New Roman"/>
                <w:b/>
                <w:caps/>
                <w:noProof/>
              </w:rPr>
            </w:pPr>
          </w:p>
        </w:tc>
        <w:tc>
          <w:tcPr>
            <w:tcW w:w="1970" w:type="dxa"/>
            <w:tcBorders>
              <w:top w:val="single" w:sz="4" w:space="0" w:color="auto"/>
            </w:tcBorders>
          </w:tcPr>
          <w:p w:rsidR="00C642A8" w:rsidRPr="00A974E1" w:rsidRDefault="00C642A8" w:rsidP="00CF6A2B">
            <w:pPr>
              <w:tabs>
                <w:tab w:val="right" w:pos="9344"/>
              </w:tabs>
              <w:suppressAutoHyphens/>
              <w:jc w:val="center"/>
              <w:rPr>
                <w:rFonts w:eastAsia="Times New Roman"/>
                <w:b/>
                <w:caps/>
                <w:noProof/>
              </w:rPr>
            </w:pPr>
          </w:p>
        </w:tc>
        <w:tc>
          <w:tcPr>
            <w:tcW w:w="1971" w:type="dxa"/>
            <w:tcBorders>
              <w:top w:val="single" w:sz="4" w:space="0" w:color="auto"/>
            </w:tcBorders>
          </w:tcPr>
          <w:p w:rsidR="00C642A8" w:rsidRPr="00A974E1" w:rsidRDefault="00C642A8" w:rsidP="00CF6A2B">
            <w:pPr>
              <w:tabs>
                <w:tab w:val="right" w:pos="9344"/>
              </w:tabs>
              <w:suppressAutoHyphens/>
              <w:jc w:val="center"/>
              <w:rPr>
                <w:rFonts w:eastAsia="Times New Roman"/>
                <w:b/>
                <w:caps/>
                <w:noProof/>
              </w:rPr>
            </w:pPr>
          </w:p>
        </w:tc>
        <w:tc>
          <w:tcPr>
            <w:tcW w:w="1971" w:type="dxa"/>
            <w:tcBorders>
              <w:top w:val="single" w:sz="4" w:space="0" w:color="auto"/>
            </w:tcBorders>
          </w:tcPr>
          <w:p w:rsidR="00C642A8" w:rsidRPr="00A974E1" w:rsidRDefault="00C642A8" w:rsidP="00CF6A2B">
            <w:pPr>
              <w:tabs>
                <w:tab w:val="right" w:pos="9344"/>
              </w:tabs>
              <w:suppressAutoHyphens/>
              <w:jc w:val="center"/>
              <w:rPr>
                <w:rFonts w:eastAsia="Times New Roman"/>
                <w:b/>
                <w:caps/>
                <w:noProof/>
              </w:rPr>
            </w:pPr>
          </w:p>
        </w:tc>
        <w:tc>
          <w:tcPr>
            <w:tcW w:w="1971" w:type="dxa"/>
            <w:tcBorders>
              <w:top w:val="single" w:sz="4" w:space="0" w:color="auto"/>
            </w:tcBorders>
          </w:tcPr>
          <w:p w:rsidR="00C642A8" w:rsidRPr="00A974E1" w:rsidRDefault="00C642A8" w:rsidP="00CF6A2B">
            <w:pPr>
              <w:tabs>
                <w:tab w:val="right" w:pos="9344"/>
              </w:tabs>
              <w:suppressAutoHyphens/>
              <w:jc w:val="center"/>
              <w:rPr>
                <w:rFonts w:eastAsia="Times New Roman"/>
                <w:b/>
                <w:caps/>
                <w:noProof/>
              </w:rPr>
            </w:pPr>
          </w:p>
        </w:tc>
      </w:tr>
      <w:tr w:rsidR="00C642A8" w:rsidRPr="00A974E1" w:rsidTr="00CF6A2B">
        <w:tc>
          <w:tcPr>
            <w:tcW w:w="1970" w:type="dxa"/>
            <w:tcBorders>
              <w:top w:val="single" w:sz="4" w:space="0" w:color="auto"/>
            </w:tcBorders>
          </w:tcPr>
          <w:p w:rsidR="00C642A8" w:rsidRPr="00A974E1" w:rsidRDefault="00C642A8" w:rsidP="00CF6A2B">
            <w:pPr>
              <w:tabs>
                <w:tab w:val="right" w:pos="9344"/>
              </w:tabs>
              <w:suppressAutoHyphens/>
              <w:jc w:val="center"/>
              <w:rPr>
                <w:rFonts w:eastAsia="Times New Roman"/>
                <w:b/>
                <w:caps/>
                <w:noProof/>
              </w:rPr>
            </w:pPr>
          </w:p>
        </w:tc>
        <w:tc>
          <w:tcPr>
            <w:tcW w:w="1970" w:type="dxa"/>
            <w:tcBorders>
              <w:top w:val="single" w:sz="4" w:space="0" w:color="auto"/>
            </w:tcBorders>
          </w:tcPr>
          <w:p w:rsidR="00C642A8" w:rsidRPr="00A974E1" w:rsidRDefault="00C642A8" w:rsidP="00CF6A2B">
            <w:pPr>
              <w:tabs>
                <w:tab w:val="right" w:pos="9344"/>
              </w:tabs>
              <w:suppressAutoHyphens/>
              <w:jc w:val="center"/>
              <w:rPr>
                <w:rFonts w:eastAsia="Times New Roman"/>
                <w:b/>
                <w:caps/>
                <w:noProof/>
              </w:rPr>
            </w:pPr>
          </w:p>
        </w:tc>
        <w:tc>
          <w:tcPr>
            <w:tcW w:w="1971" w:type="dxa"/>
            <w:tcBorders>
              <w:top w:val="single" w:sz="4" w:space="0" w:color="auto"/>
            </w:tcBorders>
          </w:tcPr>
          <w:p w:rsidR="00C642A8" w:rsidRPr="00A974E1" w:rsidRDefault="00C642A8" w:rsidP="00CF6A2B">
            <w:pPr>
              <w:tabs>
                <w:tab w:val="right" w:pos="9344"/>
              </w:tabs>
              <w:suppressAutoHyphens/>
              <w:jc w:val="center"/>
              <w:rPr>
                <w:rFonts w:eastAsia="Times New Roman"/>
                <w:b/>
                <w:caps/>
                <w:noProof/>
              </w:rPr>
            </w:pPr>
          </w:p>
        </w:tc>
        <w:tc>
          <w:tcPr>
            <w:tcW w:w="1971" w:type="dxa"/>
            <w:tcBorders>
              <w:top w:val="single" w:sz="4" w:space="0" w:color="auto"/>
            </w:tcBorders>
          </w:tcPr>
          <w:p w:rsidR="00C642A8" w:rsidRPr="00A974E1" w:rsidRDefault="00C642A8" w:rsidP="00CF6A2B">
            <w:pPr>
              <w:tabs>
                <w:tab w:val="right" w:pos="9344"/>
              </w:tabs>
              <w:suppressAutoHyphens/>
              <w:jc w:val="center"/>
              <w:rPr>
                <w:rFonts w:eastAsia="Times New Roman"/>
                <w:b/>
                <w:caps/>
                <w:noProof/>
              </w:rPr>
            </w:pPr>
          </w:p>
        </w:tc>
        <w:tc>
          <w:tcPr>
            <w:tcW w:w="1971" w:type="dxa"/>
            <w:tcBorders>
              <w:top w:val="single" w:sz="4" w:space="0" w:color="auto"/>
            </w:tcBorders>
          </w:tcPr>
          <w:p w:rsidR="00C642A8" w:rsidRPr="00A974E1" w:rsidRDefault="00C642A8" w:rsidP="00CF6A2B">
            <w:pPr>
              <w:tabs>
                <w:tab w:val="right" w:pos="9344"/>
              </w:tabs>
              <w:suppressAutoHyphens/>
              <w:jc w:val="center"/>
              <w:rPr>
                <w:rFonts w:eastAsia="Times New Roman"/>
                <w:b/>
                <w:caps/>
                <w:noProof/>
              </w:rPr>
            </w:pPr>
          </w:p>
        </w:tc>
      </w:tr>
      <w:tr w:rsidR="00C642A8" w:rsidRPr="00A974E1" w:rsidTr="00CF6A2B">
        <w:tc>
          <w:tcPr>
            <w:tcW w:w="1970" w:type="dxa"/>
            <w:tcBorders>
              <w:top w:val="single" w:sz="4" w:space="0" w:color="auto"/>
              <w:bottom w:val="single" w:sz="4" w:space="0" w:color="auto"/>
            </w:tcBorders>
          </w:tcPr>
          <w:p w:rsidR="00C642A8" w:rsidRPr="00A974E1" w:rsidRDefault="00C642A8" w:rsidP="00CF6A2B">
            <w:pPr>
              <w:tabs>
                <w:tab w:val="right" w:pos="9344"/>
              </w:tabs>
              <w:suppressAutoHyphens/>
              <w:jc w:val="center"/>
              <w:rPr>
                <w:rFonts w:eastAsia="Times New Roman"/>
                <w:b/>
                <w:caps/>
                <w:noProof/>
              </w:rPr>
            </w:pPr>
          </w:p>
        </w:tc>
        <w:tc>
          <w:tcPr>
            <w:tcW w:w="1970" w:type="dxa"/>
            <w:tcBorders>
              <w:top w:val="single" w:sz="4" w:space="0" w:color="auto"/>
              <w:bottom w:val="single" w:sz="4" w:space="0" w:color="auto"/>
            </w:tcBorders>
          </w:tcPr>
          <w:p w:rsidR="00C642A8" w:rsidRPr="00A974E1" w:rsidRDefault="00C642A8" w:rsidP="00CF6A2B">
            <w:pPr>
              <w:tabs>
                <w:tab w:val="right" w:pos="9344"/>
              </w:tabs>
              <w:suppressAutoHyphens/>
              <w:jc w:val="center"/>
              <w:rPr>
                <w:rFonts w:eastAsia="Times New Roman"/>
                <w:b/>
                <w:caps/>
                <w:noProof/>
              </w:rPr>
            </w:pPr>
          </w:p>
        </w:tc>
        <w:tc>
          <w:tcPr>
            <w:tcW w:w="1971" w:type="dxa"/>
            <w:tcBorders>
              <w:top w:val="single" w:sz="4" w:space="0" w:color="auto"/>
              <w:bottom w:val="single" w:sz="4" w:space="0" w:color="auto"/>
            </w:tcBorders>
          </w:tcPr>
          <w:p w:rsidR="00C642A8" w:rsidRPr="00A974E1" w:rsidRDefault="00C642A8" w:rsidP="00CF6A2B">
            <w:pPr>
              <w:tabs>
                <w:tab w:val="right" w:pos="9344"/>
              </w:tabs>
              <w:suppressAutoHyphens/>
              <w:jc w:val="center"/>
              <w:rPr>
                <w:rFonts w:eastAsia="Times New Roman"/>
                <w:b/>
                <w:caps/>
                <w:noProof/>
              </w:rPr>
            </w:pPr>
          </w:p>
        </w:tc>
        <w:tc>
          <w:tcPr>
            <w:tcW w:w="1971" w:type="dxa"/>
            <w:tcBorders>
              <w:top w:val="single" w:sz="4" w:space="0" w:color="auto"/>
              <w:bottom w:val="single" w:sz="4" w:space="0" w:color="auto"/>
            </w:tcBorders>
          </w:tcPr>
          <w:p w:rsidR="00C642A8" w:rsidRPr="00A974E1" w:rsidRDefault="00C642A8" w:rsidP="00CF6A2B">
            <w:pPr>
              <w:tabs>
                <w:tab w:val="right" w:pos="9344"/>
              </w:tabs>
              <w:suppressAutoHyphens/>
              <w:jc w:val="center"/>
              <w:rPr>
                <w:rFonts w:eastAsia="Times New Roman"/>
                <w:b/>
                <w:caps/>
                <w:noProof/>
              </w:rPr>
            </w:pPr>
          </w:p>
        </w:tc>
        <w:tc>
          <w:tcPr>
            <w:tcW w:w="1971" w:type="dxa"/>
            <w:tcBorders>
              <w:top w:val="single" w:sz="4" w:space="0" w:color="auto"/>
              <w:bottom w:val="single" w:sz="4" w:space="0" w:color="auto"/>
            </w:tcBorders>
          </w:tcPr>
          <w:p w:rsidR="00C642A8" w:rsidRPr="00A974E1" w:rsidRDefault="00C642A8" w:rsidP="00CF6A2B">
            <w:pPr>
              <w:tabs>
                <w:tab w:val="right" w:pos="9344"/>
              </w:tabs>
              <w:suppressAutoHyphens/>
              <w:jc w:val="center"/>
              <w:rPr>
                <w:rFonts w:eastAsia="Times New Roman"/>
                <w:b/>
                <w:caps/>
                <w:noProof/>
              </w:rPr>
            </w:pPr>
          </w:p>
        </w:tc>
      </w:tr>
      <w:tr w:rsidR="00C642A8" w:rsidRPr="00A974E1" w:rsidTr="00CF6A2B">
        <w:tc>
          <w:tcPr>
            <w:tcW w:w="1970" w:type="dxa"/>
            <w:tcBorders>
              <w:top w:val="single" w:sz="4" w:space="0" w:color="auto"/>
              <w:bottom w:val="single" w:sz="4" w:space="0" w:color="auto"/>
            </w:tcBorders>
            <w:shd w:val="clear" w:color="auto" w:fill="CCCCCC"/>
          </w:tcPr>
          <w:p w:rsidR="00C642A8" w:rsidRPr="00A974E1" w:rsidRDefault="00C642A8" w:rsidP="00CF6A2B">
            <w:pPr>
              <w:tabs>
                <w:tab w:val="right" w:pos="9344"/>
              </w:tabs>
              <w:suppressAutoHyphens/>
              <w:jc w:val="right"/>
              <w:rPr>
                <w:rFonts w:eastAsia="Times New Roman"/>
                <w:b/>
                <w:noProof/>
              </w:rPr>
            </w:pPr>
            <w:r w:rsidRPr="00D22B06">
              <w:rPr>
                <w:rFonts w:eastAsia="Times New Roman"/>
                <w:b/>
                <w:noProof/>
              </w:rPr>
              <w:t>Стоянка</w:t>
            </w:r>
          </w:p>
        </w:tc>
        <w:tc>
          <w:tcPr>
            <w:tcW w:w="1970" w:type="dxa"/>
            <w:tcBorders>
              <w:top w:val="single" w:sz="4" w:space="0" w:color="auto"/>
              <w:bottom w:val="single" w:sz="4" w:space="0" w:color="auto"/>
            </w:tcBorders>
            <w:shd w:val="clear" w:color="auto" w:fill="CCCCCC"/>
          </w:tcPr>
          <w:p w:rsidR="00C642A8" w:rsidRPr="00A974E1" w:rsidRDefault="00C642A8" w:rsidP="00CF6A2B">
            <w:pPr>
              <w:tabs>
                <w:tab w:val="right" w:pos="9344"/>
              </w:tabs>
              <w:suppressAutoHyphens/>
              <w:jc w:val="center"/>
              <w:rPr>
                <w:rFonts w:eastAsia="Times New Roman"/>
                <w:b/>
                <w:caps/>
                <w:noProof/>
              </w:rPr>
            </w:pPr>
          </w:p>
        </w:tc>
        <w:tc>
          <w:tcPr>
            <w:tcW w:w="1971" w:type="dxa"/>
            <w:tcBorders>
              <w:top w:val="single" w:sz="4" w:space="0" w:color="auto"/>
              <w:bottom w:val="single" w:sz="4" w:space="0" w:color="auto"/>
            </w:tcBorders>
            <w:shd w:val="clear" w:color="auto" w:fill="CCCCCC"/>
          </w:tcPr>
          <w:p w:rsidR="00C642A8" w:rsidRPr="00A974E1" w:rsidRDefault="00C642A8" w:rsidP="00CF6A2B">
            <w:pPr>
              <w:tabs>
                <w:tab w:val="right" w:pos="9344"/>
              </w:tabs>
              <w:suppressAutoHyphens/>
              <w:jc w:val="center"/>
              <w:rPr>
                <w:rFonts w:eastAsia="Times New Roman"/>
                <w:b/>
                <w:caps/>
                <w:noProof/>
              </w:rPr>
            </w:pPr>
          </w:p>
        </w:tc>
        <w:tc>
          <w:tcPr>
            <w:tcW w:w="1971" w:type="dxa"/>
            <w:tcBorders>
              <w:top w:val="single" w:sz="4" w:space="0" w:color="auto"/>
              <w:bottom w:val="single" w:sz="4" w:space="0" w:color="auto"/>
            </w:tcBorders>
            <w:shd w:val="clear" w:color="auto" w:fill="CCCCCC"/>
          </w:tcPr>
          <w:p w:rsidR="00C642A8" w:rsidRPr="00A974E1" w:rsidRDefault="00C642A8" w:rsidP="00CF6A2B">
            <w:pPr>
              <w:tabs>
                <w:tab w:val="right" w:pos="9344"/>
              </w:tabs>
              <w:suppressAutoHyphens/>
              <w:jc w:val="center"/>
              <w:rPr>
                <w:rFonts w:eastAsia="Times New Roman"/>
                <w:b/>
                <w:caps/>
                <w:noProof/>
              </w:rPr>
            </w:pPr>
          </w:p>
        </w:tc>
        <w:tc>
          <w:tcPr>
            <w:tcW w:w="1971" w:type="dxa"/>
            <w:tcBorders>
              <w:top w:val="single" w:sz="4" w:space="0" w:color="auto"/>
              <w:bottom w:val="single" w:sz="4" w:space="0" w:color="auto"/>
            </w:tcBorders>
            <w:shd w:val="clear" w:color="auto" w:fill="CCCCCC"/>
          </w:tcPr>
          <w:p w:rsidR="00C642A8" w:rsidRPr="00A974E1" w:rsidRDefault="00C642A8" w:rsidP="00CF6A2B">
            <w:pPr>
              <w:tabs>
                <w:tab w:val="right" w:pos="9344"/>
              </w:tabs>
              <w:suppressAutoHyphens/>
              <w:jc w:val="center"/>
              <w:rPr>
                <w:rFonts w:eastAsia="Times New Roman"/>
                <w:b/>
                <w:caps/>
                <w:noProof/>
              </w:rPr>
            </w:pPr>
          </w:p>
        </w:tc>
      </w:tr>
      <w:tr w:rsidR="00C642A8" w:rsidRPr="00A974E1" w:rsidTr="00CF6A2B">
        <w:tc>
          <w:tcPr>
            <w:tcW w:w="1970" w:type="dxa"/>
            <w:tcBorders>
              <w:top w:val="single" w:sz="4" w:space="0" w:color="auto"/>
            </w:tcBorders>
          </w:tcPr>
          <w:p w:rsidR="00C642A8" w:rsidRPr="00A974E1" w:rsidRDefault="00C642A8" w:rsidP="00CF6A2B">
            <w:pPr>
              <w:tabs>
                <w:tab w:val="right" w:pos="9344"/>
              </w:tabs>
              <w:suppressAutoHyphens/>
              <w:jc w:val="center"/>
              <w:rPr>
                <w:rFonts w:eastAsia="Times New Roman"/>
                <w:b/>
                <w:caps/>
                <w:noProof/>
              </w:rPr>
            </w:pPr>
          </w:p>
        </w:tc>
        <w:tc>
          <w:tcPr>
            <w:tcW w:w="1970" w:type="dxa"/>
            <w:tcBorders>
              <w:top w:val="single" w:sz="4" w:space="0" w:color="auto"/>
            </w:tcBorders>
          </w:tcPr>
          <w:p w:rsidR="00C642A8" w:rsidRPr="00A974E1" w:rsidRDefault="00C642A8" w:rsidP="00CF6A2B">
            <w:pPr>
              <w:tabs>
                <w:tab w:val="right" w:pos="9344"/>
              </w:tabs>
              <w:suppressAutoHyphens/>
              <w:jc w:val="center"/>
              <w:rPr>
                <w:rFonts w:eastAsia="Times New Roman"/>
                <w:b/>
                <w:caps/>
                <w:noProof/>
              </w:rPr>
            </w:pPr>
          </w:p>
        </w:tc>
        <w:tc>
          <w:tcPr>
            <w:tcW w:w="1971" w:type="dxa"/>
            <w:tcBorders>
              <w:top w:val="single" w:sz="4" w:space="0" w:color="auto"/>
            </w:tcBorders>
          </w:tcPr>
          <w:p w:rsidR="00C642A8" w:rsidRPr="00A974E1" w:rsidRDefault="00C642A8" w:rsidP="00CF6A2B">
            <w:pPr>
              <w:tabs>
                <w:tab w:val="right" w:pos="9344"/>
              </w:tabs>
              <w:suppressAutoHyphens/>
              <w:jc w:val="center"/>
              <w:rPr>
                <w:rFonts w:eastAsia="Times New Roman"/>
                <w:b/>
                <w:caps/>
                <w:noProof/>
              </w:rPr>
            </w:pPr>
          </w:p>
        </w:tc>
        <w:tc>
          <w:tcPr>
            <w:tcW w:w="1971" w:type="dxa"/>
            <w:tcBorders>
              <w:top w:val="single" w:sz="4" w:space="0" w:color="auto"/>
            </w:tcBorders>
          </w:tcPr>
          <w:p w:rsidR="00C642A8" w:rsidRPr="00A974E1" w:rsidRDefault="00C642A8" w:rsidP="00CF6A2B">
            <w:pPr>
              <w:tabs>
                <w:tab w:val="right" w:pos="9344"/>
              </w:tabs>
              <w:suppressAutoHyphens/>
              <w:jc w:val="center"/>
              <w:rPr>
                <w:rFonts w:eastAsia="Times New Roman"/>
                <w:b/>
                <w:caps/>
                <w:noProof/>
              </w:rPr>
            </w:pPr>
          </w:p>
        </w:tc>
        <w:tc>
          <w:tcPr>
            <w:tcW w:w="1971" w:type="dxa"/>
            <w:tcBorders>
              <w:top w:val="single" w:sz="4" w:space="0" w:color="auto"/>
            </w:tcBorders>
          </w:tcPr>
          <w:p w:rsidR="00C642A8" w:rsidRPr="00A974E1" w:rsidRDefault="00C642A8" w:rsidP="00CF6A2B">
            <w:pPr>
              <w:tabs>
                <w:tab w:val="right" w:pos="9344"/>
              </w:tabs>
              <w:suppressAutoHyphens/>
              <w:jc w:val="center"/>
              <w:rPr>
                <w:rFonts w:eastAsia="Times New Roman"/>
                <w:b/>
                <w:caps/>
                <w:noProof/>
              </w:rPr>
            </w:pPr>
          </w:p>
        </w:tc>
      </w:tr>
      <w:tr w:rsidR="00C642A8" w:rsidRPr="00A974E1" w:rsidTr="00CF6A2B">
        <w:tc>
          <w:tcPr>
            <w:tcW w:w="1970" w:type="dxa"/>
            <w:tcBorders>
              <w:top w:val="single" w:sz="4" w:space="0" w:color="auto"/>
            </w:tcBorders>
          </w:tcPr>
          <w:p w:rsidR="00C642A8" w:rsidRPr="00A974E1" w:rsidRDefault="00C642A8" w:rsidP="00CF6A2B">
            <w:pPr>
              <w:tabs>
                <w:tab w:val="right" w:pos="9344"/>
              </w:tabs>
              <w:suppressAutoHyphens/>
              <w:jc w:val="center"/>
              <w:rPr>
                <w:rFonts w:eastAsia="Times New Roman"/>
                <w:b/>
                <w:caps/>
                <w:noProof/>
              </w:rPr>
            </w:pPr>
          </w:p>
        </w:tc>
        <w:tc>
          <w:tcPr>
            <w:tcW w:w="1970" w:type="dxa"/>
            <w:tcBorders>
              <w:top w:val="single" w:sz="4" w:space="0" w:color="auto"/>
            </w:tcBorders>
          </w:tcPr>
          <w:p w:rsidR="00C642A8" w:rsidRPr="00A974E1" w:rsidRDefault="00C642A8" w:rsidP="00CF6A2B">
            <w:pPr>
              <w:tabs>
                <w:tab w:val="right" w:pos="9344"/>
              </w:tabs>
              <w:suppressAutoHyphens/>
              <w:jc w:val="center"/>
              <w:rPr>
                <w:rFonts w:eastAsia="Times New Roman"/>
                <w:b/>
                <w:caps/>
                <w:noProof/>
              </w:rPr>
            </w:pPr>
          </w:p>
        </w:tc>
        <w:tc>
          <w:tcPr>
            <w:tcW w:w="1971" w:type="dxa"/>
            <w:tcBorders>
              <w:top w:val="single" w:sz="4" w:space="0" w:color="auto"/>
            </w:tcBorders>
          </w:tcPr>
          <w:p w:rsidR="00C642A8" w:rsidRPr="00A974E1" w:rsidRDefault="00C642A8" w:rsidP="00CF6A2B">
            <w:pPr>
              <w:tabs>
                <w:tab w:val="right" w:pos="9344"/>
              </w:tabs>
              <w:suppressAutoHyphens/>
              <w:jc w:val="center"/>
              <w:rPr>
                <w:rFonts w:eastAsia="Times New Roman"/>
                <w:b/>
                <w:caps/>
                <w:noProof/>
              </w:rPr>
            </w:pPr>
          </w:p>
        </w:tc>
        <w:tc>
          <w:tcPr>
            <w:tcW w:w="1971" w:type="dxa"/>
            <w:tcBorders>
              <w:top w:val="single" w:sz="4" w:space="0" w:color="auto"/>
            </w:tcBorders>
          </w:tcPr>
          <w:p w:rsidR="00C642A8" w:rsidRPr="00A974E1" w:rsidRDefault="00C642A8" w:rsidP="00CF6A2B">
            <w:pPr>
              <w:tabs>
                <w:tab w:val="right" w:pos="9344"/>
              </w:tabs>
              <w:suppressAutoHyphens/>
              <w:jc w:val="center"/>
              <w:rPr>
                <w:rFonts w:eastAsia="Times New Roman"/>
                <w:b/>
                <w:caps/>
                <w:noProof/>
              </w:rPr>
            </w:pPr>
          </w:p>
        </w:tc>
        <w:tc>
          <w:tcPr>
            <w:tcW w:w="1971" w:type="dxa"/>
            <w:tcBorders>
              <w:top w:val="single" w:sz="4" w:space="0" w:color="auto"/>
            </w:tcBorders>
          </w:tcPr>
          <w:p w:rsidR="00C642A8" w:rsidRPr="00A974E1" w:rsidRDefault="00C642A8" w:rsidP="00CF6A2B">
            <w:pPr>
              <w:tabs>
                <w:tab w:val="right" w:pos="9344"/>
              </w:tabs>
              <w:suppressAutoHyphens/>
              <w:jc w:val="center"/>
              <w:rPr>
                <w:rFonts w:eastAsia="Times New Roman"/>
                <w:b/>
                <w:caps/>
                <w:noProof/>
              </w:rPr>
            </w:pPr>
          </w:p>
        </w:tc>
      </w:tr>
      <w:tr w:rsidR="00C642A8" w:rsidRPr="00A974E1" w:rsidTr="00CF6A2B">
        <w:tc>
          <w:tcPr>
            <w:tcW w:w="1970" w:type="dxa"/>
          </w:tcPr>
          <w:p w:rsidR="00C642A8" w:rsidRPr="00A974E1" w:rsidRDefault="00C642A8" w:rsidP="00CF6A2B">
            <w:pPr>
              <w:tabs>
                <w:tab w:val="right" w:pos="9344"/>
              </w:tabs>
              <w:suppressAutoHyphens/>
              <w:jc w:val="center"/>
              <w:rPr>
                <w:rFonts w:eastAsia="Times New Roman"/>
                <w:b/>
                <w:caps/>
                <w:noProof/>
              </w:rPr>
            </w:pPr>
          </w:p>
        </w:tc>
        <w:tc>
          <w:tcPr>
            <w:tcW w:w="1970" w:type="dxa"/>
          </w:tcPr>
          <w:p w:rsidR="00C642A8" w:rsidRPr="00A974E1" w:rsidRDefault="00C642A8" w:rsidP="00CF6A2B">
            <w:pPr>
              <w:tabs>
                <w:tab w:val="right" w:pos="9344"/>
              </w:tabs>
              <w:suppressAutoHyphens/>
              <w:jc w:val="center"/>
              <w:rPr>
                <w:rFonts w:eastAsia="Times New Roman"/>
                <w:b/>
                <w:caps/>
                <w:noProof/>
              </w:rPr>
            </w:pPr>
          </w:p>
        </w:tc>
        <w:tc>
          <w:tcPr>
            <w:tcW w:w="1971" w:type="dxa"/>
          </w:tcPr>
          <w:p w:rsidR="00C642A8" w:rsidRPr="00A974E1" w:rsidRDefault="00C642A8" w:rsidP="00CF6A2B">
            <w:pPr>
              <w:tabs>
                <w:tab w:val="right" w:pos="9344"/>
              </w:tabs>
              <w:suppressAutoHyphens/>
              <w:jc w:val="center"/>
              <w:rPr>
                <w:rFonts w:eastAsia="Times New Roman"/>
                <w:b/>
                <w:caps/>
                <w:noProof/>
              </w:rPr>
            </w:pPr>
          </w:p>
        </w:tc>
        <w:tc>
          <w:tcPr>
            <w:tcW w:w="1971" w:type="dxa"/>
          </w:tcPr>
          <w:p w:rsidR="00C642A8" w:rsidRPr="00A974E1" w:rsidRDefault="00C642A8" w:rsidP="00CF6A2B">
            <w:pPr>
              <w:tabs>
                <w:tab w:val="right" w:pos="9344"/>
              </w:tabs>
              <w:suppressAutoHyphens/>
              <w:jc w:val="center"/>
              <w:rPr>
                <w:rFonts w:eastAsia="Times New Roman"/>
                <w:b/>
                <w:caps/>
                <w:noProof/>
              </w:rPr>
            </w:pPr>
          </w:p>
        </w:tc>
        <w:tc>
          <w:tcPr>
            <w:tcW w:w="1971" w:type="dxa"/>
          </w:tcPr>
          <w:p w:rsidR="00C642A8" w:rsidRPr="00A974E1" w:rsidRDefault="00C642A8" w:rsidP="00CF6A2B">
            <w:pPr>
              <w:tabs>
                <w:tab w:val="right" w:pos="9344"/>
              </w:tabs>
              <w:suppressAutoHyphens/>
              <w:jc w:val="center"/>
              <w:rPr>
                <w:rFonts w:eastAsia="Times New Roman"/>
                <w:b/>
                <w:caps/>
                <w:noProof/>
              </w:rPr>
            </w:pPr>
          </w:p>
        </w:tc>
      </w:tr>
    </w:tbl>
    <w:p w:rsidR="00C642A8" w:rsidRPr="004E5004" w:rsidRDefault="00C642A8" w:rsidP="00C642A8">
      <w:pPr>
        <w:suppressAutoHyphens/>
        <w:rPr>
          <w:caps/>
          <w:sz w:val="22"/>
        </w:rPr>
      </w:pPr>
    </w:p>
    <w:tbl>
      <w:tblPr>
        <w:tblW w:w="0" w:type="auto"/>
        <w:tblLook w:val="00A0" w:firstRow="1" w:lastRow="0" w:firstColumn="1" w:lastColumn="0" w:noHBand="0" w:noVBand="0"/>
      </w:tblPr>
      <w:tblGrid>
        <w:gridCol w:w="4912"/>
        <w:gridCol w:w="236"/>
        <w:gridCol w:w="4705"/>
      </w:tblGrid>
      <w:tr w:rsidR="00C642A8" w:rsidRPr="00D405FF" w:rsidTr="00CF6A2B">
        <w:trPr>
          <w:trHeight w:val="284"/>
        </w:trPr>
        <w:tc>
          <w:tcPr>
            <w:tcW w:w="4912" w:type="dxa"/>
            <w:tcBorders>
              <w:top w:val="single" w:sz="12" w:space="0" w:color="auto"/>
              <w:left w:val="single" w:sz="12" w:space="0" w:color="auto"/>
              <w:bottom w:val="single" w:sz="2" w:space="0" w:color="auto"/>
              <w:right w:val="single" w:sz="12" w:space="0" w:color="auto"/>
            </w:tcBorders>
            <w:shd w:val="clear" w:color="auto" w:fill="CCCCCC"/>
            <w:vAlign w:val="center"/>
          </w:tcPr>
          <w:p w:rsidR="00C642A8" w:rsidRPr="00A974E1" w:rsidRDefault="00C642A8" w:rsidP="00CF6A2B">
            <w:pPr>
              <w:tabs>
                <w:tab w:val="left" w:pos="8264"/>
                <w:tab w:val="right" w:pos="9344"/>
              </w:tabs>
              <w:suppressAutoHyphens/>
              <w:jc w:val="center"/>
              <w:rPr>
                <w:rFonts w:eastAsia="Times New Roman"/>
                <w:b/>
                <w:noProof/>
              </w:rPr>
            </w:pPr>
            <w:r w:rsidRPr="00D22B06">
              <w:rPr>
                <w:rFonts w:eastAsia="Times New Roman"/>
                <w:b/>
                <w:noProof/>
              </w:rPr>
              <w:t>Служба эксплуатации (Ф. И. О., подпись)</w:t>
            </w:r>
          </w:p>
        </w:tc>
        <w:tc>
          <w:tcPr>
            <w:tcW w:w="236" w:type="dxa"/>
            <w:tcBorders>
              <w:left w:val="single" w:sz="12" w:space="0" w:color="auto"/>
              <w:right w:val="single" w:sz="12" w:space="0" w:color="auto"/>
            </w:tcBorders>
            <w:vAlign w:val="center"/>
          </w:tcPr>
          <w:p w:rsidR="00C642A8" w:rsidRPr="00A974E1" w:rsidRDefault="00C642A8" w:rsidP="00CF6A2B">
            <w:pPr>
              <w:tabs>
                <w:tab w:val="left" w:pos="8264"/>
                <w:tab w:val="right" w:pos="9344"/>
              </w:tabs>
              <w:suppressAutoHyphens/>
              <w:jc w:val="center"/>
              <w:rPr>
                <w:rFonts w:eastAsia="Times New Roman"/>
                <w:b/>
                <w:noProof/>
              </w:rPr>
            </w:pPr>
          </w:p>
        </w:tc>
        <w:tc>
          <w:tcPr>
            <w:tcW w:w="4705" w:type="dxa"/>
            <w:tcBorders>
              <w:top w:val="single" w:sz="12" w:space="0" w:color="auto"/>
              <w:left w:val="single" w:sz="12" w:space="0" w:color="auto"/>
              <w:bottom w:val="single" w:sz="2" w:space="0" w:color="auto"/>
              <w:right w:val="single" w:sz="12" w:space="0" w:color="auto"/>
            </w:tcBorders>
            <w:shd w:val="clear" w:color="auto" w:fill="CCCCCC"/>
            <w:vAlign w:val="center"/>
          </w:tcPr>
          <w:p w:rsidR="00C642A8" w:rsidRPr="00A974E1" w:rsidRDefault="00C642A8" w:rsidP="00CF6A2B">
            <w:pPr>
              <w:tabs>
                <w:tab w:val="right" w:pos="9344"/>
              </w:tabs>
              <w:suppressAutoHyphens/>
              <w:jc w:val="center"/>
              <w:rPr>
                <w:rFonts w:eastAsia="Times New Roman"/>
                <w:b/>
                <w:noProof/>
              </w:rPr>
            </w:pPr>
            <w:r w:rsidRPr="00D22B06">
              <w:rPr>
                <w:rFonts w:eastAsia="Times New Roman"/>
                <w:b/>
                <w:noProof/>
              </w:rPr>
              <w:t>Служба безопасности дорожного движения (Ф. И. О., подпись)</w:t>
            </w:r>
          </w:p>
        </w:tc>
      </w:tr>
      <w:tr w:rsidR="00C642A8" w:rsidRPr="00D405FF" w:rsidTr="00CF6A2B">
        <w:tc>
          <w:tcPr>
            <w:tcW w:w="4912" w:type="dxa"/>
            <w:tcBorders>
              <w:top w:val="single" w:sz="2" w:space="0" w:color="auto"/>
              <w:left w:val="single" w:sz="12" w:space="0" w:color="auto"/>
              <w:bottom w:val="single" w:sz="12" w:space="0" w:color="auto"/>
              <w:right w:val="single" w:sz="12" w:space="0" w:color="auto"/>
            </w:tcBorders>
          </w:tcPr>
          <w:p w:rsidR="00C642A8" w:rsidRPr="00A974E1" w:rsidRDefault="00C642A8" w:rsidP="00CF6A2B">
            <w:pPr>
              <w:tabs>
                <w:tab w:val="left" w:pos="8264"/>
                <w:tab w:val="right" w:pos="9344"/>
              </w:tabs>
              <w:suppressAutoHyphens/>
              <w:rPr>
                <w:rFonts w:eastAsia="Times New Roman"/>
                <w:b/>
                <w:noProof/>
              </w:rPr>
            </w:pPr>
          </w:p>
        </w:tc>
        <w:tc>
          <w:tcPr>
            <w:tcW w:w="236" w:type="dxa"/>
            <w:tcBorders>
              <w:left w:val="single" w:sz="12" w:space="0" w:color="auto"/>
              <w:right w:val="single" w:sz="12" w:space="0" w:color="auto"/>
            </w:tcBorders>
          </w:tcPr>
          <w:p w:rsidR="00C642A8" w:rsidRPr="00A974E1" w:rsidRDefault="00C642A8" w:rsidP="00CF6A2B">
            <w:pPr>
              <w:tabs>
                <w:tab w:val="left" w:pos="8264"/>
                <w:tab w:val="right" w:pos="9344"/>
              </w:tabs>
              <w:suppressAutoHyphens/>
              <w:rPr>
                <w:rFonts w:eastAsia="Times New Roman"/>
                <w:b/>
                <w:noProof/>
              </w:rPr>
            </w:pPr>
          </w:p>
        </w:tc>
        <w:tc>
          <w:tcPr>
            <w:tcW w:w="4705" w:type="dxa"/>
            <w:tcBorders>
              <w:top w:val="single" w:sz="2" w:space="0" w:color="auto"/>
              <w:left w:val="single" w:sz="12" w:space="0" w:color="auto"/>
              <w:bottom w:val="single" w:sz="12" w:space="0" w:color="auto"/>
              <w:right w:val="single" w:sz="12" w:space="0" w:color="auto"/>
            </w:tcBorders>
          </w:tcPr>
          <w:p w:rsidR="00C642A8" w:rsidRPr="004E5004" w:rsidRDefault="00C642A8" w:rsidP="00CF6A2B">
            <w:pPr>
              <w:tabs>
                <w:tab w:val="left" w:pos="8264"/>
                <w:tab w:val="right" w:pos="9344"/>
              </w:tabs>
              <w:suppressAutoHyphens/>
              <w:rPr>
                <w:rFonts w:eastAsia="Times New Roman"/>
                <w:noProof/>
                <w:sz w:val="20"/>
              </w:rPr>
            </w:pPr>
          </w:p>
        </w:tc>
      </w:tr>
    </w:tbl>
    <w:p w:rsidR="00C642A8" w:rsidRPr="00A974E1" w:rsidRDefault="00C642A8" w:rsidP="00C642A8">
      <w:pPr>
        <w:jc w:val="center"/>
        <w:rPr>
          <w:b/>
        </w:rPr>
      </w:pPr>
      <w:r w:rsidRPr="00D22B06">
        <w:rPr>
          <w:b/>
        </w:rPr>
        <w:t>Карта маршрута с указанием линейных и дорожных сооружений</w:t>
      </w:r>
    </w:p>
    <w:p w:rsidR="00C642A8" w:rsidRPr="00A974E1" w:rsidRDefault="00C642A8" w:rsidP="00C642A8">
      <w:pPr>
        <w:tabs>
          <w:tab w:val="left" w:pos="8264"/>
        </w:tabs>
        <w:suppressAutoHyphens/>
        <w:ind w:firstLine="720"/>
      </w:pPr>
    </w:p>
    <w:p w:rsidR="00C642A8" w:rsidRPr="00A974E1" w:rsidRDefault="00C642A8" w:rsidP="00C642A8">
      <w:pPr>
        <w:tabs>
          <w:tab w:val="left" w:pos="8264"/>
        </w:tabs>
        <w:suppressAutoHyphens/>
      </w:pPr>
      <w:r w:rsidRPr="00D22B06">
        <w:t>Принятые сокращения (используются для нанесен</w:t>
      </w:r>
      <w:r>
        <w:t>ия на карту особенностей дороги</w:t>
      </w:r>
      <w:r w:rsidRPr="00D22B06">
        <w:t xml:space="preserve"> по маршруту следования транспортного средства):</w:t>
      </w:r>
    </w:p>
    <w:p w:rsidR="00C642A8" w:rsidRPr="00A974E1" w:rsidRDefault="00C642A8" w:rsidP="00C642A8">
      <w:pPr>
        <w:tabs>
          <w:tab w:val="left" w:pos="8264"/>
        </w:tabs>
        <w:suppressAutoHyphens/>
        <w:ind w:firstLine="720"/>
      </w:pP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A0" w:firstRow="1" w:lastRow="0" w:firstColumn="1" w:lastColumn="0" w:noHBand="0" w:noVBand="0"/>
      </w:tblPr>
      <w:tblGrid>
        <w:gridCol w:w="4461"/>
        <w:gridCol w:w="640"/>
        <w:gridCol w:w="3764"/>
        <w:gridCol w:w="989"/>
      </w:tblGrid>
      <w:tr w:rsidR="00C642A8" w:rsidRPr="00A974E1" w:rsidTr="00CF6A2B">
        <w:tc>
          <w:tcPr>
            <w:tcW w:w="2263" w:type="pct"/>
            <w:tcBorders>
              <w:top w:val="single" w:sz="12" w:space="0" w:color="auto"/>
              <w:bottom w:val="single" w:sz="4" w:space="0" w:color="auto"/>
              <w:right w:val="nil"/>
            </w:tcBorders>
            <w:vAlign w:val="center"/>
          </w:tcPr>
          <w:p w:rsidR="00C642A8" w:rsidRPr="00A974E1" w:rsidRDefault="00C642A8" w:rsidP="00CF6A2B">
            <w:pPr>
              <w:tabs>
                <w:tab w:val="right" w:pos="9344"/>
              </w:tabs>
              <w:suppressAutoHyphens/>
              <w:rPr>
                <w:rFonts w:eastAsia="Times New Roman"/>
                <w:noProof/>
              </w:rPr>
            </w:pPr>
            <w:r w:rsidRPr="00D22B06">
              <w:rPr>
                <w:rFonts w:eastAsia="Times New Roman"/>
                <w:noProof/>
              </w:rPr>
              <w:t>Асфальт</w:t>
            </w:r>
          </w:p>
        </w:tc>
        <w:tc>
          <w:tcPr>
            <w:tcW w:w="324" w:type="pct"/>
            <w:tcBorders>
              <w:top w:val="single" w:sz="12" w:space="0" w:color="auto"/>
              <w:left w:val="nil"/>
              <w:bottom w:val="single" w:sz="4" w:space="0" w:color="auto"/>
              <w:right w:val="single" w:sz="12" w:space="0" w:color="auto"/>
            </w:tcBorders>
            <w:vAlign w:val="center"/>
          </w:tcPr>
          <w:p w:rsidR="00C642A8" w:rsidRPr="00A974E1" w:rsidRDefault="00C642A8" w:rsidP="00CF6A2B">
            <w:pPr>
              <w:tabs>
                <w:tab w:val="right" w:pos="9344"/>
              </w:tabs>
              <w:suppressAutoHyphens/>
              <w:jc w:val="center"/>
              <w:rPr>
                <w:rFonts w:eastAsia="Times New Roman"/>
                <w:noProof/>
              </w:rPr>
            </w:pPr>
            <w:r w:rsidRPr="00D22B06">
              <w:rPr>
                <w:rFonts w:eastAsia="Times New Roman"/>
                <w:noProof/>
              </w:rPr>
              <w:t>А</w:t>
            </w:r>
          </w:p>
        </w:tc>
        <w:tc>
          <w:tcPr>
            <w:tcW w:w="1910" w:type="pct"/>
            <w:tcBorders>
              <w:left w:val="single" w:sz="12" w:space="0" w:color="auto"/>
              <w:right w:val="nil"/>
            </w:tcBorders>
            <w:vAlign w:val="center"/>
          </w:tcPr>
          <w:p w:rsidR="00C642A8" w:rsidRPr="00A974E1" w:rsidRDefault="00C642A8" w:rsidP="00CF6A2B">
            <w:pPr>
              <w:tabs>
                <w:tab w:val="right" w:pos="9344"/>
              </w:tabs>
              <w:suppressAutoHyphens/>
              <w:rPr>
                <w:rFonts w:eastAsia="Times New Roman"/>
                <w:noProof/>
              </w:rPr>
            </w:pPr>
            <w:r w:rsidRPr="00D22B06">
              <w:rPr>
                <w:rFonts w:eastAsia="Times New Roman"/>
                <w:noProof/>
              </w:rPr>
              <w:t>Тоннель</w:t>
            </w:r>
          </w:p>
        </w:tc>
        <w:tc>
          <w:tcPr>
            <w:tcW w:w="502" w:type="pct"/>
            <w:tcBorders>
              <w:top w:val="single" w:sz="12" w:space="0" w:color="auto"/>
              <w:left w:val="nil"/>
              <w:bottom w:val="single" w:sz="4" w:space="0" w:color="auto"/>
            </w:tcBorders>
            <w:vAlign w:val="center"/>
          </w:tcPr>
          <w:p w:rsidR="00C642A8" w:rsidRPr="00A974E1" w:rsidRDefault="00C642A8" w:rsidP="00CF6A2B">
            <w:pPr>
              <w:tabs>
                <w:tab w:val="right" w:pos="9344"/>
              </w:tabs>
              <w:suppressAutoHyphens/>
              <w:jc w:val="center"/>
              <w:rPr>
                <w:rFonts w:eastAsia="Times New Roman"/>
                <w:noProof/>
              </w:rPr>
            </w:pPr>
            <w:r w:rsidRPr="00D22B06">
              <w:rPr>
                <w:rFonts w:eastAsia="Times New Roman"/>
                <w:noProof/>
              </w:rPr>
              <w:t>Т</w:t>
            </w:r>
          </w:p>
        </w:tc>
      </w:tr>
      <w:tr w:rsidR="00C642A8" w:rsidRPr="00A974E1" w:rsidTr="00CF6A2B">
        <w:tc>
          <w:tcPr>
            <w:tcW w:w="2263" w:type="pct"/>
            <w:tcBorders>
              <w:top w:val="single" w:sz="4" w:space="0" w:color="auto"/>
              <w:bottom w:val="single" w:sz="4" w:space="0" w:color="auto"/>
              <w:right w:val="nil"/>
            </w:tcBorders>
            <w:vAlign w:val="center"/>
          </w:tcPr>
          <w:p w:rsidR="00C642A8" w:rsidRPr="00A974E1" w:rsidRDefault="00C642A8" w:rsidP="00CF6A2B">
            <w:pPr>
              <w:tabs>
                <w:tab w:val="right" w:pos="9344"/>
              </w:tabs>
              <w:suppressAutoHyphens/>
              <w:rPr>
                <w:rFonts w:eastAsia="Times New Roman"/>
                <w:noProof/>
              </w:rPr>
            </w:pPr>
            <w:r w:rsidRPr="00D22B06">
              <w:rPr>
                <w:rFonts w:eastAsia="Times New Roman"/>
                <w:noProof/>
              </w:rPr>
              <w:t>Бетон</w:t>
            </w:r>
          </w:p>
        </w:tc>
        <w:tc>
          <w:tcPr>
            <w:tcW w:w="324" w:type="pct"/>
            <w:tcBorders>
              <w:top w:val="single" w:sz="4" w:space="0" w:color="auto"/>
              <w:left w:val="nil"/>
              <w:bottom w:val="single" w:sz="4" w:space="0" w:color="auto"/>
              <w:right w:val="single" w:sz="12" w:space="0" w:color="auto"/>
            </w:tcBorders>
            <w:vAlign w:val="center"/>
          </w:tcPr>
          <w:p w:rsidR="00C642A8" w:rsidRPr="00A974E1" w:rsidRDefault="00C642A8" w:rsidP="00CF6A2B">
            <w:pPr>
              <w:tabs>
                <w:tab w:val="right" w:pos="9344"/>
              </w:tabs>
              <w:suppressAutoHyphens/>
              <w:jc w:val="center"/>
              <w:rPr>
                <w:rFonts w:eastAsia="Times New Roman"/>
                <w:noProof/>
              </w:rPr>
            </w:pPr>
            <w:r w:rsidRPr="00D22B06">
              <w:rPr>
                <w:rFonts w:eastAsia="Times New Roman"/>
                <w:noProof/>
              </w:rPr>
              <w:t>Б</w:t>
            </w:r>
          </w:p>
        </w:tc>
        <w:tc>
          <w:tcPr>
            <w:tcW w:w="1910" w:type="pct"/>
            <w:tcBorders>
              <w:left w:val="single" w:sz="12" w:space="0" w:color="auto"/>
              <w:right w:val="nil"/>
            </w:tcBorders>
            <w:vAlign w:val="center"/>
          </w:tcPr>
          <w:p w:rsidR="00C642A8" w:rsidRPr="00A974E1" w:rsidRDefault="00C642A8" w:rsidP="00CF6A2B">
            <w:pPr>
              <w:tabs>
                <w:tab w:val="right" w:pos="9344"/>
              </w:tabs>
              <w:suppressAutoHyphens/>
              <w:rPr>
                <w:rFonts w:eastAsia="Times New Roman"/>
                <w:noProof/>
              </w:rPr>
            </w:pPr>
            <w:r w:rsidRPr="00D22B06">
              <w:rPr>
                <w:rFonts w:eastAsia="Times New Roman"/>
                <w:noProof/>
              </w:rPr>
              <w:t>Эстакада</w:t>
            </w:r>
          </w:p>
        </w:tc>
        <w:tc>
          <w:tcPr>
            <w:tcW w:w="502" w:type="pct"/>
            <w:tcBorders>
              <w:top w:val="single" w:sz="4" w:space="0" w:color="auto"/>
              <w:left w:val="nil"/>
              <w:bottom w:val="single" w:sz="4" w:space="0" w:color="auto"/>
            </w:tcBorders>
            <w:vAlign w:val="center"/>
          </w:tcPr>
          <w:p w:rsidR="00C642A8" w:rsidRPr="00A974E1" w:rsidRDefault="00C642A8" w:rsidP="00CF6A2B">
            <w:pPr>
              <w:tabs>
                <w:tab w:val="right" w:pos="9344"/>
              </w:tabs>
              <w:suppressAutoHyphens/>
              <w:jc w:val="center"/>
              <w:rPr>
                <w:rFonts w:eastAsia="Times New Roman"/>
                <w:noProof/>
              </w:rPr>
            </w:pPr>
            <w:r w:rsidRPr="00D22B06">
              <w:rPr>
                <w:rFonts w:eastAsia="Times New Roman"/>
                <w:noProof/>
              </w:rPr>
              <w:t>Э</w:t>
            </w:r>
          </w:p>
        </w:tc>
      </w:tr>
      <w:tr w:rsidR="00C642A8" w:rsidRPr="00A974E1" w:rsidTr="00CF6A2B">
        <w:tc>
          <w:tcPr>
            <w:tcW w:w="2263" w:type="pct"/>
            <w:tcBorders>
              <w:top w:val="single" w:sz="4" w:space="0" w:color="auto"/>
              <w:bottom w:val="single" w:sz="4" w:space="0" w:color="auto"/>
              <w:right w:val="nil"/>
            </w:tcBorders>
            <w:vAlign w:val="center"/>
          </w:tcPr>
          <w:p w:rsidR="00C642A8" w:rsidRPr="00A974E1" w:rsidRDefault="00C642A8" w:rsidP="00CF6A2B">
            <w:pPr>
              <w:tabs>
                <w:tab w:val="right" w:pos="9344"/>
              </w:tabs>
              <w:suppressAutoHyphens/>
              <w:rPr>
                <w:rFonts w:eastAsia="Times New Roman"/>
                <w:noProof/>
              </w:rPr>
            </w:pPr>
            <w:r w:rsidRPr="00D22B06">
              <w:rPr>
                <w:rFonts w:eastAsia="Times New Roman"/>
                <w:noProof/>
              </w:rPr>
              <w:t>Гравий</w:t>
            </w:r>
          </w:p>
        </w:tc>
        <w:tc>
          <w:tcPr>
            <w:tcW w:w="324" w:type="pct"/>
            <w:tcBorders>
              <w:top w:val="single" w:sz="4" w:space="0" w:color="auto"/>
              <w:left w:val="nil"/>
              <w:bottom w:val="single" w:sz="4" w:space="0" w:color="auto"/>
              <w:right w:val="single" w:sz="12" w:space="0" w:color="auto"/>
            </w:tcBorders>
            <w:vAlign w:val="center"/>
          </w:tcPr>
          <w:p w:rsidR="00C642A8" w:rsidRPr="00A974E1" w:rsidRDefault="00C642A8" w:rsidP="00CF6A2B">
            <w:pPr>
              <w:tabs>
                <w:tab w:val="right" w:pos="9344"/>
              </w:tabs>
              <w:suppressAutoHyphens/>
              <w:jc w:val="center"/>
              <w:rPr>
                <w:rFonts w:eastAsia="Times New Roman"/>
                <w:noProof/>
              </w:rPr>
            </w:pPr>
            <w:r w:rsidRPr="00D22B06">
              <w:rPr>
                <w:rFonts w:eastAsia="Times New Roman"/>
                <w:noProof/>
              </w:rPr>
              <w:t>Г</w:t>
            </w:r>
          </w:p>
        </w:tc>
        <w:tc>
          <w:tcPr>
            <w:tcW w:w="1910" w:type="pct"/>
            <w:tcBorders>
              <w:left w:val="single" w:sz="12" w:space="0" w:color="auto"/>
              <w:right w:val="nil"/>
            </w:tcBorders>
            <w:vAlign w:val="center"/>
          </w:tcPr>
          <w:p w:rsidR="00C642A8" w:rsidRPr="00A974E1" w:rsidRDefault="00C642A8" w:rsidP="00CF6A2B">
            <w:pPr>
              <w:tabs>
                <w:tab w:val="right" w:pos="9344"/>
              </w:tabs>
              <w:suppressAutoHyphens/>
              <w:rPr>
                <w:rFonts w:eastAsia="Times New Roman"/>
                <w:noProof/>
              </w:rPr>
            </w:pPr>
            <w:r w:rsidRPr="00D22B06">
              <w:rPr>
                <w:rFonts w:eastAsia="Times New Roman"/>
                <w:noProof/>
              </w:rPr>
              <w:t>Сужение</w:t>
            </w:r>
          </w:p>
        </w:tc>
        <w:tc>
          <w:tcPr>
            <w:tcW w:w="502" w:type="pct"/>
            <w:tcBorders>
              <w:top w:val="single" w:sz="4" w:space="0" w:color="auto"/>
              <w:left w:val="nil"/>
              <w:bottom w:val="single" w:sz="4" w:space="0" w:color="auto"/>
            </w:tcBorders>
            <w:vAlign w:val="center"/>
          </w:tcPr>
          <w:p w:rsidR="00C642A8" w:rsidRPr="00A974E1" w:rsidRDefault="00C642A8" w:rsidP="00CF6A2B">
            <w:pPr>
              <w:tabs>
                <w:tab w:val="right" w:pos="9344"/>
              </w:tabs>
              <w:suppressAutoHyphens/>
              <w:jc w:val="center"/>
              <w:rPr>
                <w:rFonts w:eastAsia="Times New Roman"/>
                <w:noProof/>
              </w:rPr>
            </w:pPr>
            <w:r w:rsidRPr="00D22B06">
              <w:rPr>
                <w:rFonts w:eastAsia="Times New Roman"/>
                <w:noProof/>
              </w:rPr>
              <w:t>С</w:t>
            </w:r>
          </w:p>
        </w:tc>
      </w:tr>
      <w:tr w:rsidR="00C642A8" w:rsidRPr="00A974E1" w:rsidTr="00CF6A2B">
        <w:tc>
          <w:tcPr>
            <w:tcW w:w="2263" w:type="pct"/>
            <w:tcBorders>
              <w:top w:val="single" w:sz="4" w:space="0" w:color="auto"/>
              <w:bottom w:val="single" w:sz="4" w:space="0" w:color="auto"/>
              <w:right w:val="nil"/>
            </w:tcBorders>
            <w:vAlign w:val="center"/>
          </w:tcPr>
          <w:p w:rsidR="00C642A8" w:rsidRPr="00A974E1" w:rsidRDefault="00C642A8" w:rsidP="00CF6A2B">
            <w:pPr>
              <w:tabs>
                <w:tab w:val="right" w:pos="9344"/>
              </w:tabs>
              <w:suppressAutoHyphens/>
              <w:rPr>
                <w:rFonts w:eastAsia="Times New Roman"/>
                <w:noProof/>
              </w:rPr>
            </w:pPr>
            <w:r w:rsidRPr="00D22B06">
              <w:rPr>
                <w:rFonts w:eastAsia="Times New Roman"/>
                <w:noProof/>
              </w:rPr>
              <w:t>Камень</w:t>
            </w:r>
          </w:p>
        </w:tc>
        <w:tc>
          <w:tcPr>
            <w:tcW w:w="324" w:type="pct"/>
            <w:tcBorders>
              <w:top w:val="single" w:sz="4" w:space="0" w:color="auto"/>
              <w:left w:val="nil"/>
              <w:bottom w:val="single" w:sz="4" w:space="0" w:color="auto"/>
              <w:right w:val="single" w:sz="12" w:space="0" w:color="auto"/>
            </w:tcBorders>
            <w:vAlign w:val="center"/>
          </w:tcPr>
          <w:p w:rsidR="00C642A8" w:rsidRPr="00A974E1" w:rsidRDefault="00C642A8" w:rsidP="00CF6A2B">
            <w:pPr>
              <w:tabs>
                <w:tab w:val="right" w:pos="9344"/>
              </w:tabs>
              <w:suppressAutoHyphens/>
              <w:jc w:val="center"/>
              <w:rPr>
                <w:rFonts w:eastAsia="Times New Roman"/>
                <w:noProof/>
              </w:rPr>
            </w:pPr>
            <w:r w:rsidRPr="00D22B06">
              <w:rPr>
                <w:rFonts w:eastAsia="Times New Roman"/>
                <w:noProof/>
              </w:rPr>
              <w:t>К</w:t>
            </w:r>
          </w:p>
        </w:tc>
        <w:tc>
          <w:tcPr>
            <w:tcW w:w="1910" w:type="pct"/>
            <w:tcBorders>
              <w:left w:val="single" w:sz="12" w:space="0" w:color="auto"/>
              <w:right w:val="nil"/>
            </w:tcBorders>
            <w:vAlign w:val="center"/>
          </w:tcPr>
          <w:p w:rsidR="00C642A8" w:rsidRPr="00A974E1" w:rsidRDefault="00C642A8" w:rsidP="00CF6A2B">
            <w:pPr>
              <w:tabs>
                <w:tab w:val="right" w:pos="9344"/>
              </w:tabs>
              <w:suppressAutoHyphens/>
              <w:rPr>
                <w:rFonts w:eastAsia="Times New Roman"/>
                <w:noProof/>
              </w:rPr>
            </w:pPr>
            <w:r w:rsidRPr="00D22B06">
              <w:rPr>
                <w:rFonts w:eastAsia="Times New Roman"/>
                <w:noProof/>
              </w:rPr>
              <w:t>Крутой спуск/крутой подъем</w:t>
            </w:r>
          </w:p>
        </w:tc>
        <w:tc>
          <w:tcPr>
            <w:tcW w:w="502" w:type="pct"/>
            <w:tcBorders>
              <w:top w:val="single" w:sz="4" w:space="0" w:color="auto"/>
              <w:left w:val="nil"/>
              <w:bottom w:val="single" w:sz="4" w:space="0" w:color="auto"/>
            </w:tcBorders>
            <w:vAlign w:val="center"/>
          </w:tcPr>
          <w:p w:rsidR="00C642A8" w:rsidRPr="00A974E1" w:rsidRDefault="00C642A8" w:rsidP="00CF6A2B">
            <w:pPr>
              <w:tabs>
                <w:tab w:val="right" w:pos="9344"/>
              </w:tabs>
              <w:suppressAutoHyphens/>
              <w:jc w:val="center"/>
              <w:rPr>
                <w:rFonts w:eastAsia="Times New Roman"/>
                <w:noProof/>
              </w:rPr>
            </w:pPr>
            <w:r w:rsidRPr="00D22B06">
              <w:rPr>
                <w:rFonts w:eastAsia="Times New Roman"/>
                <w:noProof/>
              </w:rPr>
              <w:t>КС/КП</w:t>
            </w:r>
          </w:p>
        </w:tc>
      </w:tr>
      <w:tr w:rsidR="00C642A8" w:rsidRPr="00A974E1" w:rsidTr="00CF6A2B">
        <w:tc>
          <w:tcPr>
            <w:tcW w:w="2263" w:type="pct"/>
            <w:tcBorders>
              <w:top w:val="single" w:sz="4" w:space="0" w:color="auto"/>
              <w:bottom w:val="single" w:sz="4" w:space="0" w:color="auto"/>
              <w:right w:val="nil"/>
            </w:tcBorders>
            <w:vAlign w:val="center"/>
          </w:tcPr>
          <w:p w:rsidR="00C642A8" w:rsidRPr="00A974E1" w:rsidRDefault="00C642A8" w:rsidP="00CF6A2B">
            <w:pPr>
              <w:tabs>
                <w:tab w:val="right" w:pos="9344"/>
              </w:tabs>
              <w:suppressAutoHyphens/>
              <w:rPr>
                <w:rFonts w:eastAsia="Times New Roman"/>
                <w:noProof/>
              </w:rPr>
            </w:pPr>
            <w:r w:rsidRPr="00D22B06">
              <w:rPr>
                <w:rFonts w:eastAsia="Times New Roman"/>
                <w:noProof/>
              </w:rPr>
              <w:t>Песок</w:t>
            </w:r>
          </w:p>
        </w:tc>
        <w:tc>
          <w:tcPr>
            <w:tcW w:w="324" w:type="pct"/>
            <w:tcBorders>
              <w:top w:val="single" w:sz="4" w:space="0" w:color="auto"/>
              <w:left w:val="nil"/>
              <w:bottom w:val="single" w:sz="4" w:space="0" w:color="auto"/>
              <w:right w:val="single" w:sz="12" w:space="0" w:color="auto"/>
            </w:tcBorders>
            <w:vAlign w:val="center"/>
          </w:tcPr>
          <w:p w:rsidR="00C642A8" w:rsidRPr="00A974E1" w:rsidRDefault="00C642A8" w:rsidP="00CF6A2B">
            <w:pPr>
              <w:tabs>
                <w:tab w:val="right" w:pos="9344"/>
              </w:tabs>
              <w:suppressAutoHyphens/>
              <w:jc w:val="center"/>
              <w:rPr>
                <w:rFonts w:eastAsia="Times New Roman"/>
                <w:noProof/>
              </w:rPr>
            </w:pPr>
            <w:r w:rsidRPr="00D22B06">
              <w:rPr>
                <w:rFonts w:eastAsia="Times New Roman"/>
                <w:noProof/>
              </w:rPr>
              <w:t>П</w:t>
            </w:r>
          </w:p>
        </w:tc>
        <w:tc>
          <w:tcPr>
            <w:tcW w:w="1910" w:type="pct"/>
            <w:tcBorders>
              <w:left w:val="single" w:sz="12" w:space="0" w:color="auto"/>
              <w:right w:val="nil"/>
            </w:tcBorders>
            <w:vAlign w:val="center"/>
          </w:tcPr>
          <w:p w:rsidR="00C642A8" w:rsidRPr="00A974E1" w:rsidRDefault="00C642A8" w:rsidP="00CF6A2B">
            <w:pPr>
              <w:tabs>
                <w:tab w:val="right" w:pos="9344"/>
              </w:tabs>
              <w:suppressAutoHyphens/>
              <w:rPr>
                <w:rFonts w:eastAsia="Times New Roman"/>
                <w:noProof/>
              </w:rPr>
            </w:pPr>
            <w:r w:rsidRPr="00D22B06">
              <w:rPr>
                <w:rFonts w:eastAsia="Times New Roman"/>
                <w:noProof/>
              </w:rPr>
              <w:t>Недостаточная (ограниченная) видимость</w:t>
            </w:r>
          </w:p>
        </w:tc>
        <w:tc>
          <w:tcPr>
            <w:tcW w:w="502" w:type="pct"/>
            <w:tcBorders>
              <w:top w:val="single" w:sz="4" w:space="0" w:color="auto"/>
              <w:left w:val="nil"/>
              <w:bottom w:val="single" w:sz="4" w:space="0" w:color="auto"/>
            </w:tcBorders>
            <w:vAlign w:val="center"/>
          </w:tcPr>
          <w:p w:rsidR="00C642A8" w:rsidRPr="00A974E1" w:rsidRDefault="00C642A8" w:rsidP="00CF6A2B">
            <w:pPr>
              <w:tabs>
                <w:tab w:val="right" w:pos="9344"/>
              </w:tabs>
              <w:suppressAutoHyphens/>
              <w:jc w:val="center"/>
              <w:rPr>
                <w:rFonts w:eastAsia="Times New Roman"/>
                <w:noProof/>
              </w:rPr>
            </w:pPr>
            <w:r w:rsidRPr="00D22B06">
              <w:rPr>
                <w:rFonts w:eastAsia="Times New Roman"/>
                <w:noProof/>
              </w:rPr>
              <w:t>ОВ</w:t>
            </w:r>
          </w:p>
        </w:tc>
      </w:tr>
      <w:tr w:rsidR="00C642A8" w:rsidRPr="00A974E1" w:rsidTr="00CF6A2B">
        <w:tc>
          <w:tcPr>
            <w:tcW w:w="2263" w:type="pct"/>
            <w:tcBorders>
              <w:top w:val="single" w:sz="4" w:space="0" w:color="auto"/>
              <w:bottom w:val="single" w:sz="4" w:space="0" w:color="auto"/>
              <w:right w:val="nil"/>
            </w:tcBorders>
            <w:vAlign w:val="center"/>
          </w:tcPr>
          <w:p w:rsidR="00C642A8" w:rsidRPr="00A974E1" w:rsidRDefault="00C642A8" w:rsidP="00CF6A2B">
            <w:pPr>
              <w:tabs>
                <w:tab w:val="right" w:pos="9344"/>
              </w:tabs>
              <w:suppressAutoHyphens/>
              <w:rPr>
                <w:rFonts w:eastAsia="Times New Roman"/>
                <w:noProof/>
              </w:rPr>
            </w:pPr>
            <w:r w:rsidRPr="00D22B06">
              <w:rPr>
                <w:rFonts w:eastAsia="Times New Roman"/>
                <w:noProof/>
              </w:rPr>
              <w:t>Пешеходный переход</w:t>
            </w:r>
          </w:p>
        </w:tc>
        <w:tc>
          <w:tcPr>
            <w:tcW w:w="324" w:type="pct"/>
            <w:tcBorders>
              <w:top w:val="single" w:sz="4" w:space="0" w:color="auto"/>
              <w:left w:val="nil"/>
              <w:bottom w:val="single" w:sz="4" w:space="0" w:color="auto"/>
              <w:right w:val="single" w:sz="12" w:space="0" w:color="auto"/>
            </w:tcBorders>
            <w:vAlign w:val="center"/>
          </w:tcPr>
          <w:p w:rsidR="00C642A8" w:rsidRPr="00A974E1" w:rsidRDefault="00C642A8" w:rsidP="00CF6A2B">
            <w:pPr>
              <w:tabs>
                <w:tab w:val="right" w:pos="9344"/>
              </w:tabs>
              <w:suppressAutoHyphens/>
              <w:jc w:val="center"/>
              <w:rPr>
                <w:rFonts w:eastAsia="Times New Roman"/>
                <w:noProof/>
              </w:rPr>
            </w:pPr>
            <w:r w:rsidRPr="00D22B06">
              <w:rPr>
                <w:rFonts w:eastAsia="Times New Roman"/>
                <w:noProof/>
              </w:rPr>
              <w:t>ПП</w:t>
            </w:r>
          </w:p>
        </w:tc>
        <w:tc>
          <w:tcPr>
            <w:tcW w:w="1910" w:type="pct"/>
            <w:tcBorders>
              <w:left w:val="single" w:sz="12" w:space="0" w:color="auto"/>
              <w:right w:val="nil"/>
            </w:tcBorders>
            <w:vAlign w:val="center"/>
          </w:tcPr>
          <w:p w:rsidR="00C642A8" w:rsidRPr="00A974E1" w:rsidRDefault="00C642A8" w:rsidP="00CF6A2B">
            <w:pPr>
              <w:tabs>
                <w:tab w:val="right" w:pos="9344"/>
              </w:tabs>
              <w:suppressAutoHyphens/>
              <w:rPr>
                <w:rFonts w:eastAsia="Times New Roman"/>
                <w:noProof/>
              </w:rPr>
            </w:pPr>
            <w:r w:rsidRPr="00D22B06">
              <w:rPr>
                <w:rFonts w:eastAsia="Times New Roman"/>
                <w:noProof/>
              </w:rPr>
              <w:t>Ограничение скорости</w:t>
            </w:r>
          </w:p>
        </w:tc>
        <w:tc>
          <w:tcPr>
            <w:tcW w:w="502" w:type="pct"/>
            <w:tcBorders>
              <w:top w:val="single" w:sz="4" w:space="0" w:color="auto"/>
              <w:left w:val="nil"/>
              <w:bottom w:val="single" w:sz="4" w:space="0" w:color="auto"/>
            </w:tcBorders>
            <w:vAlign w:val="center"/>
          </w:tcPr>
          <w:p w:rsidR="00C642A8" w:rsidRPr="00A974E1" w:rsidRDefault="00C642A8" w:rsidP="00CF6A2B">
            <w:pPr>
              <w:tabs>
                <w:tab w:val="right" w:pos="9344"/>
              </w:tabs>
              <w:suppressAutoHyphens/>
              <w:jc w:val="center"/>
              <w:rPr>
                <w:rFonts w:eastAsia="Times New Roman"/>
                <w:noProof/>
              </w:rPr>
            </w:pPr>
            <w:r w:rsidRPr="00D22B06">
              <w:rPr>
                <w:rFonts w:eastAsia="Times New Roman"/>
                <w:noProof/>
              </w:rPr>
              <w:t>ОС</w:t>
            </w:r>
          </w:p>
        </w:tc>
      </w:tr>
      <w:tr w:rsidR="00C642A8" w:rsidRPr="00A974E1" w:rsidTr="00CF6A2B">
        <w:tc>
          <w:tcPr>
            <w:tcW w:w="2263" w:type="pct"/>
            <w:tcBorders>
              <w:top w:val="single" w:sz="4" w:space="0" w:color="auto"/>
              <w:bottom w:val="single" w:sz="12" w:space="0" w:color="auto"/>
              <w:right w:val="nil"/>
            </w:tcBorders>
            <w:vAlign w:val="center"/>
          </w:tcPr>
          <w:p w:rsidR="00C642A8" w:rsidRPr="00A974E1" w:rsidRDefault="00C642A8" w:rsidP="00CF6A2B">
            <w:pPr>
              <w:tabs>
                <w:tab w:val="right" w:pos="9344"/>
              </w:tabs>
              <w:suppressAutoHyphens/>
              <w:rPr>
                <w:rFonts w:eastAsia="Times New Roman"/>
                <w:noProof/>
              </w:rPr>
            </w:pPr>
            <w:r w:rsidRPr="00D22B06">
              <w:rPr>
                <w:rFonts w:eastAsia="Times New Roman"/>
                <w:noProof/>
              </w:rPr>
              <w:t>Железнодорожный переезд</w:t>
            </w:r>
          </w:p>
        </w:tc>
        <w:tc>
          <w:tcPr>
            <w:tcW w:w="324" w:type="pct"/>
            <w:tcBorders>
              <w:top w:val="single" w:sz="4" w:space="0" w:color="auto"/>
              <w:left w:val="nil"/>
              <w:bottom w:val="single" w:sz="12" w:space="0" w:color="auto"/>
              <w:right w:val="single" w:sz="12" w:space="0" w:color="auto"/>
            </w:tcBorders>
            <w:vAlign w:val="center"/>
          </w:tcPr>
          <w:p w:rsidR="00C642A8" w:rsidRPr="00A974E1" w:rsidRDefault="00C642A8" w:rsidP="00CF6A2B">
            <w:pPr>
              <w:tabs>
                <w:tab w:val="right" w:pos="9344"/>
              </w:tabs>
              <w:suppressAutoHyphens/>
              <w:jc w:val="center"/>
              <w:rPr>
                <w:rFonts w:eastAsia="Times New Roman"/>
                <w:noProof/>
              </w:rPr>
            </w:pPr>
            <w:r w:rsidRPr="00D22B06">
              <w:rPr>
                <w:rFonts w:eastAsia="Times New Roman"/>
                <w:noProof/>
              </w:rPr>
              <w:t>ЖД</w:t>
            </w:r>
          </w:p>
        </w:tc>
        <w:tc>
          <w:tcPr>
            <w:tcW w:w="1910" w:type="pct"/>
            <w:tcBorders>
              <w:left w:val="single" w:sz="12" w:space="0" w:color="auto"/>
              <w:right w:val="nil"/>
            </w:tcBorders>
            <w:vAlign w:val="center"/>
          </w:tcPr>
          <w:p w:rsidR="00C642A8" w:rsidRPr="00A974E1" w:rsidRDefault="00C642A8" w:rsidP="00CF6A2B">
            <w:pPr>
              <w:tabs>
                <w:tab w:val="right" w:pos="9344"/>
              </w:tabs>
              <w:suppressAutoHyphens/>
              <w:rPr>
                <w:rFonts w:eastAsia="Times New Roman"/>
                <w:noProof/>
              </w:rPr>
            </w:pPr>
            <w:r w:rsidRPr="00D22B06">
              <w:rPr>
                <w:rFonts w:eastAsia="Times New Roman"/>
                <w:noProof/>
              </w:rPr>
              <w:t>Скользкая дорога</w:t>
            </w:r>
          </w:p>
        </w:tc>
        <w:tc>
          <w:tcPr>
            <w:tcW w:w="502" w:type="pct"/>
            <w:tcBorders>
              <w:top w:val="single" w:sz="4" w:space="0" w:color="auto"/>
              <w:left w:val="nil"/>
              <w:bottom w:val="single" w:sz="12" w:space="0" w:color="auto"/>
            </w:tcBorders>
            <w:vAlign w:val="center"/>
          </w:tcPr>
          <w:p w:rsidR="00C642A8" w:rsidRPr="00A974E1" w:rsidRDefault="00C642A8" w:rsidP="00CF6A2B">
            <w:pPr>
              <w:tabs>
                <w:tab w:val="right" w:pos="9344"/>
              </w:tabs>
              <w:suppressAutoHyphens/>
              <w:jc w:val="center"/>
              <w:rPr>
                <w:rFonts w:eastAsia="Times New Roman"/>
                <w:noProof/>
              </w:rPr>
            </w:pPr>
            <w:r w:rsidRPr="00D22B06">
              <w:rPr>
                <w:rFonts w:eastAsia="Times New Roman"/>
                <w:noProof/>
              </w:rPr>
              <w:t>СД</w:t>
            </w:r>
          </w:p>
        </w:tc>
      </w:tr>
    </w:tbl>
    <w:p w:rsidR="00C642A8" w:rsidRPr="00A974E1" w:rsidRDefault="00C642A8" w:rsidP="00C642A8">
      <w:pPr>
        <w:tabs>
          <w:tab w:val="left" w:pos="8264"/>
        </w:tabs>
        <w:suppressAutoHyphens/>
      </w:pPr>
    </w:p>
    <w:p w:rsidR="00C642A8" w:rsidRPr="00A974E1" w:rsidRDefault="00C642A8" w:rsidP="00C642A8">
      <w:pPr>
        <w:tabs>
          <w:tab w:val="left" w:pos="8264"/>
        </w:tabs>
        <w:suppressAutoHyphens/>
        <w:jc w:val="center"/>
        <w:rPr>
          <w:b/>
        </w:rPr>
      </w:pPr>
      <w:r w:rsidRPr="00D22B06">
        <w:rPr>
          <w:b/>
        </w:rPr>
        <w:t>Пример</w:t>
      </w:r>
    </w:p>
    <w:p w:rsidR="00C642A8" w:rsidRPr="00495D3D" w:rsidRDefault="00C642A8" w:rsidP="00C642A8">
      <w:pPr>
        <w:tabs>
          <w:tab w:val="left" w:pos="8264"/>
        </w:tabs>
        <w:suppressAutoHyphens/>
        <w:jc w:val="center"/>
        <w:rPr>
          <w:sz w:val="22"/>
        </w:rPr>
      </w:pPr>
    </w:p>
    <w:p w:rsidR="00C642A8" w:rsidRPr="00A974E1" w:rsidRDefault="00C642A8" w:rsidP="00C642A8">
      <w:r>
        <w:rPr>
          <w:noProof/>
          <w:lang w:eastAsia="ru-RU"/>
        </w:rPr>
        <w:drawing>
          <wp:inline distT="0" distB="0" distL="0" distR="0" wp14:anchorId="52D646A2" wp14:editId="0160936A">
            <wp:extent cx="5944645" cy="4290646"/>
            <wp:effectExtent l="19050" t="0" r="0" b="0"/>
            <wp:docPr id="14" name="Рисунок 1" descr="C:\Documents and Settings\VSbabaycev\Local Settings\Temporary Internet Files\Content.Outlook\064VSLTZ\Маршрут-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Documents and Settings\VSbabaycev\Local Settings\Temporary Internet Files\Content.Outlook\064VSLTZ\Маршрут-2.jpg"/>
                    <pic:cNvPicPr>
                      <a:picLocks noChangeAspect="1" noChangeArrowheads="1"/>
                    </pic:cNvPicPr>
                  </pic:nvPicPr>
                  <pic:blipFill>
                    <a:blip r:embed="rId108" cstate="email">
                      <a:extLst>
                        <a:ext uri="{BEBA8EAE-BF5A-486C-A8C5-ECC9F3942E4B}">
                          <a14:imgProps xmlns:a14="http://schemas.microsoft.com/office/drawing/2010/main">
                            <a14:imgLayer r:embed="rId109">
                              <a14:imgEffect>
                                <a14:sharpenSoften amount="50000"/>
                              </a14:imgEffect>
                            </a14:imgLayer>
                          </a14:imgProps>
                        </a:ext>
                        <a:ext uri="{28A0092B-C50C-407E-A947-70E740481C1C}">
                          <a14:useLocalDpi xmlns:a14="http://schemas.microsoft.com/office/drawing/2010/main"/>
                        </a:ext>
                      </a:extLst>
                    </a:blip>
                    <a:srcRect/>
                    <a:stretch>
                      <a:fillRect/>
                    </a:stretch>
                  </pic:blipFill>
                  <pic:spPr bwMode="auto">
                    <a:xfrm>
                      <a:off x="0" y="0"/>
                      <a:ext cx="5943600" cy="4289892"/>
                    </a:xfrm>
                    <a:prstGeom prst="rect">
                      <a:avLst/>
                    </a:prstGeom>
                    <a:noFill/>
                    <a:ln>
                      <a:noFill/>
                    </a:ln>
                  </pic:spPr>
                </pic:pic>
              </a:graphicData>
            </a:graphic>
          </wp:inline>
        </w:drawing>
      </w:r>
    </w:p>
    <w:p w:rsidR="00C642A8" w:rsidRDefault="00C642A8" w:rsidP="00C642A8">
      <w:pPr>
        <w:suppressAutoHyphens/>
        <w:spacing w:before="60"/>
        <w:jc w:val="center"/>
        <w:rPr>
          <w:b/>
        </w:rPr>
      </w:pPr>
      <w:r w:rsidRPr="00D22B06">
        <w:rPr>
          <w:b/>
        </w:rPr>
        <w:t>Памятка для водителя</w:t>
      </w:r>
    </w:p>
    <w:p w:rsidR="00C642A8" w:rsidRPr="00495D3D" w:rsidRDefault="00C642A8" w:rsidP="00C642A8">
      <w:pPr>
        <w:suppressAutoHyphens/>
        <w:jc w:val="center"/>
        <w:rPr>
          <w:sz w:val="18"/>
        </w:rPr>
      </w:pPr>
    </w:p>
    <w:p w:rsidR="00C642A8" w:rsidRDefault="00C642A8" w:rsidP="00C642A8">
      <w:pPr>
        <w:suppressAutoHyphens/>
      </w:pPr>
      <w:r w:rsidRPr="00D22B06">
        <w:t>Двигаться по маршруту согласно ПДД РФ, дорожной разметке, требованиям ГИБДД</w:t>
      </w:r>
      <w:r w:rsidRPr="009D74C2">
        <w:t xml:space="preserve"> </w:t>
      </w:r>
      <w:r w:rsidRPr="00F24A2F">
        <w:t>МВД России</w:t>
      </w:r>
      <w:r w:rsidRPr="00D22B06">
        <w:t>.</w:t>
      </w:r>
    </w:p>
    <w:p w:rsidR="00C642A8" w:rsidRDefault="00C642A8" w:rsidP="00C642A8">
      <w:pPr>
        <w:suppressAutoHyphens/>
      </w:pPr>
    </w:p>
    <w:p w:rsidR="00C642A8" w:rsidRDefault="00C642A8" w:rsidP="00C642A8">
      <w:pPr>
        <w:suppressAutoHyphens/>
      </w:pPr>
      <w:r w:rsidRPr="00D22B06">
        <w:t>Особое внимание уделять движению при пересечении перекрестков, железнодорожных переездов, вблизи детских и учебных заведений, в населенных пунктах.</w:t>
      </w:r>
    </w:p>
    <w:p w:rsidR="00C642A8" w:rsidRDefault="00C642A8" w:rsidP="00C642A8">
      <w:pPr>
        <w:suppressAutoHyphens/>
      </w:pPr>
    </w:p>
    <w:p w:rsidR="00C642A8" w:rsidRDefault="00C642A8" w:rsidP="00C642A8">
      <w:pPr>
        <w:suppressAutoHyphens/>
      </w:pPr>
      <w:r w:rsidRPr="00D22B06">
        <w:t>Опасные участки: уклон более 6%, закругление с радиусом менее 30 метров.</w:t>
      </w:r>
    </w:p>
    <w:p w:rsidR="00AA2D78" w:rsidRDefault="00AA2D78" w:rsidP="00C642A8">
      <w:pPr>
        <w:suppressAutoHyphens/>
        <w:sectPr w:rsidR="00AA2D78" w:rsidSect="008E2945">
          <w:pgSz w:w="11906" w:h="16838"/>
          <w:pgMar w:top="510" w:right="1021" w:bottom="567" w:left="1247" w:header="737" w:footer="680" w:gutter="0"/>
          <w:cols w:space="708"/>
          <w:docGrid w:linePitch="360"/>
        </w:sectPr>
      </w:pPr>
    </w:p>
    <w:p w:rsidR="00C642A8" w:rsidRPr="00A521D9" w:rsidRDefault="00577A3F" w:rsidP="00A521D9">
      <w:pPr>
        <w:rPr>
          <w:rFonts w:ascii="Arial" w:hAnsi="Arial" w:cs="Arial"/>
          <w:b/>
          <w:szCs w:val="24"/>
        </w:rPr>
      </w:pPr>
      <w:bookmarkStart w:id="1814" w:name="_Приложение_10._Типовая"/>
      <w:bookmarkStart w:id="1815" w:name="_Приложение_9._Типовое"/>
      <w:bookmarkStart w:id="1816" w:name="_Приложение_9._Типовая"/>
      <w:bookmarkStart w:id="1817" w:name="_Приложение_9._ТиповЫЕ"/>
      <w:bookmarkStart w:id="1818" w:name="_ПРИЛОЖЕНИЕ_9._ПРИМЕР"/>
      <w:bookmarkStart w:id="1819" w:name="_Toc384650794"/>
      <w:bookmarkStart w:id="1820" w:name="_Toc389831613"/>
      <w:bookmarkStart w:id="1821" w:name="_Toc477359452"/>
      <w:bookmarkStart w:id="1822" w:name="_Toc481594296"/>
      <w:bookmarkStart w:id="1823" w:name="_Toc390697393"/>
      <w:bookmarkStart w:id="1824" w:name="_Toc394929079"/>
      <w:bookmarkStart w:id="1825" w:name="_Toc431215544"/>
      <w:bookmarkStart w:id="1826" w:name="_Toc450900915"/>
      <w:bookmarkStart w:id="1827" w:name="_Toc456177192"/>
      <w:bookmarkStart w:id="1828" w:name="_Toc456253583"/>
      <w:bookmarkStart w:id="1829" w:name="_Toc456801611"/>
      <w:bookmarkStart w:id="1830" w:name="_Toc466985798"/>
      <w:bookmarkStart w:id="1831" w:name="_Toc466993740"/>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r w:rsidRPr="00A521D9">
        <w:rPr>
          <w:rFonts w:ascii="Arial" w:hAnsi="Arial" w:cs="Arial"/>
          <w:b/>
          <w:szCs w:val="24"/>
        </w:rPr>
        <w:lastRenderedPageBreak/>
        <w:t xml:space="preserve">ПРИЛОЖЕНИЕ </w:t>
      </w:r>
      <w:bookmarkEnd w:id="1819"/>
      <w:bookmarkEnd w:id="1820"/>
      <w:r w:rsidRPr="00A521D9">
        <w:rPr>
          <w:rFonts w:ascii="Arial" w:hAnsi="Arial" w:cs="Arial"/>
          <w:b/>
          <w:szCs w:val="24"/>
        </w:rPr>
        <w:t xml:space="preserve">9. </w:t>
      </w:r>
      <w:r w:rsidR="00C642A8" w:rsidRPr="00A521D9">
        <w:rPr>
          <w:rFonts w:ascii="Arial" w:hAnsi="Arial" w:cs="Arial"/>
          <w:b/>
          <w:szCs w:val="24"/>
        </w:rPr>
        <w:t>ПРИМЕР ПАСПОРТА РЕГУЛЯРНЫХ ЛИНИЙ ТРАНСПОРТНЫХ ПЕРЕВОЗОК</w:t>
      </w:r>
      <w:bookmarkEnd w:id="1821"/>
      <w:bookmarkEnd w:id="1822"/>
    </w:p>
    <w:p w:rsidR="00C642A8" w:rsidRPr="004E5004" w:rsidRDefault="00C642A8" w:rsidP="00C642A8"/>
    <w:p w:rsidR="00C642A8" w:rsidRPr="003F5A69" w:rsidRDefault="00C642A8" w:rsidP="00C642A8">
      <w:pPr>
        <w:jc w:val="center"/>
        <w:rPr>
          <w:b/>
        </w:rPr>
      </w:pPr>
      <w:r w:rsidRPr="003F5A69">
        <w:rPr>
          <w:b/>
        </w:rPr>
        <w:t>Пример Паспорта регулярных линий транспортных перевозок</w:t>
      </w:r>
    </w:p>
    <w:p w:rsidR="00C642A8" w:rsidRPr="00A974E1" w:rsidRDefault="00C642A8" w:rsidP="00C642A8">
      <w:pPr>
        <w:suppressAutoHyphens/>
        <w:jc w:val="center"/>
        <w:rPr>
          <w:b/>
          <w:caps/>
          <w:u w:val="single"/>
        </w:rPr>
      </w:pPr>
    </w:p>
    <w:tbl>
      <w:tblPr>
        <w:tblW w:w="5000" w:type="pct"/>
        <w:tblBorders>
          <w:top w:val="single" w:sz="12" w:space="0" w:color="auto"/>
          <w:left w:val="single" w:sz="12" w:space="0" w:color="auto"/>
          <w:bottom w:val="single" w:sz="12" w:space="0" w:color="auto"/>
          <w:right w:val="single" w:sz="12" w:space="0" w:color="auto"/>
        </w:tblBorders>
        <w:tblLook w:val="00A0" w:firstRow="1" w:lastRow="0" w:firstColumn="1" w:lastColumn="0" w:noHBand="0" w:noVBand="0"/>
      </w:tblPr>
      <w:tblGrid>
        <w:gridCol w:w="9854"/>
      </w:tblGrid>
      <w:tr w:rsidR="00C642A8" w:rsidRPr="00A974E1" w:rsidTr="00CF6A2B">
        <w:tc>
          <w:tcPr>
            <w:tcW w:w="5000" w:type="pct"/>
          </w:tcPr>
          <w:p w:rsidR="00C642A8" w:rsidRPr="00A974E1" w:rsidRDefault="00C642A8" w:rsidP="00CF6A2B">
            <w:pPr>
              <w:tabs>
                <w:tab w:val="right" w:pos="9344"/>
              </w:tabs>
              <w:suppressAutoHyphens/>
              <w:rPr>
                <w:rFonts w:eastAsia="Times New Roman"/>
                <w:b/>
                <w:noProof/>
              </w:rPr>
            </w:pPr>
            <w:r w:rsidRPr="00D22B06">
              <w:rPr>
                <w:rFonts w:eastAsia="Times New Roman"/>
                <w:b/>
                <w:noProof/>
              </w:rPr>
              <w:t xml:space="preserve">Полное наименование транспортной организации: </w:t>
            </w:r>
          </w:p>
        </w:tc>
      </w:tr>
      <w:tr w:rsidR="00C642A8" w:rsidRPr="00A974E1" w:rsidTr="00CF6A2B">
        <w:tc>
          <w:tcPr>
            <w:tcW w:w="5000" w:type="pct"/>
          </w:tcPr>
          <w:p w:rsidR="00C642A8" w:rsidRPr="00A974E1" w:rsidRDefault="00C642A8" w:rsidP="00CF6A2B">
            <w:pPr>
              <w:tabs>
                <w:tab w:val="right" w:pos="9344"/>
              </w:tabs>
              <w:suppressAutoHyphens/>
              <w:rPr>
                <w:rFonts w:eastAsia="Times New Roman"/>
                <w:b/>
                <w:caps/>
                <w:noProof/>
                <w:u w:val="single"/>
              </w:rPr>
            </w:pPr>
          </w:p>
        </w:tc>
      </w:tr>
      <w:tr w:rsidR="00C642A8" w:rsidRPr="00A974E1" w:rsidTr="00CF6A2B">
        <w:tc>
          <w:tcPr>
            <w:tcW w:w="5000" w:type="pct"/>
          </w:tcPr>
          <w:p w:rsidR="00C642A8" w:rsidRPr="00A974E1" w:rsidRDefault="00C642A8" w:rsidP="00CF6A2B">
            <w:pPr>
              <w:tabs>
                <w:tab w:val="right" w:pos="9344"/>
              </w:tabs>
              <w:suppressAutoHyphens/>
              <w:rPr>
                <w:rFonts w:eastAsia="Times New Roman"/>
                <w:b/>
                <w:caps/>
                <w:noProof/>
                <w:u w:val="single"/>
              </w:rPr>
            </w:pPr>
          </w:p>
        </w:tc>
      </w:tr>
    </w:tbl>
    <w:p w:rsidR="00C642A8" w:rsidRPr="00A974E1" w:rsidRDefault="00C642A8" w:rsidP="00C642A8">
      <w:pPr>
        <w:suppressAutoHyphens/>
        <w:rPr>
          <w:b/>
          <w:caps/>
          <w:u w:val="single"/>
        </w:rPr>
      </w:pPr>
    </w:p>
    <w:p w:rsidR="00C642A8" w:rsidRPr="003F5A69" w:rsidRDefault="00C642A8" w:rsidP="00C642A8">
      <w:pPr>
        <w:jc w:val="center"/>
        <w:rPr>
          <w:b/>
        </w:rPr>
      </w:pPr>
      <w:r w:rsidRPr="003F5A69">
        <w:rPr>
          <w:b/>
        </w:rPr>
        <w:t>Паспорт регулярных линий транспортных перевозок (типовая форма)</w:t>
      </w:r>
    </w:p>
    <w:p w:rsidR="00C642A8" w:rsidRPr="00A974E1" w:rsidRDefault="00C642A8" w:rsidP="00C642A8">
      <w:pPr>
        <w:suppressAutoHyphens/>
      </w:pPr>
    </w:p>
    <w:tbl>
      <w:tblPr>
        <w:tblW w:w="5000" w:type="pct"/>
        <w:tblLook w:val="00A0" w:firstRow="1" w:lastRow="0" w:firstColumn="1" w:lastColumn="0" w:noHBand="0" w:noVBand="0"/>
      </w:tblPr>
      <w:tblGrid>
        <w:gridCol w:w="3280"/>
        <w:gridCol w:w="3281"/>
        <w:gridCol w:w="3293"/>
      </w:tblGrid>
      <w:tr w:rsidR="00C642A8" w:rsidRPr="00A974E1" w:rsidTr="00CF6A2B">
        <w:tc>
          <w:tcPr>
            <w:tcW w:w="1664" w:type="pct"/>
          </w:tcPr>
          <w:p w:rsidR="00C642A8" w:rsidRPr="00A974E1" w:rsidRDefault="00C642A8" w:rsidP="00CF6A2B">
            <w:pPr>
              <w:tabs>
                <w:tab w:val="right" w:pos="9344"/>
              </w:tabs>
              <w:suppressAutoHyphens/>
              <w:rPr>
                <w:rFonts w:eastAsia="Times New Roman"/>
                <w:b/>
                <w:noProof/>
              </w:rPr>
            </w:pPr>
            <w:r w:rsidRPr="00D22B06">
              <w:rPr>
                <w:rFonts w:eastAsia="Times New Roman"/>
                <w:b/>
                <w:noProof/>
              </w:rPr>
              <w:t>Согласовано:</w:t>
            </w:r>
          </w:p>
        </w:tc>
        <w:tc>
          <w:tcPr>
            <w:tcW w:w="1665" w:type="pct"/>
          </w:tcPr>
          <w:p w:rsidR="00C642A8" w:rsidRPr="00A974E1" w:rsidRDefault="00C642A8" w:rsidP="00CF6A2B">
            <w:pPr>
              <w:tabs>
                <w:tab w:val="right" w:pos="9344"/>
              </w:tabs>
              <w:suppressAutoHyphens/>
              <w:rPr>
                <w:rFonts w:eastAsia="Times New Roman"/>
                <w:b/>
                <w:noProof/>
              </w:rPr>
            </w:pPr>
            <w:r w:rsidRPr="00D22B06">
              <w:rPr>
                <w:rFonts w:eastAsia="Times New Roman"/>
                <w:b/>
                <w:noProof/>
              </w:rPr>
              <w:t>Согласовано:</w:t>
            </w:r>
          </w:p>
        </w:tc>
        <w:tc>
          <w:tcPr>
            <w:tcW w:w="1671" w:type="pct"/>
          </w:tcPr>
          <w:p w:rsidR="00C642A8" w:rsidRPr="00A974E1" w:rsidRDefault="00C642A8" w:rsidP="00CF6A2B">
            <w:pPr>
              <w:tabs>
                <w:tab w:val="right" w:pos="9344"/>
              </w:tabs>
              <w:suppressAutoHyphens/>
              <w:rPr>
                <w:rFonts w:eastAsia="Times New Roman"/>
                <w:b/>
                <w:noProof/>
              </w:rPr>
            </w:pPr>
            <w:r w:rsidRPr="00D22B06">
              <w:rPr>
                <w:rFonts w:eastAsia="Times New Roman"/>
                <w:b/>
                <w:noProof/>
              </w:rPr>
              <w:t>Утверждаю:</w:t>
            </w:r>
          </w:p>
        </w:tc>
      </w:tr>
      <w:tr w:rsidR="00C642A8" w:rsidRPr="00A974E1" w:rsidTr="00CF6A2B">
        <w:tc>
          <w:tcPr>
            <w:tcW w:w="1664" w:type="pct"/>
          </w:tcPr>
          <w:p w:rsidR="00C642A8" w:rsidRPr="00A974E1" w:rsidRDefault="00C642A8" w:rsidP="00CF6A2B">
            <w:pPr>
              <w:tabs>
                <w:tab w:val="right" w:pos="9344"/>
              </w:tabs>
              <w:suppressAutoHyphens/>
              <w:rPr>
                <w:rFonts w:eastAsia="Times New Roman"/>
                <w:b/>
                <w:noProof/>
              </w:rPr>
            </w:pPr>
            <w:r w:rsidRPr="00D22B06">
              <w:rPr>
                <w:rFonts w:eastAsia="Times New Roman"/>
                <w:b/>
                <w:noProof/>
              </w:rPr>
              <w:t>(Руководитель организации – владельца ведомственных дорог)</w:t>
            </w:r>
          </w:p>
        </w:tc>
        <w:tc>
          <w:tcPr>
            <w:tcW w:w="1665" w:type="pct"/>
          </w:tcPr>
          <w:p w:rsidR="00C642A8" w:rsidRPr="00A974E1" w:rsidRDefault="00C642A8" w:rsidP="00CF6A2B">
            <w:pPr>
              <w:tabs>
                <w:tab w:val="right" w:pos="9344"/>
              </w:tabs>
              <w:suppressAutoHyphens/>
              <w:rPr>
                <w:rFonts w:eastAsia="Times New Roman"/>
                <w:b/>
                <w:noProof/>
              </w:rPr>
            </w:pPr>
            <w:r w:rsidRPr="00D22B06">
              <w:rPr>
                <w:rFonts w:eastAsia="Times New Roman"/>
                <w:b/>
                <w:noProof/>
              </w:rPr>
              <w:t>(Руководитель организации, обслуживающей дороги общего пользования)</w:t>
            </w:r>
          </w:p>
        </w:tc>
        <w:tc>
          <w:tcPr>
            <w:tcW w:w="1671" w:type="pct"/>
          </w:tcPr>
          <w:p w:rsidR="00C642A8" w:rsidRPr="00A974E1" w:rsidRDefault="00C642A8" w:rsidP="00CF6A2B">
            <w:pPr>
              <w:tabs>
                <w:tab w:val="right" w:pos="9344"/>
              </w:tabs>
              <w:suppressAutoHyphens/>
              <w:rPr>
                <w:rFonts w:eastAsia="Times New Roman"/>
                <w:b/>
                <w:noProof/>
              </w:rPr>
            </w:pPr>
            <w:r w:rsidRPr="00D22B06">
              <w:rPr>
                <w:rFonts w:eastAsia="Times New Roman"/>
                <w:b/>
                <w:noProof/>
              </w:rPr>
              <w:t xml:space="preserve">(Руководитель </w:t>
            </w:r>
            <w:r>
              <w:rPr>
                <w:rFonts w:eastAsia="Times New Roman"/>
                <w:b/>
                <w:noProof/>
              </w:rPr>
              <w:t>ОГ</w:t>
            </w:r>
            <w:r w:rsidRPr="00D22B06">
              <w:rPr>
                <w:rFonts w:eastAsia="Times New Roman"/>
                <w:b/>
                <w:noProof/>
              </w:rPr>
              <w:t xml:space="preserve">) </w:t>
            </w:r>
            <w:r w:rsidRPr="006C5DD6">
              <w:rPr>
                <w:rFonts w:eastAsia="Times New Roman"/>
                <w:b/>
                <w:noProof/>
              </w:rPr>
              <w:t>(</w:t>
            </w:r>
            <w:r>
              <w:rPr>
                <w:rFonts w:eastAsia="Times New Roman"/>
                <w:b/>
                <w:noProof/>
              </w:rPr>
              <w:t>работник</w:t>
            </w:r>
            <w:r w:rsidRPr="00C003F5">
              <w:rPr>
                <w:rFonts w:eastAsia="Times New Roman"/>
                <w:b/>
                <w:noProof/>
              </w:rPr>
              <w:t xml:space="preserve"> </w:t>
            </w:r>
            <w:r>
              <w:rPr>
                <w:rFonts w:eastAsia="Times New Roman"/>
                <w:b/>
                <w:noProof/>
              </w:rPr>
              <w:t xml:space="preserve">ОГ, </w:t>
            </w:r>
            <w:r w:rsidRPr="00C003F5">
              <w:rPr>
                <w:rFonts w:eastAsia="Times New Roman"/>
                <w:b/>
                <w:noProof/>
              </w:rPr>
              <w:t>на которо</w:t>
            </w:r>
            <w:r>
              <w:rPr>
                <w:rFonts w:eastAsia="Times New Roman"/>
                <w:b/>
                <w:noProof/>
              </w:rPr>
              <w:t>го</w:t>
            </w:r>
            <w:r w:rsidRPr="00C003F5">
              <w:rPr>
                <w:rFonts w:eastAsia="Times New Roman"/>
                <w:b/>
                <w:noProof/>
              </w:rPr>
              <w:t xml:space="preserve"> возложены функции по утверждению Паспортов регулярных линий)</w:t>
            </w:r>
          </w:p>
        </w:tc>
      </w:tr>
      <w:tr w:rsidR="00C642A8" w:rsidRPr="00A974E1" w:rsidTr="00CF6A2B">
        <w:tc>
          <w:tcPr>
            <w:tcW w:w="1664" w:type="pct"/>
          </w:tcPr>
          <w:p w:rsidR="00C642A8" w:rsidRPr="00A974E1" w:rsidRDefault="00C642A8" w:rsidP="00CF6A2B">
            <w:pPr>
              <w:tabs>
                <w:tab w:val="right" w:pos="9344"/>
              </w:tabs>
              <w:suppressAutoHyphens/>
              <w:rPr>
                <w:rFonts w:eastAsia="Times New Roman"/>
                <w:b/>
                <w:noProof/>
                <w:color w:val="FF0000"/>
              </w:rPr>
            </w:pPr>
          </w:p>
        </w:tc>
        <w:tc>
          <w:tcPr>
            <w:tcW w:w="1665" w:type="pct"/>
          </w:tcPr>
          <w:p w:rsidR="00C642A8" w:rsidRPr="00A974E1" w:rsidRDefault="00C642A8" w:rsidP="00CF6A2B">
            <w:pPr>
              <w:tabs>
                <w:tab w:val="right" w:pos="9344"/>
              </w:tabs>
              <w:suppressAutoHyphens/>
              <w:rPr>
                <w:rFonts w:eastAsia="Times New Roman"/>
                <w:b/>
                <w:noProof/>
              </w:rPr>
            </w:pPr>
          </w:p>
        </w:tc>
        <w:tc>
          <w:tcPr>
            <w:tcW w:w="1671" w:type="pct"/>
          </w:tcPr>
          <w:p w:rsidR="00C642A8" w:rsidRPr="00A974E1" w:rsidRDefault="00C642A8" w:rsidP="00CF6A2B">
            <w:pPr>
              <w:tabs>
                <w:tab w:val="right" w:pos="9344"/>
              </w:tabs>
              <w:suppressAutoHyphens/>
              <w:rPr>
                <w:rFonts w:eastAsia="Times New Roman"/>
                <w:b/>
                <w:noProof/>
              </w:rPr>
            </w:pPr>
          </w:p>
        </w:tc>
      </w:tr>
    </w:tbl>
    <w:p w:rsidR="00C642A8" w:rsidRPr="00A974E1" w:rsidRDefault="00C642A8" w:rsidP="00C642A8">
      <w:pPr>
        <w:suppressAutoHyphens/>
      </w:pPr>
    </w:p>
    <w:tbl>
      <w:tblPr>
        <w:tblW w:w="0" w:type="auto"/>
        <w:tblBorders>
          <w:top w:val="single" w:sz="12" w:space="0" w:color="auto"/>
          <w:left w:val="single" w:sz="12" w:space="0" w:color="auto"/>
          <w:bottom w:val="single" w:sz="12" w:space="0" w:color="auto"/>
          <w:right w:val="single" w:sz="12" w:space="0" w:color="auto"/>
        </w:tblBorders>
        <w:tblLook w:val="00A0" w:firstRow="1" w:lastRow="0" w:firstColumn="1" w:lastColumn="0" w:noHBand="0" w:noVBand="0"/>
      </w:tblPr>
      <w:tblGrid>
        <w:gridCol w:w="8388"/>
        <w:gridCol w:w="1465"/>
      </w:tblGrid>
      <w:tr w:rsidR="00C642A8" w:rsidRPr="00A974E1" w:rsidTr="00CF6A2B">
        <w:tc>
          <w:tcPr>
            <w:tcW w:w="8388" w:type="dxa"/>
            <w:tcBorders>
              <w:top w:val="single" w:sz="12" w:space="0" w:color="auto"/>
              <w:bottom w:val="nil"/>
              <w:right w:val="single" w:sz="12" w:space="0" w:color="auto"/>
            </w:tcBorders>
          </w:tcPr>
          <w:p w:rsidR="00C642A8" w:rsidRPr="00A974E1" w:rsidRDefault="00C642A8" w:rsidP="00CF6A2B">
            <w:pPr>
              <w:tabs>
                <w:tab w:val="right" w:pos="9344"/>
              </w:tabs>
              <w:suppressAutoHyphens/>
              <w:rPr>
                <w:rFonts w:eastAsia="Times New Roman"/>
                <w:b/>
                <w:noProof/>
              </w:rPr>
            </w:pPr>
            <w:r w:rsidRPr="00D22B06">
              <w:rPr>
                <w:rFonts w:eastAsia="Times New Roman"/>
                <w:b/>
                <w:noProof/>
              </w:rPr>
              <w:t xml:space="preserve">Наименование маршрута: </w:t>
            </w:r>
          </w:p>
        </w:tc>
        <w:tc>
          <w:tcPr>
            <w:tcW w:w="1465" w:type="dxa"/>
            <w:tcBorders>
              <w:top w:val="single" w:sz="12" w:space="0" w:color="auto"/>
              <w:left w:val="single" w:sz="12" w:space="0" w:color="auto"/>
              <w:bottom w:val="nil"/>
            </w:tcBorders>
          </w:tcPr>
          <w:p w:rsidR="00C642A8" w:rsidRPr="00A974E1" w:rsidRDefault="00C642A8" w:rsidP="00CF6A2B">
            <w:pPr>
              <w:tabs>
                <w:tab w:val="right" w:pos="9344"/>
              </w:tabs>
              <w:suppressAutoHyphens/>
              <w:jc w:val="center"/>
              <w:rPr>
                <w:rFonts w:eastAsia="Times New Roman"/>
                <w:b/>
                <w:noProof/>
              </w:rPr>
            </w:pPr>
            <w:r w:rsidRPr="00D22B06">
              <w:rPr>
                <w:rFonts w:eastAsia="Times New Roman"/>
                <w:b/>
                <w:noProof/>
              </w:rPr>
              <w:t>№ маршрута</w:t>
            </w:r>
          </w:p>
        </w:tc>
      </w:tr>
      <w:tr w:rsidR="00C642A8" w:rsidRPr="00A974E1" w:rsidTr="00CF6A2B">
        <w:tc>
          <w:tcPr>
            <w:tcW w:w="8388" w:type="dxa"/>
            <w:tcBorders>
              <w:top w:val="nil"/>
              <w:bottom w:val="single" w:sz="12" w:space="0" w:color="auto"/>
              <w:right w:val="single" w:sz="12" w:space="0" w:color="auto"/>
            </w:tcBorders>
          </w:tcPr>
          <w:p w:rsidR="00C642A8" w:rsidRPr="00A974E1" w:rsidRDefault="00C642A8" w:rsidP="00CF6A2B">
            <w:pPr>
              <w:tabs>
                <w:tab w:val="right" w:pos="9344"/>
              </w:tabs>
              <w:suppressAutoHyphens/>
              <w:rPr>
                <w:rFonts w:eastAsia="Times New Roman"/>
                <w:b/>
                <w:noProof/>
              </w:rPr>
            </w:pPr>
          </w:p>
        </w:tc>
        <w:tc>
          <w:tcPr>
            <w:tcW w:w="1465" w:type="dxa"/>
            <w:tcBorders>
              <w:top w:val="nil"/>
              <w:left w:val="single" w:sz="12" w:space="0" w:color="auto"/>
              <w:bottom w:val="nil"/>
            </w:tcBorders>
          </w:tcPr>
          <w:p w:rsidR="00C642A8" w:rsidRPr="00A974E1" w:rsidRDefault="00C642A8" w:rsidP="00CF6A2B">
            <w:pPr>
              <w:tabs>
                <w:tab w:val="right" w:pos="9344"/>
              </w:tabs>
              <w:suppressAutoHyphens/>
              <w:rPr>
                <w:rFonts w:eastAsia="Times New Roman"/>
                <w:b/>
                <w:noProof/>
              </w:rPr>
            </w:pPr>
          </w:p>
        </w:tc>
      </w:tr>
      <w:tr w:rsidR="00C642A8" w:rsidRPr="00A974E1" w:rsidTr="00CF6A2B">
        <w:tc>
          <w:tcPr>
            <w:tcW w:w="8388" w:type="dxa"/>
            <w:tcBorders>
              <w:top w:val="single" w:sz="12" w:space="0" w:color="auto"/>
              <w:right w:val="single" w:sz="12" w:space="0" w:color="auto"/>
            </w:tcBorders>
          </w:tcPr>
          <w:p w:rsidR="00C642A8" w:rsidRPr="00A974E1" w:rsidRDefault="00C642A8" w:rsidP="00CF6A2B">
            <w:pPr>
              <w:tabs>
                <w:tab w:val="right" w:pos="9344"/>
              </w:tabs>
              <w:suppressAutoHyphens/>
              <w:rPr>
                <w:rFonts w:eastAsia="Times New Roman"/>
                <w:b/>
                <w:noProof/>
              </w:rPr>
            </w:pPr>
            <w:r w:rsidRPr="00D22B06">
              <w:rPr>
                <w:rFonts w:eastAsia="Times New Roman"/>
                <w:b/>
                <w:noProof/>
              </w:rPr>
              <w:t>Вид маршрута:</w:t>
            </w:r>
          </w:p>
        </w:tc>
        <w:tc>
          <w:tcPr>
            <w:tcW w:w="1465" w:type="dxa"/>
            <w:tcBorders>
              <w:top w:val="nil"/>
              <w:left w:val="single" w:sz="12" w:space="0" w:color="auto"/>
              <w:bottom w:val="nil"/>
            </w:tcBorders>
          </w:tcPr>
          <w:p w:rsidR="00C642A8" w:rsidRPr="00A974E1" w:rsidRDefault="00C642A8" w:rsidP="00CF6A2B">
            <w:pPr>
              <w:tabs>
                <w:tab w:val="right" w:pos="9344"/>
              </w:tabs>
              <w:suppressAutoHyphens/>
              <w:rPr>
                <w:rFonts w:eastAsia="Times New Roman"/>
                <w:b/>
                <w:noProof/>
              </w:rPr>
            </w:pPr>
          </w:p>
        </w:tc>
      </w:tr>
      <w:tr w:rsidR="00C642A8" w:rsidRPr="00D405FF" w:rsidTr="00CF6A2B">
        <w:tc>
          <w:tcPr>
            <w:tcW w:w="8388" w:type="dxa"/>
            <w:tcBorders>
              <w:right w:val="single" w:sz="12" w:space="0" w:color="auto"/>
            </w:tcBorders>
            <w:vAlign w:val="center"/>
          </w:tcPr>
          <w:p w:rsidR="00C642A8" w:rsidRPr="00A974E1" w:rsidRDefault="00C642A8" w:rsidP="00CF6A2B">
            <w:pPr>
              <w:tabs>
                <w:tab w:val="right" w:pos="9344"/>
              </w:tabs>
              <w:suppressAutoHyphens/>
              <w:rPr>
                <w:rFonts w:eastAsia="Times New Roman"/>
                <w:b/>
                <w:noProof/>
              </w:rPr>
            </w:pPr>
            <w:r w:rsidRPr="00D22B06">
              <w:rPr>
                <w:rFonts w:eastAsia="Times New Roman"/>
                <w:b/>
                <w:bCs/>
                <w:noProof/>
              </w:rPr>
              <w:sym w:font="Wingdings" w:char="F06F"/>
            </w:r>
            <w:r w:rsidRPr="00D22B06">
              <w:rPr>
                <w:rFonts w:eastAsia="Times New Roman"/>
                <w:b/>
                <w:bCs/>
                <w:noProof/>
              </w:rPr>
              <w:t xml:space="preserve"> Внутрипромысловый   </w:t>
            </w:r>
            <w:r w:rsidRPr="00D22B06">
              <w:rPr>
                <w:rFonts w:eastAsia="Times New Roman"/>
                <w:b/>
                <w:bCs/>
                <w:noProof/>
              </w:rPr>
              <w:sym w:font="Wingdings" w:char="F06F"/>
            </w:r>
            <w:r w:rsidRPr="00D22B06">
              <w:rPr>
                <w:rFonts w:eastAsia="Times New Roman"/>
                <w:b/>
                <w:bCs/>
                <w:noProof/>
              </w:rPr>
              <w:t xml:space="preserve"> Межпромысловый   </w:t>
            </w:r>
            <w:r w:rsidRPr="00D22B06">
              <w:rPr>
                <w:rFonts w:eastAsia="Times New Roman"/>
                <w:b/>
                <w:bCs/>
                <w:noProof/>
              </w:rPr>
              <w:sym w:font="Wingdings" w:char="F06F"/>
            </w:r>
            <w:r w:rsidRPr="00D22B06">
              <w:rPr>
                <w:rFonts w:eastAsia="Times New Roman"/>
                <w:b/>
                <w:bCs/>
                <w:noProof/>
              </w:rPr>
              <w:t xml:space="preserve"> Городской   </w:t>
            </w:r>
            <w:r w:rsidRPr="00D22B06">
              <w:rPr>
                <w:rFonts w:eastAsia="Times New Roman"/>
                <w:b/>
                <w:bCs/>
                <w:noProof/>
              </w:rPr>
              <w:sym w:font="Wingdings" w:char="F06F"/>
            </w:r>
            <w:r w:rsidRPr="00D22B06">
              <w:rPr>
                <w:rFonts w:eastAsia="Times New Roman"/>
                <w:b/>
                <w:bCs/>
                <w:noProof/>
              </w:rPr>
              <w:t xml:space="preserve"> Междугородний   </w:t>
            </w:r>
            <w:r w:rsidRPr="00D22B06">
              <w:rPr>
                <w:rFonts w:eastAsia="Times New Roman"/>
                <w:b/>
                <w:bCs/>
                <w:noProof/>
              </w:rPr>
              <w:sym w:font="Wingdings" w:char="F06F"/>
            </w:r>
            <w:r w:rsidRPr="00D22B06">
              <w:rPr>
                <w:rFonts w:eastAsia="Times New Roman"/>
                <w:b/>
                <w:bCs/>
                <w:noProof/>
              </w:rPr>
              <w:t xml:space="preserve"> Специальный</w:t>
            </w:r>
          </w:p>
        </w:tc>
        <w:tc>
          <w:tcPr>
            <w:tcW w:w="1465" w:type="dxa"/>
            <w:tcBorders>
              <w:top w:val="nil"/>
              <w:left w:val="single" w:sz="12" w:space="0" w:color="auto"/>
              <w:bottom w:val="single" w:sz="12" w:space="0" w:color="auto"/>
            </w:tcBorders>
          </w:tcPr>
          <w:p w:rsidR="00C642A8" w:rsidRPr="00A974E1" w:rsidRDefault="00C642A8" w:rsidP="00CF6A2B">
            <w:pPr>
              <w:tabs>
                <w:tab w:val="right" w:pos="9344"/>
              </w:tabs>
              <w:suppressAutoHyphens/>
              <w:rPr>
                <w:rFonts w:eastAsia="Times New Roman"/>
                <w:b/>
                <w:noProof/>
              </w:rPr>
            </w:pPr>
          </w:p>
        </w:tc>
      </w:tr>
    </w:tbl>
    <w:p w:rsidR="00C642A8" w:rsidRPr="007927ED" w:rsidRDefault="00C642A8" w:rsidP="00C642A8">
      <w:pPr>
        <w:suppressAutoHyphens/>
        <w:rPr>
          <w:sz w:val="20"/>
        </w:rPr>
      </w:pPr>
    </w:p>
    <w:tbl>
      <w:tblPr>
        <w:tblW w:w="0" w:type="auto"/>
        <w:tblInd w:w="5148" w:type="dxa"/>
        <w:tblLook w:val="00A0" w:firstRow="1" w:lastRow="0" w:firstColumn="1" w:lastColumn="0" w:noHBand="0" w:noVBand="0"/>
      </w:tblPr>
      <w:tblGrid>
        <w:gridCol w:w="1440"/>
        <w:gridCol w:w="3265"/>
      </w:tblGrid>
      <w:tr w:rsidR="00C642A8" w:rsidRPr="00A974E1" w:rsidTr="00CF6A2B">
        <w:tc>
          <w:tcPr>
            <w:tcW w:w="1440" w:type="dxa"/>
            <w:tcBorders>
              <w:right w:val="single" w:sz="12" w:space="0" w:color="auto"/>
            </w:tcBorders>
          </w:tcPr>
          <w:p w:rsidR="00C642A8" w:rsidRPr="00A974E1" w:rsidRDefault="00C642A8" w:rsidP="00CF6A2B">
            <w:pPr>
              <w:tabs>
                <w:tab w:val="right" w:pos="9344"/>
              </w:tabs>
              <w:suppressAutoHyphens/>
              <w:rPr>
                <w:rFonts w:eastAsia="Times New Roman"/>
                <w:b/>
                <w:noProof/>
              </w:rPr>
            </w:pPr>
            <w:r w:rsidRPr="00D22B06">
              <w:rPr>
                <w:rFonts w:eastAsia="Times New Roman"/>
                <w:b/>
                <w:noProof/>
              </w:rPr>
              <w:t xml:space="preserve">Срок действия </w:t>
            </w:r>
          </w:p>
          <w:p w:rsidR="00C642A8" w:rsidRPr="00A974E1" w:rsidRDefault="00C642A8" w:rsidP="00CF6A2B">
            <w:pPr>
              <w:tabs>
                <w:tab w:val="right" w:pos="9344"/>
              </w:tabs>
              <w:suppressAutoHyphens/>
              <w:rPr>
                <w:rFonts w:eastAsia="Times New Roman"/>
                <w:b/>
                <w:noProof/>
              </w:rPr>
            </w:pPr>
          </w:p>
        </w:tc>
        <w:tc>
          <w:tcPr>
            <w:tcW w:w="3265" w:type="dxa"/>
            <w:tcBorders>
              <w:top w:val="single" w:sz="12" w:space="0" w:color="auto"/>
              <w:left w:val="single" w:sz="12" w:space="0" w:color="auto"/>
              <w:bottom w:val="single" w:sz="12" w:space="0" w:color="auto"/>
              <w:right w:val="single" w:sz="12" w:space="0" w:color="auto"/>
            </w:tcBorders>
          </w:tcPr>
          <w:p w:rsidR="00C642A8" w:rsidRPr="00A974E1" w:rsidRDefault="00C642A8" w:rsidP="00CF6A2B">
            <w:pPr>
              <w:tabs>
                <w:tab w:val="right" w:pos="9344"/>
              </w:tabs>
              <w:suppressAutoHyphens/>
              <w:jc w:val="center"/>
              <w:rPr>
                <w:rFonts w:eastAsia="Times New Roman"/>
                <w:b/>
                <w:caps/>
                <w:noProof/>
              </w:rPr>
            </w:pPr>
          </w:p>
        </w:tc>
      </w:tr>
    </w:tbl>
    <w:p w:rsidR="00C642A8" w:rsidRPr="007927ED" w:rsidRDefault="00C642A8" w:rsidP="00C642A8">
      <w:pPr>
        <w:tabs>
          <w:tab w:val="left" w:pos="8264"/>
        </w:tabs>
        <w:suppressAutoHyphens/>
        <w:rPr>
          <w:sz w:val="20"/>
        </w:rPr>
      </w:pPr>
    </w:p>
    <w:tbl>
      <w:tblPr>
        <w:tblW w:w="0" w:type="auto"/>
        <w:tblLook w:val="00A0" w:firstRow="1" w:lastRow="0" w:firstColumn="1" w:lastColumn="0" w:noHBand="0" w:noVBand="0"/>
      </w:tblPr>
      <w:tblGrid>
        <w:gridCol w:w="2204"/>
        <w:gridCol w:w="2224"/>
        <w:gridCol w:w="2645"/>
        <w:gridCol w:w="2780"/>
      </w:tblGrid>
      <w:tr w:rsidR="00C642A8" w:rsidRPr="00A974E1" w:rsidTr="00CF6A2B">
        <w:tc>
          <w:tcPr>
            <w:tcW w:w="2204" w:type="dxa"/>
            <w:tcBorders>
              <w:right w:val="single" w:sz="12" w:space="0" w:color="auto"/>
            </w:tcBorders>
          </w:tcPr>
          <w:p w:rsidR="00C642A8" w:rsidRPr="00A974E1" w:rsidRDefault="00C642A8" w:rsidP="00CF6A2B">
            <w:pPr>
              <w:tabs>
                <w:tab w:val="right" w:pos="9344"/>
              </w:tabs>
              <w:suppressAutoHyphens/>
              <w:rPr>
                <w:rFonts w:eastAsia="Times New Roman"/>
                <w:b/>
                <w:noProof/>
              </w:rPr>
            </w:pPr>
            <w:r w:rsidRPr="00D22B06">
              <w:rPr>
                <w:rFonts w:eastAsia="Times New Roman"/>
                <w:b/>
                <w:noProof/>
              </w:rPr>
              <w:t>Общая протяженность маршрута, км</w:t>
            </w:r>
          </w:p>
        </w:tc>
        <w:tc>
          <w:tcPr>
            <w:tcW w:w="2224" w:type="dxa"/>
            <w:tcBorders>
              <w:top w:val="single" w:sz="12" w:space="0" w:color="auto"/>
              <w:left w:val="single" w:sz="12" w:space="0" w:color="auto"/>
              <w:bottom w:val="single" w:sz="12" w:space="0" w:color="auto"/>
              <w:right w:val="single" w:sz="12" w:space="0" w:color="auto"/>
            </w:tcBorders>
          </w:tcPr>
          <w:p w:rsidR="00C642A8" w:rsidRPr="00A974E1" w:rsidRDefault="00C642A8" w:rsidP="00CF6A2B">
            <w:pPr>
              <w:tabs>
                <w:tab w:val="right" w:pos="9344"/>
              </w:tabs>
              <w:suppressAutoHyphens/>
              <w:jc w:val="center"/>
              <w:rPr>
                <w:rFonts w:eastAsia="Times New Roman"/>
                <w:b/>
                <w:caps/>
                <w:noProof/>
              </w:rPr>
            </w:pPr>
          </w:p>
        </w:tc>
        <w:tc>
          <w:tcPr>
            <w:tcW w:w="2645" w:type="dxa"/>
            <w:tcBorders>
              <w:left w:val="single" w:sz="12" w:space="0" w:color="auto"/>
              <w:right w:val="single" w:sz="12" w:space="0" w:color="auto"/>
            </w:tcBorders>
          </w:tcPr>
          <w:p w:rsidR="00C642A8" w:rsidRPr="00A974E1" w:rsidRDefault="00C642A8" w:rsidP="00CF6A2B">
            <w:pPr>
              <w:tabs>
                <w:tab w:val="right" w:pos="9344"/>
              </w:tabs>
              <w:suppressAutoHyphens/>
              <w:jc w:val="right"/>
              <w:rPr>
                <w:rFonts w:eastAsia="Times New Roman"/>
                <w:b/>
                <w:noProof/>
              </w:rPr>
            </w:pPr>
            <w:r w:rsidRPr="00D22B06">
              <w:rPr>
                <w:rFonts w:eastAsia="Times New Roman"/>
                <w:b/>
                <w:noProof/>
              </w:rPr>
              <w:t xml:space="preserve">Средняя эксплуатационная скорость, км/час </w:t>
            </w:r>
          </w:p>
          <w:p w:rsidR="00C642A8" w:rsidRPr="00A974E1" w:rsidRDefault="00C642A8" w:rsidP="00CF6A2B">
            <w:pPr>
              <w:tabs>
                <w:tab w:val="right" w:pos="9344"/>
              </w:tabs>
              <w:suppressAutoHyphens/>
              <w:jc w:val="right"/>
              <w:rPr>
                <w:rFonts w:eastAsia="Times New Roman"/>
                <w:b/>
                <w:noProof/>
              </w:rPr>
            </w:pPr>
          </w:p>
        </w:tc>
        <w:tc>
          <w:tcPr>
            <w:tcW w:w="2780" w:type="dxa"/>
            <w:tcBorders>
              <w:top w:val="single" w:sz="12" w:space="0" w:color="auto"/>
              <w:left w:val="single" w:sz="12" w:space="0" w:color="auto"/>
              <w:bottom w:val="single" w:sz="12" w:space="0" w:color="auto"/>
              <w:right w:val="single" w:sz="12" w:space="0" w:color="auto"/>
            </w:tcBorders>
          </w:tcPr>
          <w:p w:rsidR="00C642A8" w:rsidRPr="00A974E1" w:rsidRDefault="00C642A8" w:rsidP="00CF6A2B">
            <w:pPr>
              <w:tabs>
                <w:tab w:val="right" w:pos="9344"/>
              </w:tabs>
              <w:suppressAutoHyphens/>
              <w:jc w:val="center"/>
              <w:rPr>
                <w:rFonts w:eastAsia="Times New Roman"/>
                <w:b/>
                <w:caps/>
                <w:noProof/>
              </w:rPr>
            </w:pPr>
          </w:p>
        </w:tc>
      </w:tr>
    </w:tbl>
    <w:p w:rsidR="00C642A8" w:rsidRPr="00A974E1" w:rsidRDefault="00C642A8" w:rsidP="00C642A8">
      <w:pPr>
        <w:tabs>
          <w:tab w:val="left" w:pos="8264"/>
        </w:tabs>
        <w:suppressAutoHyphens/>
      </w:pPr>
    </w:p>
    <w:tbl>
      <w:tblPr>
        <w:tblW w:w="5000" w:type="pct"/>
        <w:tblBorders>
          <w:top w:val="single" w:sz="12" w:space="0" w:color="auto"/>
          <w:left w:val="single" w:sz="12" w:space="0" w:color="auto"/>
          <w:bottom w:val="single" w:sz="12" w:space="0" w:color="auto"/>
          <w:right w:val="single" w:sz="12" w:space="0" w:color="auto"/>
        </w:tblBorders>
        <w:tblLook w:val="00A0" w:firstRow="1" w:lastRow="0" w:firstColumn="1" w:lastColumn="0" w:noHBand="0" w:noVBand="0"/>
      </w:tblPr>
      <w:tblGrid>
        <w:gridCol w:w="2274"/>
        <w:gridCol w:w="7580"/>
      </w:tblGrid>
      <w:tr w:rsidR="00C642A8" w:rsidRPr="00A974E1" w:rsidTr="00CF6A2B">
        <w:tc>
          <w:tcPr>
            <w:tcW w:w="1154" w:type="pct"/>
            <w:vAlign w:val="center"/>
          </w:tcPr>
          <w:p w:rsidR="00C642A8" w:rsidRPr="00A974E1" w:rsidRDefault="00C642A8" w:rsidP="00CF6A2B">
            <w:pPr>
              <w:tabs>
                <w:tab w:val="right" w:pos="9344"/>
              </w:tabs>
              <w:suppressAutoHyphens/>
              <w:rPr>
                <w:rFonts w:eastAsia="Times New Roman"/>
                <w:b/>
                <w:noProof/>
              </w:rPr>
            </w:pPr>
            <w:r w:rsidRPr="00D22B06">
              <w:rPr>
                <w:rFonts w:eastAsia="Times New Roman"/>
                <w:b/>
                <w:noProof/>
              </w:rPr>
              <w:t>Сезонность работы:</w:t>
            </w:r>
          </w:p>
        </w:tc>
        <w:tc>
          <w:tcPr>
            <w:tcW w:w="3846" w:type="pct"/>
            <w:vAlign w:val="center"/>
          </w:tcPr>
          <w:p w:rsidR="00C642A8" w:rsidRPr="00A974E1" w:rsidRDefault="00C642A8" w:rsidP="00CF6A2B">
            <w:pPr>
              <w:tabs>
                <w:tab w:val="right" w:pos="9344"/>
              </w:tabs>
              <w:suppressAutoHyphens/>
              <w:rPr>
                <w:rFonts w:eastAsia="Times New Roman"/>
                <w:b/>
                <w:caps/>
                <w:noProof/>
              </w:rPr>
            </w:pPr>
            <w:r w:rsidRPr="00D22B06">
              <w:rPr>
                <w:rFonts w:eastAsia="Times New Roman"/>
                <w:b/>
                <w:bCs/>
                <w:noProof/>
              </w:rPr>
              <w:sym w:font="Wingdings" w:char="F06F"/>
            </w:r>
            <w:r w:rsidRPr="00D22B06">
              <w:rPr>
                <w:rFonts w:eastAsia="Times New Roman"/>
                <w:b/>
                <w:bCs/>
                <w:noProof/>
              </w:rPr>
              <w:t xml:space="preserve"> Летний                                            </w:t>
            </w:r>
            <w:r w:rsidRPr="00D22B06">
              <w:rPr>
                <w:rFonts w:eastAsia="Times New Roman"/>
                <w:b/>
                <w:bCs/>
                <w:noProof/>
              </w:rPr>
              <w:sym w:font="Wingdings" w:char="F06F"/>
            </w:r>
            <w:r w:rsidRPr="00D22B06">
              <w:rPr>
                <w:rFonts w:eastAsia="Times New Roman"/>
                <w:b/>
                <w:bCs/>
                <w:noProof/>
              </w:rPr>
              <w:t xml:space="preserve"> Зимний                                  </w:t>
            </w:r>
            <w:r w:rsidRPr="00D22B06">
              <w:rPr>
                <w:rFonts w:eastAsia="Times New Roman"/>
                <w:b/>
                <w:bCs/>
                <w:noProof/>
              </w:rPr>
              <w:sym w:font="Wingdings" w:char="F06F"/>
            </w:r>
            <w:r w:rsidRPr="00D22B06">
              <w:rPr>
                <w:rFonts w:eastAsia="Times New Roman"/>
                <w:b/>
                <w:bCs/>
                <w:noProof/>
              </w:rPr>
              <w:t xml:space="preserve"> Круглогодичный</w:t>
            </w:r>
          </w:p>
        </w:tc>
      </w:tr>
    </w:tbl>
    <w:p w:rsidR="00C642A8" w:rsidRPr="00A974E1" w:rsidRDefault="00C642A8" w:rsidP="00C642A8">
      <w:pPr>
        <w:tabs>
          <w:tab w:val="left" w:pos="8264"/>
        </w:tabs>
        <w:suppressAutoHyphens/>
      </w:pPr>
    </w:p>
    <w:tbl>
      <w:tblPr>
        <w:tblW w:w="0" w:type="auto"/>
        <w:tblLook w:val="00A0" w:firstRow="1" w:lastRow="0" w:firstColumn="1" w:lastColumn="0" w:noHBand="0" w:noVBand="0"/>
      </w:tblPr>
      <w:tblGrid>
        <w:gridCol w:w="9853"/>
      </w:tblGrid>
      <w:tr w:rsidR="00C642A8" w:rsidRPr="00A974E1" w:rsidTr="00CF6A2B">
        <w:tc>
          <w:tcPr>
            <w:tcW w:w="9853" w:type="dxa"/>
            <w:tcBorders>
              <w:bottom w:val="single" w:sz="12" w:space="0" w:color="auto"/>
            </w:tcBorders>
          </w:tcPr>
          <w:p w:rsidR="00C642A8" w:rsidRPr="00A974E1" w:rsidRDefault="00C642A8" w:rsidP="00CF6A2B">
            <w:pPr>
              <w:tabs>
                <w:tab w:val="right" w:pos="9344"/>
              </w:tabs>
              <w:suppressAutoHyphens/>
              <w:jc w:val="center"/>
              <w:rPr>
                <w:rFonts w:eastAsia="Times New Roman"/>
                <w:b/>
                <w:noProof/>
              </w:rPr>
            </w:pPr>
            <w:r w:rsidRPr="00D22B06">
              <w:rPr>
                <w:rFonts w:eastAsia="Times New Roman"/>
                <w:b/>
                <w:noProof/>
              </w:rPr>
              <w:t xml:space="preserve">Характеристика дороги на маршруте </w:t>
            </w:r>
          </w:p>
        </w:tc>
      </w:tr>
      <w:tr w:rsidR="00C642A8" w:rsidRPr="00D405FF" w:rsidTr="00CF6A2B">
        <w:tc>
          <w:tcPr>
            <w:tcW w:w="9853" w:type="dxa"/>
            <w:tcBorders>
              <w:top w:val="single" w:sz="12" w:space="0" w:color="auto"/>
              <w:left w:val="single" w:sz="12" w:space="0" w:color="auto"/>
              <w:bottom w:val="single" w:sz="2" w:space="0" w:color="auto"/>
              <w:right w:val="single" w:sz="12" w:space="0" w:color="auto"/>
            </w:tcBorders>
          </w:tcPr>
          <w:p w:rsidR="00C642A8" w:rsidRPr="00A974E1" w:rsidRDefault="00C642A8" w:rsidP="00CF6A2B">
            <w:pPr>
              <w:tabs>
                <w:tab w:val="right" w:pos="9344"/>
              </w:tabs>
              <w:suppressAutoHyphens/>
              <w:rPr>
                <w:rFonts w:eastAsia="Times New Roman"/>
                <w:b/>
                <w:noProof/>
              </w:rPr>
            </w:pPr>
            <w:r w:rsidRPr="00D22B06">
              <w:rPr>
                <w:rFonts w:eastAsia="Times New Roman"/>
                <w:b/>
                <w:noProof/>
              </w:rPr>
              <w:t>Ширина проезжей части и обочин, тип покрытия (по участкам с указанием их протяженности):</w:t>
            </w:r>
          </w:p>
        </w:tc>
      </w:tr>
      <w:tr w:rsidR="00C642A8" w:rsidRPr="00D405FF" w:rsidTr="00CF6A2B">
        <w:tc>
          <w:tcPr>
            <w:tcW w:w="9853" w:type="dxa"/>
            <w:tcBorders>
              <w:top w:val="single" w:sz="2" w:space="0" w:color="auto"/>
              <w:left w:val="single" w:sz="12" w:space="0" w:color="auto"/>
              <w:bottom w:val="single" w:sz="2" w:space="0" w:color="auto"/>
              <w:right w:val="single" w:sz="12" w:space="0" w:color="auto"/>
            </w:tcBorders>
          </w:tcPr>
          <w:p w:rsidR="00C642A8" w:rsidRPr="00A974E1" w:rsidRDefault="00C642A8" w:rsidP="00CF6A2B">
            <w:pPr>
              <w:tabs>
                <w:tab w:val="right" w:pos="9344"/>
              </w:tabs>
              <w:suppressAutoHyphens/>
              <w:rPr>
                <w:rFonts w:eastAsia="Times New Roman"/>
                <w:b/>
                <w:noProof/>
              </w:rPr>
            </w:pPr>
          </w:p>
        </w:tc>
      </w:tr>
      <w:tr w:rsidR="00C642A8" w:rsidRPr="00D405FF" w:rsidTr="00CF6A2B">
        <w:tc>
          <w:tcPr>
            <w:tcW w:w="9853" w:type="dxa"/>
            <w:tcBorders>
              <w:top w:val="single" w:sz="2" w:space="0" w:color="auto"/>
              <w:left w:val="single" w:sz="12" w:space="0" w:color="auto"/>
              <w:bottom w:val="single" w:sz="12" w:space="0" w:color="auto"/>
              <w:right w:val="single" w:sz="12" w:space="0" w:color="auto"/>
            </w:tcBorders>
          </w:tcPr>
          <w:p w:rsidR="00C642A8" w:rsidRPr="00A974E1" w:rsidRDefault="00C642A8" w:rsidP="00CF6A2B">
            <w:pPr>
              <w:tabs>
                <w:tab w:val="right" w:pos="9344"/>
              </w:tabs>
              <w:suppressAutoHyphens/>
              <w:rPr>
                <w:rFonts w:eastAsia="Times New Roman"/>
                <w:b/>
                <w:noProof/>
              </w:rPr>
            </w:pPr>
          </w:p>
        </w:tc>
      </w:tr>
      <w:tr w:rsidR="00C642A8" w:rsidRPr="00A974E1" w:rsidTr="00CF6A2B">
        <w:tc>
          <w:tcPr>
            <w:tcW w:w="9853" w:type="dxa"/>
            <w:tcBorders>
              <w:top w:val="single" w:sz="12" w:space="0" w:color="auto"/>
              <w:left w:val="single" w:sz="12" w:space="0" w:color="auto"/>
              <w:bottom w:val="single" w:sz="2" w:space="0" w:color="auto"/>
              <w:right w:val="single" w:sz="12" w:space="0" w:color="auto"/>
            </w:tcBorders>
          </w:tcPr>
          <w:p w:rsidR="00C642A8" w:rsidRPr="00A974E1" w:rsidRDefault="00C642A8" w:rsidP="00CF6A2B">
            <w:pPr>
              <w:tabs>
                <w:tab w:val="right" w:pos="9344"/>
              </w:tabs>
              <w:suppressAutoHyphens/>
              <w:rPr>
                <w:rFonts w:eastAsia="Times New Roman"/>
                <w:b/>
                <w:noProof/>
              </w:rPr>
            </w:pPr>
            <w:r w:rsidRPr="00D22B06">
              <w:rPr>
                <w:rFonts w:eastAsia="Times New Roman"/>
                <w:b/>
                <w:noProof/>
              </w:rPr>
              <w:t>Кем обслуживается дорога:</w:t>
            </w:r>
          </w:p>
        </w:tc>
      </w:tr>
      <w:tr w:rsidR="00C642A8" w:rsidRPr="00A974E1" w:rsidTr="00CF6A2B">
        <w:tc>
          <w:tcPr>
            <w:tcW w:w="9853" w:type="dxa"/>
            <w:tcBorders>
              <w:top w:val="single" w:sz="2" w:space="0" w:color="auto"/>
              <w:left w:val="single" w:sz="12" w:space="0" w:color="auto"/>
              <w:bottom w:val="single" w:sz="12" w:space="0" w:color="auto"/>
              <w:right w:val="single" w:sz="12" w:space="0" w:color="auto"/>
            </w:tcBorders>
          </w:tcPr>
          <w:p w:rsidR="00C642A8" w:rsidRPr="00A974E1" w:rsidRDefault="00C642A8" w:rsidP="00CF6A2B">
            <w:pPr>
              <w:tabs>
                <w:tab w:val="right" w:pos="9344"/>
              </w:tabs>
              <w:suppressAutoHyphens/>
              <w:rPr>
                <w:rFonts w:eastAsia="Times New Roman"/>
                <w:b/>
                <w:noProof/>
              </w:rPr>
            </w:pPr>
          </w:p>
        </w:tc>
      </w:tr>
      <w:tr w:rsidR="00C642A8" w:rsidRPr="00D405FF" w:rsidTr="00CF6A2B">
        <w:tc>
          <w:tcPr>
            <w:tcW w:w="9853" w:type="dxa"/>
            <w:tcBorders>
              <w:top w:val="single" w:sz="12" w:space="0" w:color="auto"/>
              <w:left w:val="single" w:sz="12" w:space="0" w:color="auto"/>
              <w:bottom w:val="single" w:sz="2" w:space="0" w:color="auto"/>
              <w:right w:val="single" w:sz="12" w:space="0" w:color="auto"/>
            </w:tcBorders>
          </w:tcPr>
          <w:p w:rsidR="00C642A8" w:rsidRPr="00A974E1" w:rsidRDefault="00C642A8" w:rsidP="00CF6A2B">
            <w:pPr>
              <w:tabs>
                <w:tab w:val="right" w:pos="9344"/>
              </w:tabs>
              <w:suppressAutoHyphens/>
              <w:rPr>
                <w:rFonts w:eastAsia="Times New Roman"/>
                <w:b/>
                <w:noProof/>
              </w:rPr>
            </w:pPr>
            <w:r w:rsidRPr="00D22B06">
              <w:rPr>
                <w:rFonts w:eastAsia="Times New Roman"/>
                <w:b/>
                <w:noProof/>
              </w:rPr>
              <w:t xml:space="preserve">Наличие мостов и их грузоподъемность (между какими пунктами или на каком километре): </w:t>
            </w:r>
          </w:p>
        </w:tc>
      </w:tr>
      <w:tr w:rsidR="00C642A8" w:rsidRPr="00D405FF" w:rsidTr="00CF6A2B">
        <w:tc>
          <w:tcPr>
            <w:tcW w:w="9853" w:type="dxa"/>
            <w:tcBorders>
              <w:top w:val="single" w:sz="2" w:space="0" w:color="auto"/>
              <w:left w:val="single" w:sz="12" w:space="0" w:color="auto"/>
              <w:bottom w:val="single" w:sz="12" w:space="0" w:color="auto"/>
              <w:right w:val="single" w:sz="12" w:space="0" w:color="auto"/>
            </w:tcBorders>
          </w:tcPr>
          <w:p w:rsidR="00C642A8" w:rsidRPr="00A974E1" w:rsidRDefault="00C642A8" w:rsidP="00CF6A2B">
            <w:pPr>
              <w:tabs>
                <w:tab w:val="right" w:pos="9344"/>
              </w:tabs>
              <w:suppressAutoHyphens/>
              <w:rPr>
                <w:rFonts w:eastAsia="Times New Roman"/>
                <w:b/>
                <w:noProof/>
              </w:rPr>
            </w:pPr>
          </w:p>
        </w:tc>
      </w:tr>
      <w:tr w:rsidR="00C642A8" w:rsidRPr="00D405FF" w:rsidTr="00CF6A2B">
        <w:tc>
          <w:tcPr>
            <w:tcW w:w="9853" w:type="dxa"/>
            <w:tcBorders>
              <w:top w:val="single" w:sz="12" w:space="0" w:color="auto"/>
              <w:left w:val="single" w:sz="12" w:space="0" w:color="auto"/>
              <w:bottom w:val="single" w:sz="2" w:space="0" w:color="auto"/>
              <w:right w:val="single" w:sz="12" w:space="0" w:color="auto"/>
            </w:tcBorders>
          </w:tcPr>
          <w:p w:rsidR="00C642A8" w:rsidRPr="00A974E1" w:rsidRDefault="00C642A8" w:rsidP="00CF6A2B">
            <w:pPr>
              <w:tabs>
                <w:tab w:val="right" w:pos="9344"/>
              </w:tabs>
              <w:suppressAutoHyphens/>
              <w:rPr>
                <w:rFonts w:eastAsia="Times New Roman"/>
                <w:b/>
                <w:noProof/>
              </w:rPr>
            </w:pPr>
            <w:r w:rsidRPr="00D22B06">
              <w:rPr>
                <w:rFonts w:eastAsia="Times New Roman"/>
                <w:b/>
                <w:noProof/>
              </w:rPr>
              <w:t>Наличие железнодорожных переездов и их вид (между какими пунктами или на каком километре, охраняемые, неохраняемые):</w:t>
            </w:r>
          </w:p>
        </w:tc>
      </w:tr>
      <w:tr w:rsidR="00C642A8" w:rsidRPr="00D405FF" w:rsidTr="00CF6A2B">
        <w:tc>
          <w:tcPr>
            <w:tcW w:w="9853" w:type="dxa"/>
            <w:tcBorders>
              <w:top w:val="single" w:sz="2" w:space="0" w:color="auto"/>
              <w:left w:val="single" w:sz="12" w:space="0" w:color="auto"/>
              <w:bottom w:val="single" w:sz="12" w:space="0" w:color="auto"/>
              <w:right w:val="single" w:sz="12" w:space="0" w:color="auto"/>
            </w:tcBorders>
          </w:tcPr>
          <w:p w:rsidR="00C642A8" w:rsidRPr="00A974E1" w:rsidRDefault="00C642A8" w:rsidP="00CF6A2B">
            <w:pPr>
              <w:tabs>
                <w:tab w:val="right" w:pos="9344"/>
              </w:tabs>
              <w:suppressAutoHyphens/>
              <w:rPr>
                <w:rFonts w:eastAsia="Times New Roman"/>
                <w:b/>
                <w:noProof/>
              </w:rPr>
            </w:pPr>
          </w:p>
        </w:tc>
      </w:tr>
      <w:tr w:rsidR="00C642A8" w:rsidRPr="00D405FF" w:rsidTr="00CF6A2B">
        <w:tc>
          <w:tcPr>
            <w:tcW w:w="9853" w:type="dxa"/>
            <w:tcBorders>
              <w:top w:val="single" w:sz="12" w:space="0" w:color="auto"/>
              <w:left w:val="single" w:sz="12" w:space="0" w:color="auto"/>
              <w:bottom w:val="single" w:sz="2" w:space="0" w:color="auto"/>
              <w:right w:val="single" w:sz="12" w:space="0" w:color="auto"/>
            </w:tcBorders>
          </w:tcPr>
          <w:p w:rsidR="00C642A8" w:rsidRPr="00A974E1" w:rsidRDefault="00C642A8" w:rsidP="00CF6A2B">
            <w:pPr>
              <w:tabs>
                <w:tab w:val="right" w:pos="9344"/>
              </w:tabs>
              <w:suppressAutoHyphens/>
              <w:rPr>
                <w:rFonts w:eastAsia="Times New Roman"/>
                <w:b/>
                <w:noProof/>
              </w:rPr>
            </w:pPr>
            <w:r w:rsidRPr="00D22B06">
              <w:rPr>
                <w:rFonts w:eastAsia="Times New Roman"/>
                <w:b/>
                <w:noProof/>
              </w:rPr>
              <w:t>Наличие ледовых или паромных переправ (между какими пунктами или на каком километре):</w:t>
            </w:r>
          </w:p>
        </w:tc>
      </w:tr>
      <w:tr w:rsidR="00C642A8" w:rsidRPr="00D405FF" w:rsidTr="00CF6A2B">
        <w:tc>
          <w:tcPr>
            <w:tcW w:w="9853" w:type="dxa"/>
            <w:tcBorders>
              <w:top w:val="single" w:sz="2" w:space="0" w:color="auto"/>
              <w:left w:val="single" w:sz="12" w:space="0" w:color="auto"/>
              <w:bottom w:val="single" w:sz="12" w:space="0" w:color="auto"/>
              <w:right w:val="single" w:sz="12" w:space="0" w:color="auto"/>
            </w:tcBorders>
          </w:tcPr>
          <w:p w:rsidR="00C642A8" w:rsidRPr="00A974E1" w:rsidRDefault="00C642A8" w:rsidP="00CF6A2B">
            <w:pPr>
              <w:tabs>
                <w:tab w:val="right" w:pos="9344"/>
              </w:tabs>
              <w:suppressAutoHyphens/>
              <w:rPr>
                <w:rFonts w:eastAsia="Times New Roman"/>
                <w:b/>
                <w:noProof/>
              </w:rPr>
            </w:pPr>
          </w:p>
        </w:tc>
      </w:tr>
    </w:tbl>
    <w:p w:rsidR="00C642A8" w:rsidRPr="00A974E1" w:rsidRDefault="00C642A8" w:rsidP="00C642A8">
      <w:pPr>
        <w:tabs>
          <w:tab w:val="left" w:pos="8264"/>
        </w:tabs>
        <w:suppressAutoHyphens/>
      </w:pP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A0" w:firstRow="1" w:lastRow="0" w:firstColumn="1" w:lastColumn="0" w:noHBand="0" w:noVBand="0"/>
      </w:tblPr>
      <w:tblGrid>
        <w:gridCol w:w="9854"/>
      </w:tblGrid>
      <w:tr w:rsidR="00C642A8" w:rsidRPr="00D405FF" w:rsidTr="00CF6A2B">
        <w:tc>
          <w:tcPr>
            <w:tcW w:w="5000" w:type="pct"/>
            <w:tcBorders>
              <w:top w:val="nil"/>
              <w:left w:val="nil"/>
              <w:bottom w:val="single" w:sz="12" w:space="0" w:color="auto"/>
              <w:right w:val="nil"/>
            </w:tcBorders>
          </w:tcPr>
          <w:p w:rsidR="00C642A8" w:rsidRPr="00A974E1" w:rsidRDefault="00C642A8" w:rsidP="00CF6A2B">
            <w:pPr>
              <w:tabs>
                <w:tab w:val="left" w:pos="8264"/>
                <w:tab w:val="right" w:pos="9344"/>
              </w:tabs>
              <w:suppressAutoHyphens/>
              <w:jc w:val="center"/>
              <w:rPr>
                <w:rFonts w:eastAsia="Times New Roman"/>
                <w:b/>
                <w:noProof/>
              </w:rPr>
            </w:pPr>
            <w:r w:rsidRPr="00D22B06">
              <w:rPr>
                <w:rFonts w:eastAsia="Times New Roman"/>
                <w:b/>
                <w:noProof/>
              </w:rPr>
              <w:t>Опасные участки и ситуационный анализ ДТП на маршруте (между какими пунктами или на каком километре)</w:t>
            </w:r>
          </w:p>
        </w:tc>
      </w:tr>
      <w:tr w:rsidR="00C642A8" w:rsidRPr="00D405FF" w:rsidTr="00CF6A2B">
        <w:tc>
          <w:tcPr>
            <w:tcW w:w="5000" w:type="pct"/>
            <w:tcBorders>
              <w:top w:val="single" w:sz="12" w:space="0" w:color="auto"/>
              <w:bottom w:val="single" w:sz="4" w:space="0" w:color="auto"/>
            </w:tcBorders>
          </w:tcPr>
          <w:p w:rsidR="00C642A8" w:rsidRPr="00A974E1" w:rsidRDefault="00C642A8" w:rsidP="00CF6A2B">
            <w:pPr>
              <w:tabs>
                <w:tab w:val="left" w:pos="8264"/>
                <w:tab w:val="right" w:pos="9344"/>
              </w:tabs>
              <w:suppressAutoHyphens/>
              <w:rPr>
                <w:rFonts w:eastAsia="Times New Roman"/>
                <w:b/>
                <w:noProof/>
              </w:rPr>
            </w:pPr>
          </w:p>
        </w:tc>
      </w:tr>
      <w:tr w:rsidR="00C642A8" w:rsidRPr="00D405FF" w:rsidTr="00CF6A2B">
        <w:tc>
          <w:tcPr>
            <w:tcW w:w="5000" w:type="pct"/>
            <w:tcBorders>
              <w:top w:val="single" w:sz="4" w:space="0" w:color="auto"/>
              <w:bottom w:val="single" w:sz="4" w:space="0" w:color="auto"/>
            </w:tcBorders>
          </w:tcPr>
          <w:p w:rsidR="00C642A8" w:rsidRPr="00A974E1" w:rsidRDefault="00C642A8" w:rsidP="00CF6A2B">
            <w:pPr>
              <w:tabs>
                <w:tab w:val="left" w:pos="8264"/>
                <w:tab w:val="right" w:pos="9344"/>
              </w:tabs>
              <w:suppressAutoHyphens/>
              <w:rPr>
                <w:rFonts w:eastAsia="Times New Roman"/>
                <w:b/>
                <w:noProof/>
              </w:rPr>
            </w:pPr>
          </w:p>
        </w:tc>
      </w:tr>
      <w:tr w:rsidR="00C642A8" w:rsidRPr="00D405FF" w:rsidTr="00CF6A2B">
        <w:tc>
          <w:tcPr>
            <w:tcW w:w="5000" w:type="pct"/>
            <w:tcBorders>
              <w:top w:val="single" w:sz="4" w:space="0" w:color="auto"/>
              <w:bottom w:val="single" w:sz="4" w:space="0" w:color="auto"/>
            </w:tcBorders>
          </w:tcPr>
          <w:p w:rsidR="00C642A8" w:rsidRPr="00A974E1" w:rsidRDefault="00C642A8" w:rsidP="00CF6A2B">
            <w:pPr>
              <w:tabs>
                <w:tab w:val="left" w:pos="8264"/>
                <w:tab w:val="right" w:pos="9344"/>
              </w:tabs>
              <w:suppressAutoHyphens/>
              <w:rPr>
                <w:rFonts w:eastAsia="Times New Roman"/>
                <w:b/>
                <w:noProof/>
              </w:rPr>
            </w:pPr>
          </w:p>
        </w:tc>
      </w:tr>
      <w:tr w:rsidR="00C642A8" w:rsidRPr="00D405FF" w:rsidTr="00CF6A2B">
        <w:tc>
          <w:tcPr>
            <w:tcW w:w="5000" w:type="pct"/>
            <w:tcBorders>
              <w:top w:val="single" w:sz="4" w:space="0" w:color="auto"/>
              <w:bottom w:val="single" w:sz="4" w:space="0" w:color="auto"/>
            </w:tcBorders>
          </w:tcPr>
          <w:p w:rsidR="00C642A8" w:rsidRPr="00A974E1" w:rsidRDefault="00C642A8" w:rsidP="00CF6A2B">
            <w:pPr>
              <w:tabs>
                <w:tab w:val="left" w:pos="8264"/>
                <w:tab w:val="right" w:pos="9344"/>
              </w:tabs>
              <w:suppressAutoHyphens/>
              <w:rPr>
                <w:rFonts w:eastAsia="Times New Roman"/>
                <w:b/>
                <w:noProof/>
              </w:rPr>
            </w:pPr>
          </w:p>
        </w:tc>
      </w:tr>
      <w:tr w:rsidR="00C642A8" w:rsidRPr="00D405FF" w:rsidTr="00CF6A2B">
        <w:tc>
          <w:tcPr>
            <w:tcW w:w="5000" w:type="pct"/>
            <w:tcBorders>
              <w:top w:val="single" w:sz="4" w:space="0" w:color="auto"/>
              <w:bottom w:val="single" w:sz="12" w:space="0" w:color="auto"/>
            </w:tcBorders>
          </w:tcPr>
          <w:p w:rsidR="00C642A8" w:rsidRPr="00A974E1" w:rsidRDefault="00C642A8" w:rsidP="00CF6A2B">
            <w:pPr>
              <w:tabs>
                <w:tab w:val="left" w:pos="8264"/>
                <w:tab w:val="right" w:pos="9344"/>
              </w:tabs>
              <w:suppressAutoHyphens/>
              <w:rPr>
                <w:rFonts w:eastAsia="Times New Roman"/>
                <w:b/>
                <w:noProof/>
              </w:rPr>
            </w:pPr>
          </w:p>
        </w:tc>
      </w:tr>
    </w:tbl>
    <w:p w:rsidR="00C642A8" w:rsidRPr="00A974E1" w:rsidRDefault="00C642A8" w:rsidP="00C642A8">
      <w:pPr>
        <w:tabs>
          <w:tab w:val="left" w:pos="8264"/>
        </w:tabs>
        <w:suppressAutoHyphens/>
      </w:pP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A0" w:firstRow="1" w:lastRow="0" w:firstColumn="1" w:lastColumn="0" w:noHBand="0" w:noVBand="0"/>
      </w:tblPr>
      <w:tblGrid>
        <w:gridCol w:w="4801"/>
        <w:gridCol w:w="1624"/>
        <w:gridCol w:w="3429"/>
      </w:tblGrid>
      <w:tr w:rsidR="00C642A8" w:rsidRPr="00A974E1" w:rsidTr="00CF6A2B">
        <w:tc>
          <w:tcPr>
            <w:tcW w:w="2436" w:type="pct"/>
            <w:tcBorders>
              <w:top w:val="single" w:sz="12" w:space="0" w:color="auto"/>
              <w:bottom w:val="single" w:sz="12" w:space="0" w:color="auto"/>
            </w:tcBorders>
          </w:tcPr>
          <w:p w:rsidR="00C642A8" w:rsidRPr="00A974E1" w:rsidRDefault="00C642A8" w:rsidP="00CF6A2B">
            <w:pPr>
              <w:tabs>
                <w:tab w:val="left" w:pos="8264"/>
                <w:tab w:val="right" w:pos="9344"/>
              </w:tabs>
              <w:suppressAutoHyphens/>
              <w:jc w:val="center"/>
              <w:rPr>
                <w:rFonts w:eastAsia="Times New Roman"/>
                <w:b/>
                <w:noProof/>
              </w:rPr>
            </w:pPr>
            <w:r w:rsidRPr="00D22B06">
              <w:rPr>
                <w:rFonts w:eastAsia="Times New Roman"/>
                <w:b/>
                <w:noProof/>
              </w:rPr>
              <w:t xml:space="preserve">Временные изменения на маршруте </w:t>
            </w:r>
          </w:p>
          <w:p w:rsidR="00C642A8" w:rsidRPr="00A974E1" w:rsidRDefault="00C642A8" w:rsidP="00CF6A2B">
            <w:pPr>
              <w:tabs>
                <w:tab w:val="left" w:pos="8264"/>
                <w:tab w:val="right" w:pos="9344"/>
              </w:tabs>
              <w:suppressAutoHyphens/>
              <w:jc w:val="center"/>
              <w:rPr>
                <w:rFonts w:eastAsia="Times New Roman"/>
                <w:b/>
                <w:noProof/>
              </w:rPr>
            </w:pPr>
            <w:r w:rsidRPr="00D22B06">
              <w:rPr>
                <w:rFonts w:eastAsia="Times New Roman"/>
                <w:b/>
                <w:noProof/>
              </w:rPr>
              <w:t>(изменение скорости движения, введение объездов, прекращение движения)</w:t>
            </w:r>
          </w:p>
        </w:tc>
        <w:tc>
          <w:tcPr>
            <w:tcW w:w="824" w:type="pct"/>
            <w:tcBorders>
              <w:top w:val="single" w:sz="12" w:space="0" w:color="auto"/>
              <w:bottom w:val="single" w:sz="12" w:space="0" w:color="auto"/>
            </w:tcBorders>
          </w:tcPr>
          <w:p w:rsidR="00C642A8" w:rsidRPr="00A974E1" w:rsidRDefault="00C642A8" w:rsidP="00CF6A2B">
            <w:pPr>
              <w:tabs>
                <w:tab w:val="left" w:pos="8264"/>
                <w:tab w:val="right" w:pos="9344"/>
              </w:tabs>
              <w:suppressAutoHyphens/>
              <w:jc w:val="center"/>
              <w:rPr>
                <w:rFonts w:eastAsia="Times New Roman"/>
                <w:b/>
                <w:noProof/>
              </w:rPr>
            </w:pPr>
            <w:r w:rsidRPr="00D22B06">
              <w:rPr>
                <w:rFonts w:eastAsia="Times New Roman"/>
                <w:b/>
                <w:noProof/>
              </w:rPr>
              <w:t>Дата изменения</w:t>
            </w:r>
          </w:p>
        </w:tc>
        <w:tc>
          <w:tcPr>
            <w:tcW w:w="1740" w:type="pct"/>
            <w:tcBorders>
              <w:top w:val="single" w:sz="12" w:space="0" w:color="auto"/>
              <w:bottom w:val="single" w:sz="12" w:space="0" w:color="auto"/>
            </w:tcBorders>
          </w:tcPr>
          <w:p w:rsidR="00C642A8" w:rsidRPr="00A974E1" w:rsidRDefault="00C642A8" w:rsidP="00CF6A2B">
            <w:pPr>
              <w:tabs>
                <w:tab w:val="left" w:pos="8264"/>
                <w:tab w:val="right" w:pos="9344"/>
              </w:tabs>
              <w:suppressAutoHyphens/>
              <w:jc w:val="center"/>
              <w:rPr>
                <w:rFonts w:eastAsia="Times New Roman"/>
                <w:b/>
                <w:noProof/>
              </w:rPr>
            </w:pPr>
            <w:r w:rsidRPr="00D22B06">
              <w:rPr>
                <w:rFonts w:eastAsia="Times New Roman"/>
                <w:b/>
                <w:noProof/>
              </w:rPr>
              <w:t>Причина изменения</w:t>
            </w:r>
          </w:p>
        </w:tc>
      </w:tr>
      <w:tr w:rsidR="00C642A8" w:rsidRPr="00A974E1" w:rsidTr="00CF6A2B">
        <w:tc>
          <w:tcPr>
            <w:tcW w:w="2436" w:type="pct"/>
            <w:tcBorders>
              <w:top w:val="single" w:sz="12" w:space="0" w:color="auto"/>
            </w:tcBorders>
          </w:tcPr>
          <w:p w:rsidR="00C642A8" w:rsidRPr="00A974E1" w:rsidRDefault="00C642A8" w:rsidP="00CF6A2B">
            <w:pPr>
              <w:tabs>
                <w:tab w:val="left" w:pos="8264"/>
                <w:tab w:val="right" w:pos="9344"/>
              </w:tabs>
              <w:suppressAutoHyphens/>
              <w:rPr>
                <w:rFonts w:eastAsia="Times New Roman"/>
                <w:b/>
                <w:noProof/>
              </w:rPr>
            </w:pPr>
          </w:p>
        </w:tc>
        <w:tc>
          <w:tcPr>
            <w:tcW w:w="824" w:type="pct"/>
            <w:tcBorders>
              <w:top w:val="single" w:sz="12" w:space="0" w:color="auto"/>
            </w:tcBorders>
          </w:tcPr>
          <w:p w:rsidR="00C642A8" w:rsidRPr="00A974E1" w:rsidRDefault="00C642A8" w:rsidP="00CF6A2B">
            <w:pPr>
              <w:tabs>
                <w:tab w:val="left" w:pos="8264"/>
                <w:tab w:val="right" w:pos="9344"/>
              </w:tabs>
              <w:suppressAutoHyphens/>
              <w:rPr>
                <w:rFonts w:eastAsia="Times New Roman"/>
                <w:b/>
                <w:noProof/>
              </w:rPr>
            </w:pPr>
          </w:p>
        </w:tc>
        <w:tc>
          <w:tcPr>
            <w:tcW w:w="1740" w:type="pct"/>
            <w:tcBorders>
              <w:top w:val="single" w:sz="12" w:space="0" w:color="auto"/>
            </w:tcBorders>
          </w:tcPr>
          <w:p w:rsidR="00C642A8" w:rsidRPr="00A974E1" w:rsidRDefault="00C642A8" w:rsidP="00CF6A2B">
            <w:pPr>
              <w:tabs>
                <w:tab w:val="left" w:pos="8264"/>
                <w:tab w:val="right" w:pos="9344"/>
              </w:tabs>
              <w:suppressAutoHyphens/>
              <w:rPr>
                <w:rFonts w:eastAsia="Times New Roman"/>
                <w:b/>
                <w:noProof/>
              </w:rPr>
            </w:pPr>
          </w:p>
        </w:tc>
      </w:tr>
      <w:tr w:rsidR="00C642A8" w:rsidRPr="00A974E1" w:rsidTr="00CF6A2B">
        <w:tc>
          <w:tcPr>
            <w:tcW w:w="2436" w:type="pct"/>
          </w:tcPr>
          <w:p w:rsidR="00C642A8" w:rsidRPr="00A974E1" w:rsidRDefault="00C642A8" w:rsidP="00CF6A2B">
            <w:pPr>
              <w:tabs>
                <w:tab w:val="left" w:pos="8264"/>
                <w:tab w:val="right" w:pos="9344"/>
              </w:tabs>
              <w:suppressAutoHyphens/>
              <w:rPr>
                <w:rFonts w:eastAsia="Times New Roman"/>
                <w:b/>
                <w:noProof/>
              </w:rPr>
            </w:pPr>
          </w:p>
        </w:tc>
        <w:tc>
          <w:tcPr>
            <w:tcW w:w="824" w:type="pct"/>
          </w:tcPr>
          <w:p w:rsidR="00C642A8" w:rsidRPr="00A974E1" w:rsidRDefault="00C642A8" w:rsidP="00CF6A2B">
            <w:pPr>
              <w:tabs>
                <w:tab w:val="left" w:pos="8264"/>
                <w:tab w:val="right" w:pos="9344"/>
              </w:tabs>
              <w:suppressAutoHyphens/>
              <w:rPr>
                <w:rFonts w:eastAsia="Times New Roman"/>
                <w:b/>
                <w:noProof/>
              </w:rPr>
            </w:pPr>
          </w:p>
        </w:tc>
        <w:tc>
          <w:tcPr>
            <w:tcW w:w="1740" w:type="pct"/>
          </w:tcPr>
          <w:p w:rsidR="00C642A8" w:rsidRPr="00A974E1" w:rsidRDefault="00C642A8" w:rsidP="00CF6A2B">
            <w:pPr>
              <w:tabs>
                <w:tab w:val="left" w:pos="8264"/>
                <w:tab w:val="right" w:pos="9344"/>
              </w:tabs>
              <w:suppressAutoHyphens/>
              <w:rPr>
                <w:rFonts w:eastAsia="Times New Roman"/>
                <w:b/>
                <w:noProof/>
              </w:rPr>
            </w:pPr>
          </w:p>
        </w:tc>
      </w:tr>
      <w:tr w:rsidR="00C642A8" w:rsidRPr="00A974E1" w:rsidTr="00CF6A2B">
        <w:tc>
          <w:tcPr>
            <w:tcW w:w="2436" w:type="pct"/>
          </w:tcPr>
          <w:p w:rsidR="00C642A8" w:rsidRPr="00A974E1" w:rsidRDefault="00C642A8" w:rsidP="00CF6A2B">
            <w:pPr>
              <w:tabs>
                <w:tab w:val="left" w:pos="8264"/>
                <w:tab w:val="right" w:pos="9344"/>
              </w:tabs>
              <w:suppressAutoHyphens/>
              <w:rPr>
                <w:rFonts w:eastAsia="Times New Roman"/>
                <w:b/>
                <w:noProof/>
              </w:rPr>
            </w:pPr>
          </w:p>
        </w:tc>
        <w:tc>
          <w:tcPr>
            <w:tcW w:w="824" w:type="pct"/>
          </w:tcPr>
          <w:p w:rsidR="00C642A8" w:rsidRPr="00A974E1" w:rsidRDefault="00C642A8" w:rsidP="00CF6A2B">
            <w:pPr>
              <w:tabs>
                <w:tab w:val="left" w:pos="8264"/>
                <w:tab w:val="right" w:pos="9344"/>
              </w:tabs>
              <w:suppressAutoHyphens/>
              <w:rPr>
                <w:rFonts w:eastAsia="Times New Roman"/>
                <w:b/>
                <w:noProof/>
              </w:rPr>
            </w:pPr>
          </w:p>
        </w:tc>
        <w:tc>
          <w:tcPr>
            <w:tcW w:w="1740" w:type="pct"/>
          </w:tcPr>
          <w:p w:rsidR="00C642A8" w:rsidRPr="00A974E1" w:rsidRDefault="00C642A8" w:rsidP="00CF6A2B">
            <w:pPr>
              <w:tabs>
                <w:tab w:val="left" w:pos="8264"/>
                <w:tab w:val="right" w:pos="9344"/>
              </w:tabs>
              <w:suppressAutoHyphens/>
              <w:rPr>
                <w:rFonts w:eastAsia="Times New Roman"/>
                <w:b/>
                <w:noProof/>
              </w:rPr>
            </w:pPr>
          </w:p>
        </w:tc>
      </w:tr>
      <w:tr w:rsidR="00C642A8" w:rsidRPr="00A974E1" w:rsidTr="00CF6A2B">
        <w:tc>
          <w:tcPr>
            <w:tcW w:w="2436" w:type="pct"/>
          </w:tcPr>
          <w:p w:rsidR="00C642A8" w:rsidRPr="00A974E1" w:rsidRDefault="00C642A8" w:rsidP="00CF6A2B">
            <w:pPr>
              <w:tabs>
                <w:tab w:val="left" w:pos="8264"/>
                <w:tab w:val="right" w:pos="9344"/>
              </w:tabs>
              <w:suppressAutoHyphens/>
              <w:rPr>
                <w:rFonts w:eastAsia="Times New Roman"/>
                <w:b/>
                <w:noProof/>
              </w:rPr>
            </w:pPr>
          </w:p>
        </w:tc>
        <w:tc>
          <w:tcPr>
            <w:tcW w:w="824" w:type="pct"/>
          </w:tcPr>
          <w:p w:rsidR="00C642A8" w:rsidRPr="00A974E1" w:rsidRDefault="00C642A8" w:rsidP="00CF6A2B">
            <w:pPr>
              <w:tabs>
                <w:tab w:val="left" w:pos="8264"/>
                <w:tab w:val="right" w:pos="9344"/>
              </w:tabs>
              <w:suppressAutoHyphens/>
              <w:rPr>
                <w:rFonts w:eastAsia="Times New Roman"/>
                <w:b/>
                <w:noProof/>
              </w:rPr>
            </w:pPr>
          </w:p>
        </w:tc>
        <w:tc>
          <w:tcPr>
            <w:tcW w:w="1740" w:type="pct"/>
          </w:tcPr>
          <w:p w:rsidR="00C642A8" w:rsidRPr="00A974E1" w:rsidRDefault="00C642A8" w:rsidP="00CF6A2B">
            <w:pPr>
              <w:tabs>
                <w:tab w:val="left" w:pos="8264"/>
                <w:tab w:val="right" w:pos="9344"/>
              </w:tabs>
              <w:suppressAutoHyphens/>
              <w:rPr>
                <w:rFonts w:eastAsia="Times New Roman"/>
                <w:b/>
                <w:noProof/>
              </w:rPr>
            </w:pPr>
          </w:p>
        </w:tc>
      </w:tr>
      <w:tr w:rsidR="00C642A8" w:rsidRPr="00A974E1" w:rsidTr="00CF6A2B">
        <w:tc>
          <w:tcPr>
            <w:tcW w:w="2436" w:type="pct"/>
          </w:tcPr>
          <w:p w:rsidR="00C642A8" w:rsidRPr="00A974E1" w:rsidRDefault="00C642A8" w:rsidP="00CF6A2B">
            <w:pPr>
              <w:tabs>
                <w:tab w:val="left" w:pos="8264"/>
                <w:tab w:val="right" w:pos="9344"/>
              </w:tabs>
              <w:suppressAutoHyphens/>
              <w:rPr>
                <w:rFonts w:eastAsia="Times New Roman"/>
                <w:b/>
                <w:noProof/>
              </w:rPr>
            </w:pPr>
          </w:p>
        </w:tc>
        <w:tc>
          <w:tcPr>
            <w:tcW w:w="824" w:type="pct"/>
          </w:tcPr>
          <w:p w:rsidR="00C642A8" w:rsidRPr="00A974E1" w:rsidRDefault="00C642A8" w:rsidP="00CF6A2B">
            <w:pPr>
              <w:tabs>
                <w:tab w:val="left" w:pos="8264"/>
                <w:tab w:val="right" w:pos="9344"/>
              </w:tabs>
              <w:suppressAutoHyphens/>
              <w:rPr>
                <w:rFonts w:eastAsia="Times New Roman"/>
                <w:b/>
                <w:noProof/>
              </w:rPr>
            </w:pPr>
          </w:p>
        </w:tc>
        <w:tc>
          <w:tcPr>
            <w:tcW w:w="1740" w:type="pct"/>
          </w:tcPr>
          <w:p w:rsidR="00C642A8" w:rsidRPr="00A974E1" w:rsidRDefault="00C642A8" w:rsidP="00CF6A2B">
            <w:pPr>
              <w:tabs>
                <w:tab w:val="left" w:pos="8264"/>
                <w:tab w:val="right" w:pos="9344"/>
              </w:tabs>
              <w:suppressAutoHyphens/>
              <w:rPr>
                <w:rFonts w:eastAsia="Times New Roman"/>
                <w:b/>
                <w:noProof/>
              </w:rPr>
            </w:pPr>
          </w:p>
        </w:tc>
      </w:tr>
      <w:tr w:rsidR="00C642A8" w:rsidRPr="00A974E1" w:rsidTr="00CF6A2B">
        <w:tc>
          <w:tcPr>
            <w:tcW w:w="2436" w:type="pct"/>
          </w:tcPr>
          <w:p w:rsidR="00C642A8" w:rsidRPr="00A974E1" w:rsidRDefault="00C642A8" w:rsidP="00CF6A2B">
            <w:pPr>
              <w:tabs>
                <w:tab w:val="left" w:pos="8264"/>
                <w:tab w:val="right" w:pos="9344"/>
              </w:tabs>
              <w:suppressAutoHyphens/>
              <w:rPr>
                <w:rFonts w:eastAsia="Times New Roman"/>
                <w:b/>
                <w:noProof/>
              </w:rPr>
            </w:pPr>
          </w:p>
        </w:tc>
        <w:tc>
          <w:tcPr>
            <w:tcW w:w="824" w:type="pct"/>
          </w:tcPr>
          <w:p w:rsidR="00C642A8" w:rsidRPr="00A974E1" w:rsidRDefault="00C642A8" w:rsidP="00CF6A2B">
            <w:pPr>
              <w:tabs>
                <w:tab w:val="left" w:pos="8264"/>
                <w:tab w:val="right" w:pos="9344"/>
              </w:tabs>
              <w:suppressAutoHyphens/>
              <w:rPr>
                <w:rFonts w:eastAsia="Times New Roman"/>
                <w:b/>
                <w:noProof/>
              </w:rPr>
            </w:pPr>
          </w:p>
        </w:tc>
        <w:tc>
          <w:tcPr>
            <w:tcW w:w="1740" w:type="pct"/>
          </w:tcPr>
          <w:p w:rsidR="00C642A8" w:rsidRPr="00A974E1" w:rsidRDefault="00C642A8" w:rsidP="00CF6A2B">
            <w:pPr>
              <w:tabs>
                <w:tab w:val="left" w:pos="8264"/>
                <w:tab w:val="right" w:pos="9344"/>
              </w:tabs>
              <w:suppressAutoHyphens/>
              <w:rPr>
                <w:rFonts w:eastAsia="Times New Roman"/>
                <w:b/>
                <w:noProof/>
              </w:rPr>
            </w:pPr>
          </w:p>
        </w:tc>
      </w:tr>
    </w:tbl>
    <w:p w:rsidR="00C642A8" w:rsidRPr="00A974E1" w:rsidRDefault="00C642A8" w:rsidP="00C642A8">
      <w:pPr>
        <w:tabs>
          <w:tab w:val="left" w:pos="8264"/>
        </w:tabs>
        <w:suppressAutoHyphens/>
      </w:pPr>
    </w:p>
    <w:tbl>
      <w:tblPr>
        <w:tblW w:w="0" w:type="auto"/>
        <w:tblLook w:val="00A0" w:firstRow="1" w:lastRow="0" w:firstColumn="1" w:lastColumn="0" w:noHBand="0" w:noVBand="0"/>
      </w:tblPr>
      <w:tblGrid>
        <w:gridCol w:w="4912"/>
        <w:gridCol w:w="236"/>
        <w:gridCol w:w="4705"/>
      </w:tblGrid>
      <w:tr w:rsidR="00C642A8" w:rsidRPr="00D405FF" w:rsidTr="00CF6A2B">
        <w:trPr>
          <w:trHeight w:val="284"/>
        </w:trPr>
        <w:tc>
          <w:tcPr>
            <w:tcW w:w="4912" w:type="dxa"/>
            <w:tcBorders>
              <w:top w:val="single" w:sz="12" w:space="0" w:color="auto"/>
              <w:left w:val="single" w:sz="12" w:space="0" w:color="auto"/>
              <w:bottom w:val="single" w:sz="2" w:space="0" w:color="auto"/>
              <w:right w:val="single" w:sz="12" w:space="0" w:color="auto"/>
            </w:tcBorders>
            <w:shd w:val="clear" w:color="auto" w:fill="CCCCCC"/>
            <w:vAlign w:val="center"/>
          </w:tcPr>
          <w:p w:rsidR="00C642A8" w:rsidRPr="00A974E1" w:rsidRDefault="00C642A8" w:rsidP="00CF6A2B">
            <w:pPr>
              <w:tabs>
                <w:tab w:val="left" w:pos="8264"/>
                <w:tab w:val="right" w:pos="9344"/>
              </w:tabs>
              <w:suppressAutoHyphens/>
              <w:jc w:val="center"/>
              <w:rPr>
                <w:rFonts w:eastAsia="Times New Roman"/>
                <w:b/>
                <w:noProof/>
              </w:rPr>
            </w:pPr>
            <w:r w:rsidRPr="00D22B06">
              <w:rPr>
                <w:rFonts w:eastAsia="Times New Roman"/>
                <w:b/>
                <w:noProof/>
              </w:rPr>
              <w:t>Служба эксплуатации (Ф. И. О., подпись)</w:t>
            </w:r>
          </w:p>
        </w:tc>
        <w:tc>
          <w:tcPr>
            <w:tcW w:w="236" w:type="dxa"/>
            <w:tcBorders>
              <w:left w:val="single" w:sz="12" w:space="0" w:color="auto"/>
              <w:right w:val="single" w:sz="12" w:space="0" w:color="auto"/>
            </w:tcBorders>
            <w:vAlign w:val="center"/>
          </w:tcPr>
          <w:p w:rsidR="00C642A8" w:rsidRPr="00A974E1" w:rsidRDefault="00C642A8" w:rsidP="00CF6A2B">
            <w:pPr>
              <w:tabs>
                <w:tab w:val="left" w:pos="8264"/>
                <w:tab w:val="right" w:pos="9344"/>
              </w:tabs>
              <w:suppressAutoHyphens/>
              <w:jc w:val="center"/>
              <w:rPr>
                <w:rFonts w:eastAsia="Times New Roman"/>
                <w:b/>
                <w:noProof/>
              </w:rPr>
            </w:pPr>
          </w:p>
        </w:tc>
        <w:tc>
          <w:tcPr>
            <w:tcW w:w="4705" w:type="dxa"/>
            <w:tcBorders>
              <w:top w:val="single" w:sz="12" w:space="0" w:color="auto"/>
              <w:left w:val="single" w:sz="12" w:space="0" w:color="auto"/>
              <w:bottom w:val="single" w:sz="2" w:space="0" w:color="auto"/>
              <w:right w:val="single" w:sz="12" w:space="0" w:color="auto"/>
            </w:tcBorders>
            <w:shd w:val="clear" w:color="auto" w:fill="CCCCCC"/>
            <w:vAlign w:val="center"/>
          </w:tcPr>
          <w:p w:rsidR="00C642A8" w:rsidRPr="00A974E1" w:rsidRDefault="00C642A8" w:rsidP="00CF6A2B">
            <w:pPr>
              <w:tabs>
                <w:tab w:val="right" w:pos="9344"/>
              </w:tabs>
              <w:suppressAutoHyphens/>
              <w:jc w:val="center"/>
              <w:rPr>
                <w:rFonts w:eastAsia="Times New Roman"/>
                <w:b/>
                <w:noProof/>
              </w:rPr>
            </w:pPr>
            <w:r w:rsidRPr="00D22B06">
              <w:rPr>
                <w:rFonts w:eastAsia="Times New Roman"/>
                <w:b/>
                <w:noProof/>
              </w:rPr>
              <w:t>Служба безопасности дорожного движения (Ф. И. О., подпись)</w:t>
            </w:r>
          </w:p>
        </w:tc>
      </w:tr>
      <w:tr w:rsidR="00C642A8" w:rsidRPr="00D405FF" w:rsidTr="00CF6A2B">
        <w:tc>
          <w:tcPr>
            <w:tcW w:w="4912" w:type="dxa"/>
            <w:tcBorders>
              <w:top w:val="single" w:sz="2" w:space="0" w:color="auto"/>
              <w:left w:val="single" w:sz="12" w:space="0" w:color="auto"/>
              <w:bottom w:val="single" w:sz="12" w:space="0" w:color="auto"/>
              <w:right w:val="single" w:sz="12" w:space="0" w:color="auto"/>
            </w:tcBorders>
          </w:tcPr>
          <w:p w:rsidR="00C642A8" w:rsidRPr="00A974E1" w:rsidRDefault="00C642A8" w:rsidP="00CF6A2B">
            <w:pPr>
              <w:tabs>
                <w:tab w:val="left" w:pos="8264"/>
                <w:tab w:val="right" w:pos="9344"/>
              </w:tabs>
              <w:suppressAutoHyphens/>
              <w:rPr>
                <w:rFonts w:eastAsia="Times New Roman"/>
                <w:b/>
                <w:noProof/>
              </w:rPr>
            </w:pPr>
          </w:p>
        </w:tc>
        <w:tc>
          <w:tcPr>
            <w:tcW w:w="236" w:type="dxa"/>
            <w:tcBorders>
              <w:left w:val="single" w:sz="12" w:space="0" w:color="auto"/>
              <w:right w:val="single" w:sz="12" w:space="0" w:color="auto"/>
            </w:tcBorders>
          </w:tcPr>
          <w:p w:rsidR="00C642A8" w:rsidRPr="00A974E1" w:rsidRDefault="00C642A8" w:rsidP="00CF6A2B">
            <w:pPr>
              <w:tabs>
                <w:tab w:val="left" w:pos="8264"/>
                <w:tab w:val="right" w:pos="9344"/>
              </w:tabs>
              <w:suppressAutoHyphens/>
              <w:rPr>
                <w:rFonts w:eastAsia="Times New Roman"/>
                <w:b/>
                <w:noProof/>
              </w:rPr>
            </w:pPr>
          </w:p>
        </w:tc>
        <w:tc>
          <w:tcPr>
            <w:tcW w:w="4705" w:type="dxa"/>
            <w:tcBorders>
              <w:top w:val="single" w:sz="2" w:space="0" w:color="auto"/>
              <w:left w:val="single" w:sz="12" w:space="0" w:color="auto"/>
              <w:bottom w:val="single" w:sz="12" w:space="0" w:color="auto"/>
              <w:right w:val="single" w:sz="12" w:space="0" w:color="auto"/>
            </w:tcBorders>
          </w:tcPr>
          <w:p w:rsidR="00C642A8" w:rsidRPr="00A974E1" w:rsidRDefault="00C642A8" w:rsidP="00CF6A2B">
            <w:pPr>
              <w:tabs>
                <w:tab w:val="left" w:pos="8264"/>
                <w:tab w:val="right" w:pos="9344"/>
              </w:tabs>
              <w:suppressAutoHyphens/>
              <w:rPr>
                <w:rFonts w:eastAsia="Times New Roman"/>
                <w:b/>
                <w:noProof/>
              </w:rPr>
            </w:pPr>
          </w:p>
          <w:p w:rsidR="00C642A8" w:rsidRPr="00A974E1" w:rsidRDefault="00C642A8" w:rsidP="00CF6A2B">
            <w:pPr>
              <w:tabs>
                <w:tab w:val="left" w:pos="8264"/>
                <w:tab w:val="right" w:pos="9344"/>
              </w:tabs>
              <w:suppressAutoHyphens/>
              <w:rPr>
                <w:rFonts w:eastAsia="Times New Roman"/>
                <w:b/>
                <w:noProof/>
              </w:rPr>
            </w:pPr>
          </w:p>
        </w:tc>
      </w:tr>
    </w:tbl>
    <w:p w:rsidR="00C642A8" w:rsidRDefault="00C642A8" w:rsidP="00C642A8">
      <w:pPr>
        <w:rPr>
          <w:b/>
        </w:rPr>
      </w:pPr>
    </w:p>
    <w:p w:rsidR="00C642A8" w:rsidRPr="003F5A69" w:rsidRDefault="00C642A8" w:rsidP="00C642A8">
      <w:pPr>
        <w:rPr>
          <w:b/>
        </w:rPr>
      </w:pPr>
      <w:r w:rsidRPr="003F5A69">
        <w:rPr>
          <w:b/>
        </w:rPr>
        <w:t>Карта маршрута с указанием линейных и дорожных сооружений</w:t>
      </w:r>
    </w:p>
    <w:p w:rsidR="00C642A8" w:rsidRPr="00C32016" w:rsidRDefault="00C642A8" w:rsidP="00C642A8">
      <w:pPr>
        <w:tabs>
          <w:tab w:val="left" w:pos="8264"/>
        </w:tabs>
        <w:suppressAutoHyphens/>
        <w:ind w:firstLine="720"/>
        <w:rPr>
          <w:sz w:val="18"/>
        </w:rPr>
      </w:pPr>
    </w:p>
    <w:p w:rsidR="00C642A8" w:rsidRPr="00A974E1" w:rsidRDefault="00C642A8" w:rsidP="00C642A8">
      <w:pPr>
        <w:tabs>
          <w:tab w:val="left" w:pos="8264"/>
        </w:tabs>
        <w:suppressAutoHyphens/>
      </w:pPr>
      <w:r w:rsidRPr="00D22B06">
        <w:t>Принятые сокращения (используются для нанесения на карту особенностей дороги по маршруту следования транспортного средства):</w:t>
      </w:r>
    </w:p>
    <w:p w:rsidR="00C642A8" w:rsidRPr="00C32016" w:rsidRDefault="00C642A8" w:rsidP="00C642A8">
      <w:pPr>
        <w:tabs>
          <w:tab w:val="left" w:pos="8264"/>
        </w:tabs>
        <w:suppressAutoHyphens/>
        <w:ind w:firstLine="720"/>
        <w:rPr>
          <w:sz w:val="18"/>
        </w:rPr>
      </w:pP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A0" w:firstRow="1" w:lastRow="0" w:firstColumn="1" w:lastColumn="0" w:noHBand="0" w:noVBand="0"/>
      </w:tblPr>
      <w:tblGrid>
        <w:gridCol w:w="4343"/>
        <w:gridCol w:w="755"/>
        <w:gridCol w:w="3605"/>
        <w:gridCol w:w="1151"/>
      </w:tblGrid>
      <w:tr w:rsidR="00C642A8" w:rsidRPr="00A974E1" w:rsidTr="00CF6A2B">
        <w:tc>
          <w:tcPr>
            <w:tcW w:w="2204" w:type="pct"/>
            <w:tcBorders>
              <w:top w:val="single" w:sz="12" w:space="0" w:color="auto"/>
              <w:bottom w:val="single" w:sz="4" w:space="0" w:color="auto"/>
              <w:right w:val="nil"/>
            </w:tcBorders>
            <w:vAlign w:val="center"/>
          </w:tcPr>
          <w:p w:rsidR="00C642A8" w:rsidRPr="00A974E1" w:rsidRDefault="00C642A8" w:rsidP="00CF6A2B">
            <w:pPr>
              <w:tabs>
                <w:tab w:val="right" w:pos="9344"/>
              </w:tabs>
              <w:suppressAutoHyphens/>
              <w:rPr>
                <w:rFonts w:eastAsia="Times New Roman"/>
                <w:noProof/>
              </w:rPr>
            </w:pPr>
            <w:r w:rsidRPr="00D22B06">
              <w:rPr>
                <w:rFonts w:eastAsia="Times New Roman"/>
                <w:noProof/>
              </w:rPr>
              <w:t>Асфальт</w:t>
            </w:r>
          </w:p>
        </w:tc>
        <w:tc>
          <w:tcPr>
            <w:tcW w:w="383" w:type="pct"/>
            <w:tcBorders>
              <w:top w:val="single" w:sz="12" w:space="0" w:color="auto"/>
              <w:left w:val="nil"/>
              <w:bottom w:val="single" w:sz="4" w:space="0" w:color="auto"/>
              <w:right w:val="single" w:sz="12" w:space="0" w:color="auto"/>
            </w:tcBorders>
            <w:vAlign w:val="center"/>
          </w:tcPr>
          <w:p w:rsidR="00C642A8" w:rsidRPr="00A974E1" w:rsidRDefault="00C642A8" w:rsidP="00CF6A2B">
            <w:pPr>
              <w:tabs>
                <w:tab w:val="right" w:pos="9344"/>
              </w:tabs>
              <w:suppressAutoHyphens/>
              <w:jc w:val="center"/>
              <w:rPr>
                <w:rFonts w:eastAsia="Times New Roman"/>
                <w:noProof/>
              </w:rPr>
            </w:pPr>
            <w:r w:rsidRPr="00D22B06">
              <w:rPr>
                <w:rFonts w:eastAsia="Times New Roman"/>
                <w:noProof/>
              </w:rPr>
              <w:t>А</w:t>
            </w:r>
          </w:p>
        </w:tc>
        <w:tc>
          <w:tcPr>
            <w:tcW w:w="1829" w:type="pct"/>
            <w:tcBorders>
              <w:left w:val="single" w:sz="12" w:space="0" w:color="auto"/>
              <w:right w:val="nil"/>
            </w:tcBorders>
            <w:vAlign w:val="center"/>
          </w:tcPr>
          <w:p w:rsidR="00C642A8" w:rsidRPr="00A974E1" w:rsidRDefault="00C642A8" w:rsidP="00CF6A2B">
            <w:pPr>
              <w:tabs>
                <w:tab w:val="right" w:pos="9344"/>
              </w:tabs>
              <w:suppressAutoHyphens/>
              <w:rPr>
                <w:rFonts w:eastAsia="Times New Roman"/>
                <w:noProof/>
              </w:rPr>
            </w:pPr>
            <w:r w:rsidRPr="00D22B06">
              <w:rPr>
                <w:rFonts w:eastAsia="Times New Roman"/>
                <w:noProof/>
              </w:rPr>
              <w:t>Тоннель</w:t>
            </w:r>
          </w:p>
        </w:tc>
        <w:tc>
          <w:tcPr>
            <w:tcW w:w="584" w:type="pct"/>
            <w:tcBorders>
              <w:top w:val="single" w:sz="12" w:space="0" w:color="auto"/>
              <w:left w:val="nil"/>
              <w:bottom w:val="single" w:sz="4" w:space="0" w:color="auto"/>
            </w:tcBorders>
            <w:vAlign w:val="center"/>
          </w:tcPr>
          <w:p w:rsidR="00C642A8" w:rsidRPr="00A974E1" w:rsidRDefault="00C642A8" w:rsidP="00CF6A2B">
            <w:pPr>
              <w:tabs>
                <w:tab w:val="right" w:pos="9344"/>
              </w:tabs>
              <w:suppressAutoHyphens/>
              <w:jc w:val="center"/>
              <w:rPr>
                <w:rFonts w:eastAsia="Times New Roman"/>
                <w:noProof/>
              </w:rPr>
            </w:pPr>
            <w:r w:rsidRPr="00D22B06">
              <w:rPr>
                <w:rFonts w:eastAsia="Times New Roman"/>
                <w:noProof/>
              </w:rPr>
              <w:t>Т</w:t>
            </w:r>
          </w:p>
        </w:tc>
      </w:tr>
      <w:tr w:rsidR="00C642A8" w:rsidRPr="00A974E1" w:rsidTr="00CF6A2B">
        <w:tc>
          <w:tcPr>
            <w:tcW w:w="2204" w:type="pct"/>
            <w:tcBorders>
              <w:top w:val="single" w:sz="4" w:space="0" w:color="auto"/>
              <w:bottom w:val="single" w:sz="4" w:space="0" w:color="auto"/>
              <w:right w:val="nil"/>
            </w:tcBorders>
            <w:vAlign w:val="center"/>
          </w:tcPr>
          <w:p w:rsidR="00C642A8" w:rsidRPr="00A974E1" w:rsidRDefault="00C642A8" w:rsidP="00CF6A2B">
            <w:pPr>
              <w:tabs>
                <w:tab w:val="right" w:pos="9344"/>
              </w:tabs>
              <w:suppressAutoHyphens/>
              <w:rPr>
                <w:rFonts w:eastAsia="Times New Roman"/>
                <w:noProof/>
              </w:rPr>
            </w:pPr>
            <w:r w:rsidRPr="00D22B06">
              <w:rPr>
                <w:rFonts w:eastAsia="Times New Roman"/>
                <w:noProof/>
              </w:rPr>
              <w:t>Бетон</w:t>
            </w:r>
          </w:p>
        </w:tc>
        <w:tc>
          <w:tcPr>
            <w:tcW w:w="383" w:type="pct"/>
            <w:tcBorders>
              <w:top w:val="single" w:sz="4" w:space="0" w:color="auto"/>
              <w:left w:val="nil"/>
              <w:bottom w:val="single" w:sz="4" w:space="0" w:color="auto"/>
              <w:right w:val="single" w:sz="12" w:space="0" w:color="auto"/>
            </w:tcBorders>
            <w:vAlign w:val="center"/>
          </w:tcPr>
          <w:p w:rsidR="00C642A8" w:rsidRPr="00A974E1" w:rsidRDefault="00C642A8" w:rsidP="00CF6A2B">
            <w:pPr>
              <w:tabs>
                <w:tab w:val="right" w:pos="9344"/>
              </w:tabs>
              <w:suppressAutoHyphens/>
              <w:jc w:val="center"/>
              <w:rPr>
                <w:rFonts w:eastAsia="Times New Roman"/>
                <w:noProof/>
              </w:rPr>
            </w:pPr>
            <w:r w:rsidRPr="00D22B06">
              <w:rPr>
                <w:rFonts w:eastAsia="Times New Roman"/>
                <w:noProof/>
              </w:rPr>
              <w:t>Б</w:t>
            </w:r>
          </w:p>
        </w:tc>
        <w:tc>
          <w:tcPr>
            <w:tcW w:w="1829" w:type="pct"/>
            <w:tcBorders>
              <w:left w:val="single" w:sz="12" w:space="0" w:color="auto"/>
              <w:right w:val="nil"/>
            </w:tcBorders>
            <w:vAlign w:val="center"/>
          </w:tcPr>
          <w:p w:rsidR="00C642A8" w:rsidRPr="00A974E1" w:rsidRDefault="00C642A8" w:rsidP="00CF6A2B">
            <w:pPr>
              <w:tabs>
                <w:tab w:val="right" w:pos="9344"/>
              </w:tabs>
              <w:suppressAutoHyphens/>
              <w:rPr>
                <w:rFonts w:eastAsia="Times New Roman"/>
                <w:noProof/>
              </w:rPr>
            </w:pPr>
            <w:r w:rsidRPr="00D22B06">
              <w:rPr>
                <w:rFonts w:eastAsia="Times New Roman"/>
                <w:noProof/>
              </w:rPr>
              <w:t>Эстакада</w:t>
            </w:r>
          </w:p>
        </w:tc>
        <w:tc>
          <w:tcPr>
            <w:tcW w:w="584" w:type="pct"/>
            <w:tcBorders>
              <w:top w:val="single" w:sz="4" w:space="0" w:color="auto"/>
              <w:left w:val="nil"/>
              <w:bottom w:val="single" w:sz="4" w:space="0" w:color="auto"/>
            </w:tcBorders>
            <w:vAlign w:val="center"/>
          </w:tcPr>
          <w:p w:rsidR="00C642A8" w:rsidRPr="00A974E1" w:rsidRDefault="00C642A8" w:rsidP="00CF6A2B">
            <w:pPr>
              <w:tabs>
                <w:tab w:val="right" w:pos="9344"/>
              </w:tabs>
              <w:suppressAutoHyphens/>
              <w:jc w:val="center"/>
              <w:rPr>
                <w:rFonts w:eastAsia="Times New Roman"/>
                <w:noProof/>
              </w:rPr>
            </w:pPr>
            <w:r w:rsidRPr="00D22B06">
              <w:rPr>
                <w:rFonts w:eastAsia="Times New Roman"/>
                <w:noProof/>
              </w:rPr>
              <w:t>Э</w:t>
            </w:r>
          </w:p>
        </w:tc>
      </w:tr>
      <w:tr w:rsidR="00C642A8" w:rsidRPr="00A974E1" w:rsidTr="00CF6A2B">
        <w:tc>
          <w:tcPr>
            <w:tcW w:w="2204" w:type="pct"/>
            <w:tcBorders>
              <w:top w:val="single" w:sz="4" w:space="0" w:color="auto"/>
              <w:bottom w:val="single" w:sz="4" w:space="0" w:color="auto"/>
              <w:right w:val="nil"/>
            </w:tcBorders>
            <w:vAlign w:val="center"/>
          </w:tcPr>
          <w:p w:rsidR="00C642A8" w:rsidRPr="00A974E1" w:rsidRDefault="00C642A8" w:rsidP="00CF6A2B">
            <w:pPr>
              <w:tabs>
                <w:tab w:val="right" w:pos="9344"/>
              </w:tabs>
              <w:suppressAutoHyphens/>
              <w:rPr>
                <w:rFonts w:eastAsia="Times New Roman"/>
                <w:noProof/>
              </w:rPr>
            </w:pPr>
            <w:r w:rsidRPr="00D22B06">
              <w:rPr>
                <w:rFonts w:eastAsia="Times New Roman"/>
                <w:noProof/>
              </w:rPr>
              <w:t>Гравий</w:t>
            </w:r>
          </w:p>
        </w:tc>
        <w:tc>
          <w:tcPr>
            <w:tcW w:w="383" w:type="pct"/>
            <w:tcBorders>
              <w:top w:val="single" w:sz="4" w:space="0" w:color="auto"/>
              <w:left w:val="nil"/>
              <w:bottom w:val="single" w:sz="4" w:space="0" w:color="auto"/>
              <w:right w:val="single" w:sz="12" w:space="0" w:color="auto"/>
            </w:tcBorders>
            <w:vAlign w:val="center"/>
          </w:tcPr>
          <w:p w:rsidR="00C642A8" w:rsidRPr="00A974E1" w:rsidRDefault="00C642A8" w:rsidP="00CF6A2B">
            <w:pPr>
              <w:tabs>
                <w:tab w:val="right" w:pos="9344"/>
              </w:tabs>
              <w:suppressAutoHyphens/>
              <w:jc w:val="center"/>
              <w:rPr>
                <w:rFonts w:eastAsia="Times New Roman"/>
                <w:noProof/>
              </w:rPr>
            </w:pPr>
            <w:r w:rsidRPr="00D22B06">
              <w:rPr>
                <w:rFonts w:eastAsia="Times New Roman"/>
                <w:noProof/>
              </w:rPr>
              <w:t>Г</w:t>
            </w:r>
          </w:p>
        </w:tc>
        <w:tc>
          <w:tcPr>
            <w:tcW w:w="1829" w:type="pct"/>
            <w:tcBorders>
              <w:left w:val="single" w:sz="12" w:space="0" w:color="auto"/>
              <w:right w:val="nil"/>
            </w:tcBorders>
            <w:vAlign w:val="center"/>
          </w:tcPr>
          <w:p w:rsidR="00C642A8" w:rsidRPr="00A974E1" w:rsidRDefault="00C642A8" w:rsidP="00CF6A2B">
            <w:pPr>
              <w:tabs>
                <w:tab w:val="right" w:pos="9344"/>
              </w:tabs>
              <w:suppressAutoHyphens/>
              <w:rPr>
                <w:rFonts w:eastAsia="Times New Roman"/>
                <w:noProof/>
              </w:rPr>
            </w:pPr>
            <w:r w:rsidRPr="00D22B06">
              <w:rPr>
                <w:rFonts w:eastAsia="Times New Roman"/>
                <w:noProof/>
              </w:rPr>
              <w:t>Сужение</w:t>
            </w:r>
          </w:p>
        </w:tc>
        <w:tc>
          <w:tcPr>
            <w:tcW w:w="584" w:type="pct"/>
            <w:tcBorders>
              <w:top w:val="single" w:sz="4" w:space="0" w:color="auto"/>
              <w:left w:val="nil"/>
              <w:bottom w:val="single" w:sz="4" w:space="0" w:color="auto"/>
            </w:tcBorders>
            <w:vAlign w:val="center"/>
          </w:tcPr>
          <w:p w:rsidR="00C642A8" w:rsidRPr="00A974E1" w:rsidRDefault="00C642A8" w:rsidP="00CF6A2B">
            <w:pPr>
              <w:tabs>
                <w:tab w:val="right" w:pos="9344"/>
              </w:tabs>
              <w:suppressAutoHyphens/>
              <w:jc w:val="center"/>
              <w:rPr>
                <w:rFonts w:eastAsia="Times New Roman"/>
                <w:noProof/>
              </w:rPr>
            </w:pPr>
            <w:r w:rsidRPr="00D22B06">
              <w:rPr>
                <w:rFonts w:eastAsia="Times New Roman"/>
                <w:noProof/>
              </w:rPr>
              <w:t>С</w:t>
            </w:r>
          </w:p>
        </w:tc>
      </w:tr>
      <w:tr w:rsidR="00C642A8" w:rsidRPr="00A974E1" w:rsidTr="00CF6A2B">
        <w:tc>
          <w:tcPr>
            <w:tcW w:w="2204" w:type="pct"/>
            <w:tcBorders>
              <w:top w:val="single" w:sz="4" w:space="0" w:color="auto"/>
              <w:bottom w:val="single" w:sz="4" w:space="0" w:color="auto"/>
              <w:right w:val="nil"/>
            </w:tcBorders>
            <w:vAlign w:val="center"/>
          </w:tcPr>
          <w:p w:rsidR="00C642A8" w:rsidRPr="00A974E1" w:rsidRDefault="00C642A8" w:rsidP="00CF6A2B">
            <w:pPr>
              <w:tabs>
                <w:tab w:val="right" w:pos="9344"/>
              </w:tabs>
              <w:suppressAutoHyphens/>
              <w:rPr>
                <w:rFonts w:eastAsia="Times New Roman"/>
                <w:noProof/>
              </w:rPr>
            </w:pPr>
            <w:r w:rsidRPr="00D22B06">
              <w:rPr>
                <w:rFonts w:eastAsia="Times New Roman"/>
                <w:noProof/>
              </w:rPr>
              <w:t>Камень</w:t>
            </w:r>
          </w:p>
        </w:tc>
        <w:tc>
          <w:tcPr>
            <w:tcW w:w="383" w:type="pct"/>
            <w:tcBorders>
              <w:top w:val="single" w:sz="4" w:space="0" w:color="auto"/>
              <w:left w:val="nil"/>
              <w:bottom w:val="single" w:sz="4" w:space="0" w:color="auto"/>
              <w:right w:val="single" w:sz="12" w:space="0" w:color="auto"/>
            </w:tcBorders>
            <w:vAlign w:val="center"/>
          </w:tcPr>
          <w:p w:rsidR="00C642A8" w:rsidRPr="00A974E1" w:rsidRDefault="00C642A8" w:rsidP="00CF6A2B">
            <w:pPr>
              <w:tabs>
                <w:tab w:val="right" w:pos="9344"/>
              </w:tabs>
              <w:suppressAutoHyphens/>
              <w:jc w:val="center"/>
              <w:rPr>
                <w:rFonts w:eastAsia="Times New Roman"/>
                <w:noProof/>
              </w:rPr>
            </w:pPr>
            <w:r w:rsidRPr="00D22B06">
              <w:rPr>
                <w:rFonts w:eastAsia="Times New Roman"/>
                <w:noProof/>
              </w:rPr>
              <w:t>К</w:t>
            </w:r>
          </w:p>
        </w:tc>
        <w:tc>
          <w:tcPr>
            <w:tcW w:w="1829" w:type="pct"/>
            <w:tcBorders>
              <w:left w:val="single" w:sz="12" w:space="0" w:color="auto"/>
              <w:right w:val="nil"/>
            </w:tcBorders>
            <w:vAlign w:val="center"/>
          </w:tcPr>
          <w:p w:rsidR="00C642A8" w:rsidRPr="00A974E1" w:rsidRDefault="00C642A8" w:rsidP="00CF6A2B">
            <w:pPr>
              <w:tabs>
                <w:tab w:val="right" w:pos="9344"/>
              </w:tabs>
              <w:suppressAutoHyphens/>
              <w:rPr>
                <w:rFonts w:eastAsia="Times New Roman"/>
                <w:noProof/>
              </w:rPr>
            </w:pPr>
            <w:r w:rsidRPr="00D22B06">
              <w:rPr>
                <w:rFonts w:eastAsia="Times New Roman"/>
                <w:noProof/>
              </w:rPr>
              <w:t>Крутой спуск/крутой подъем</w:t>
            </w:r>
          </w:p>
        </w:tc>
        <w:tc>
          <w:tcPr>
            <w:tcW w:w="584" w:type="pct"/>
            <w:tcBorders>
              <w:top w:val="single" w:sz="4" w:space="0" w:color="auto"/>
              <w:left w:val="nil"/>
              <w:bottom w:val="single" w:sz="4" w:space="0" w:color="auto"/>
            </w:tcBorders>
            <w:vAlign w:val="center"/>
          </w:tcPr>
          <w:p w:rsidR="00C642A8" w:rsidRPr="00A974E1" w:rsidRDefault="00C642A8" w:rsidP="00CF6A2B">
            <w:pPr>
              <w:tabs>
                <w:tab w:val="right" w:pos="9344"/>
              </w:tabs>
              <w:suppressAutoHyphens/>
              <w:jc w:val="center"/>
              <w:rPr>
                <w:rFonts w:eastAsia="Times New Roman"/>
                <w:noProof/>
              </w:rPr>
            </w:pPr>
            <w:r w:rsidRPr="00D22B06">
              <w:rPr>
                <w:rFonts w:eastAsia="Times New Roman"/>
                <w:noProof/>
              </w:rPr>
              <w:t>КС/КП</w:t>
            </w:r>
          </w:p>
        </w:tc>
      </w:tr>
      <w:tr w:rsidR="00C642A8" w:rsidRPr="00A974E1" w:rsidTr="00CF6A2B">
        <w:tc>
          <w:tcPr>
            <w:tcW w:w="2204" w:type="pct"/>
            <w:tcBorders>
              <w:top w:val="single" w:sz="4" w:space="0" w:color="auto"/>
              <w:bottom w:val="single" w:sz="4" w:space="0" w:color="auto"/>
              <w:right w:val="nil"/>
            </w:tcBorders>
            <w:vAlign w:val="center"/>
          </w:tcPr>
          <w:p w:rsidR="00C642A8" w:rsidRPr="00A974E1" w:rsidRDefault="00C642A8" w:rsidP="00CF6A2B">
            <w:pPr>
              <w:tabs>
                <w:tab w:val="right" w:pos="9344"/>
              </w:tabs>
              <w:suppressAutoHyphens/>
              <w:rPr>
                <w:rFonts w:eastAsia="Times New Roman"/>
                <w:noProof/>
              </w:rPr>
            </w:pPr>
            <w:r w:rsidRPr="00D22B06">
              <w:rPr>
                <w:rFonts w:eastAsia="Times New Roman"/>
                <w:noProof/>
              </w:rPr>
              <w:t>Песок</w:t>
            </w:r>
          </w:p>
        </w:tc>
        <w:tc>
          <w:tcPr>
            <w:tcW w:w="383" w:type="pct"/>
            <w:tcBorders>
              <w:top w:val="single" w:sz="4" w:space="0" w:color="auto"/>
              <w:left w:val="nil"/>
              <w:bottom w:val="single" w:sz="4" w:space="0" w:color="auto"/>
              <w:right w:val="single" w:sz="12" w:space="0" w:color="auto"/>
            </w:tcBorders>
            <w:vAlign w:val="center"/>
          </w:tcPr>
          <w:p w:rsidR="00C642A8" w:rsidRPr="00A974E1" w:rsidRDefault="00C642A8" w:rsidP="00CF6A2B">
            <w:pPr>
              <w:tabs>
                <w:tab w:val="right" w:pos="9344"/>
              </w:tabs>
              <w:suppressAutoHyphens/>
              <w:jc w:val="center"/>
              <w:rPr>
                <w:rFonts w:eastAsia="Times New Roman"/>
                <w:noProof/>
              </w:rPr>
            </w:pPr>
            <w:r w:rsidRPr="00D22B06">
              <w:rPr>
                <w:rFonts w:eastAsia="Times New Roman"/>
                <w:noProof/>
              </w:rPr>
              <w:t>П</w:t>
            </w:r>
          </w:p>
        </w:tc>
        <w:tc>
          <w:tcPr>
            <w:tcW w:w="1829" w:type="pct"/>
            <w:tcBorders>
              <w:left w:val="single" w:sz="12" w:space="0" w:color="auto"/>
              <w:right w:val="nil"/>
            </w:tcBorders>
            <w:vAlign w:val="center"/>
          </w:tcPr>
          <w:p w:rsidR="00C642A8" w:rsidRPr="00A974E1" w:rsidRDefault="00C642A8" w:rsidP="00CF6A2B">
            <w:pPr>
              <w:tabs>
                <w:tab w:val="right" w:pos="9344"/>
              </w:tabs>
              <w:suppressAutoHyphens/>
              <w:rPr>
                <w:rFonts w:eastAsia="Times New Roman"/>
                <w:noProof/>
              </w:rPr>
            </w:pPr>
            <w:r w:rsidRPr="00D22B06">
              <w:rPr>
                <w:rFonts w:eastAsia="Times New Roman"/>
                <w:noProof/>
              </w:rPr>
              <w:t>Недостаточная (ограниченная) видимость</w:t>
            </w:r>
          </w:p>
        </w:tc>
        <w:tc>
          <w:tcPr>
            <w:tcW w:w="584" w:type="pct"/>
            <w:tcBorders>
              <w:top w:val="single" w:sz="4" w:space="0" w:color="auto"/>
              <w:left w:val="nil"/>
              <w:bottom w:val="single" w:sz="4" w:space="0" w:color="auto"/>
            </w:tcBorders>
            <w:vAlign w:val="center"/>
          </w:tcPr>
          <w:p w:rsidR="00C642A8" w:rsidRPr="00A974E1" w:rsidRDefault="00C642A8" w:rsidP="00CF6A2B">
            <w:pPr>
              <w:tabs>
                <w:tab w:val="right" w:pos="9344"/>
              </w:tabs>
              <w:suppressAutoHyphens/>
              <w:jc w:val="center"/>
              <w:rPr>
                <w:rFonts w:eastAsia="Times New Roman"/>
                <w:noProof/>
              </w:rPr>
            </w:pPr>
            <w:r w:rsidRPr="00D22B06">
              <w:rPr>
                <w:rFonts w:eastAsia="Times New Roman"/>
                <w:noProof/>
              </w:rPr>
              <w:t>ОВ</w:t>
            </w:r>
          </w:p>
        </w:tc>
      </w:tr>
      <w:tr w:rsidR="00C642A8" w:rsidRPr="00A974E1" w:rsidTr="00CF6A2B">
        <w:tc>
          <w:tcPr>
            <w:tcW w:w="2204" w:type="pct"/>
            <w:tcBorders>
              <w:top w:val="single" w:sz="4" w:space="0" w:color="auto"/>
              <w:bottom w:val="single" w:sz="4" w:space="0" w:color="auto"/>
              <w:right w:val="nil"/>
            </w:tcBorders>
            <w:vAlign w:val="center"/>
          </w:tcPr>
          <w:p w:rsidR="00C642A8" w:rsidRPr="00A974E1" w:rsidRDefault="00C642A8" w:rsidP="00CF6A2B">
            <w:pPr>
              <w:tabs>
                <w:tab w:val="right" w:pos="9344"/>
              </w:tabs>
              <w:suppressAutoHyphens/>
              <w:rPr>
                <w:rFonts w:eastAsia="Times New Roman"/>
                <w:noProof/>
              </w:rPr>
            </w:pPr>
            <w:r w:rsidRPr="00D22B06">
              <w:rPr>
                <w:rFonts w:eastAsia="Times New Roman"/>
                <w:noProof/>
              </w:rPr>
              <w:t>Пешеходный переход</w:t>
            </w:r>
          </w:p>
        </w:tc>
        <w:tc>
          <w:tcPr>
            <w:tcW w:w="383" w:type="pct"/>
            <w:tcBorders>
              <w:top w:val="single" w:sz="4" w:space="0" w:color="auto"/>
              <w:left w:val="nil"/>
              <w:bottom w:val="single" w:sz="4" w:space="0" w:color="auto"/>
              <w:right w:val="single" w:sz="12" w:space="0" w:color="auto"/>
            </w:tcBorders>
            <w:vAlign w:val="center"/>
          </w:tcPr>
          <w:p w:rsidR="00C642A8" w:rsidRPr="00A974E1" w:rsidRDefault="00C642A8" w:rsidP="00CF6A2B">
            <w:pPr>
              <w:tabs>
                <w:tab w:val="right" w:pos="9344"/>
              </w:tabs>
              <w:suppressAutoHyphens/>
              <w:jc w:val="center"/>
              <w:rPr>
                <w:rFonts w:eastAsia="Times New Roman"/>
                <w:noProof/>
              </w:rPr>
            </w:pPr>
            <w:r w:rsidRPr="00D22B06">
              <w:rPr>
                <w:rFonts w:eastAsia="Times New Roman"/>
                <w:noProof/>
              </w:rPr>
              <w:t>ПП</w:t>
            </w:r>
          </w:p>
        </w:tc>
        <w:tc>
          <w:tcPr>
            <w:tcW w:w="1829" w:type="pct"/>
            <w:tcBorders>
              <w:left w:val="single" w:sz="12" w:space="0" w:color="auto"/>
              <w:right w:val="nil"/>
            </w:tcBorders>
            <w:vAlign w:val="center"/>
          </w:tcPr>
          <w:p w:rsidR="00C642A8" w:rsidRPr="00A974E1" w:rsidRDefault="00C642A8" w:rsidP="00CF6A2B">
            <w:pPr>
              <w:tabs>
                <w:tab w:val="right" w:pos="9344"/>
              </w:tabs>
              <w:suppressAutoHyphens/>
              <w:rPr>
                <w:rFonts w:eastAsia="Times New Roman"/>
                <w:noProof/>
              </w:rPr>
            </w:pPr>
            <w:r w:rsidRPr="00D22B06">
              <w:rPr>
                <w:rFonts w:eastAsia="Times New Roman"/>
                <w:noProof/>
              </w:rPr>
              <w:t>Ограничение скорости</w:t>
            </w:r>
          </w:p>
        </w:tc>
        <w:tc>
          <w:tcPr>
            <w:tcW w:w="584" w:type="pct"/>
            <w:tcBorders>
              <w:top w:val="single" w:sz="4" w:space="0" w:color="auto"/>
              <w:left w:val="nil"/>
              <w:bottom w:val="single" w:sz="4" w:space="0" w:color="auto"/>
            </w:tcBorders>
            <w:vAlign w:val="center"/>
          </w:tcPr>
          <w:p w:rsidR="00C642A8" w:rsidRPr="00A974E1" w:rsidRDefault="00C642A8" w:rsidP="00CF6A2B">
            <w:pPr>
              <w:tabs>
                <w:tab w:val="right" w:pos="9344"/>
              </w:tabs>
              <w:suppressAutoHyphens/>
              <w:jc w:val="center"/>
              <w:rPr>
                <w:rFonts w:eastAsia="Times New Roman"/>
                <w:noProof/>
              </w:rPr>
            </w:pPr>
            <w:r w:rsidRPr="00D22B06">
              <w:rPr>
                <w:rFonts w:eastAsia="Times New Roman"/>
                <w:noProof/>
              </w:rPr>
              <w:t>ОС</w:t>
            </w:r>
          </w:p>
        </w:tc>
      </w:tr>
      <w:tr w:rsidR="00C642A8" w:rsidRPr="00A974E1" w:rsidTr="00CF6A2B">
        <w:tc>
          <w:tcPr>
            <w:tcW w:w="2204" w:type="pct"/>
            <w:tcBorders>
              <w:top w:val="single" w:sz="4" w:space="0" w:color="auto"/>
              <w:bottom w:val="single" w:sz="12" w:space="0" w:color="auto"/>
              <w:right w:val="nil"/>
            </w:tcBorders>
            <w:vAlign w:val="center"/>
          </w:tcPr>
          <w:p w:rsidR="00C642A8" w:rsidRPr="00A974E1" w:rsidRDefault="00C642A8" w:rsidP="00CF6A2B">
            <w:pPr>
              <w:tabs>
                <w:tab w:val="right" w:pos="9344"/>
              </w:tabs>
              <w:suppressAutoHyphens/>
              <w:rPr>
                <w:rFonts w:eastAsia="Times New Roman"/>
                <w:noProof/>
              </w:rPr>
            </w:pPr>
            <w:r w:rsidRPr="00D22B06">
              <w:rPr>
                <w:rFonts w:eastAsia="Times New Roman"/>
                <w:noProof/>
              </w:rPr>
              <w:t>Железнодорожный переезд</w:t>
            </w:r>
          </w:p>
        </w:tc>
        <w:tc>
          <w:tcPr>
            <w:tcW w:w="383" w:type="pct"/>
            <w:tcBorders>
              <w:top w:val="single" w:sz="4" w:space="0" w:color="auto"/>
              <w:left w:val="nil"/>
              <w:bottom w:val="single" w:sz="12" w:space="0" w:color="auto"/>
              <w:right w:val="single" w:sz="12" w:space="0" w:color="auto"/>
            </w:tcBorders>
            <w:vAlign w:val="center"/>
          </w:tcPr>
          <w:p w:rsidR="00C642A8" w:rsidRPr="00A974E1" w:rsidRDefault="00C642A8" w:rsidP="00CF6A2B">
            <w:pPr>
              <w:tabs>
                <w:tab w:val="right" w:pos="9344"/>
              </w:tabs>
              <w:suppressAutoHyphens/>
              <w:jc w:val="center"/>
              <w:rPr>
                <w:rFonts w:eastAsia="Times New Roman"/>
                <w:noProof/>
              </w:rPr>
            </w:pPr>
            <w:r w:rsidRPr="00D22B06">
              <w:rPr>
                <w:rFonts w:eastAsia="Times New Roman"/>
                <w:noProof/>
              </w:rPr>
              <w:t>ЖД</w:t>
            </w:r>
          </w:p>
        </w:tc>
        <w:tc>
          <w:tcPr>
            <w:tcW w:w="1829" w:type="pct"/>
            <w:tcBorders>
              <w:left w:val="single" w:sz="12" w:space="0" w:color="auto"/>
              <w:right w:val="nil"/>
            </w:tcBorders>
            <w:vAlign w:val="center"/>
          </w:tcPr>
          <w:p w:rsidR="00C642A8" w:rsidRPr="00A974E1" w:rsidRDefault="00C642A8" w:rsidP="00CF6A2B">
            <w:pPr>
              <w:tabs>
                <w:tab w:val="right" w:pos="9344"/>
              </w:tabs>
              <w:suppressAutoHyphens/>
              <w:rPr>
                <w:rFonts w:eastAsia="Times New Roman"/>
                <w:noProof/>
              </w:rPr>
            </w:pPr>
            <w:r w:rsidRPr="00D22B06">
              <w:rPr>
                <w:rFonts w:eastAsia="Times New Roman"/>
                <w:noProof/>
              </w:rPr>
              <w:t>Скользкая дорога</w:t>
            </w:r>
          </w:p>
        </w:tc>
        <w:tc>
          <w:tcPr>
            <w:tcW w:w="584" w:type="pct"/>
            <w:tcBorders>
              <w:top w:val="single" w:sz="4" w:space="0" w:color="auto"/>
              <w:left w:val="nil"/>
              <w:bottom w:val="single" w:sz="12" w:space="0" w:color="auto"/>
            </w:tcBorders>
            <w:vAlign w:val="center"/>
          </w:tcPr>
          <w:p w:rsidR="00C642A8" w:rsidRPr="00A974E1" w:rsidRDefault="00C642A8" w:rsidP="00CF6A2B">
            <w:pPr>
              <w:tabs>
                <w:tab w:val="right" w:pos="9344"/>
              </w:tabs>
              <w:suppressAutoHyphens/>
              <w:jc w:val="center"/>
              <w:rPr>
                <w:rFonts w:eastAsia="Times New Roman"/>
                <w:noProof/>
              </w:rPr>
            </w:pPr>
            <w:r w:rsidRPr="00D22B06">
              <w:rPr>
                <w:rFonts w:eastAsia="Times New Roman"/>
                <w:noProof/>
              </w:rPr>
              <w:t>СД</w:t>
            </w:r>
          </w:p>
        </w:tc>
      </w:tr>
    </w:tbl>
    <w:p w:rsidR="00C642A8" w:rsidRPr="00A974E1" w:rsidRDefault="00C642A8" w:rsidP="00C642A8">
      <w:pPr>
        <w:tabs>
          <w:tab w:val="left" w:pos="8264"/>
        </w:tabs>
        <w:suppressAutoHyphens/>
      </w:pPr>
    </w:p>
    <w:p w:rsidR="00C642A8" w:rsidRPr="00A974E1" w:rsidRDefault="00C642A8" w:rsidP="00C642A8">
      <w:pPr>
        <w:keepNext/>
        <w:keepLines/>
        <w:tabs>
          <w:tab w:val="left" w:pos="8264"/>
        </w:tabs>
        <w:suppressAutoHyphens/>
        <w:jc w:val="center"/>
        <w:rPr>
          <w:b/>
        </w:rPr>
      </w:pPr>
      <w:r w:rsidRPr="00D22B06">
        <w:rPr>
          <w:b/>
        </w:rPr>
        <w:lastRenderedPageBreak/>
        <w:t>Пример</w:t>
      </w:r>
    </w:p>
    <w:p w:rsidR="00C642A8" w:rsidRPr="00C32016" w:rsidRDefault="00C642A8" w:rsidP="00C642A8">
      <w:pPr>
        <w:keepNext/>
        <w:keepLines/>
        <w:tabs>
          <w:tab w:val="left" w:pos="8264"/>
        </w:tabs>
        <w:suppressAutoHyphens/>
        <w:jc w:val="center"/>
        <w:rPr>
          <w:sz w:val="18"/>
        </w:rPr>
      </w:pPr>
    </w:p>
    <w:p w:rsidR="00C642A8" w:rsidRPr="00A974E1" w:rsidRDefault="00C642A8" w:rsidP="00C642A8">
      <w:pPr>
        <w:keepNext/>
        <w:keepLines/>
      </w:pPr>
      <w:r>
        <w:rPr>
          <w:noProof/>
          <w:lang w:eastAsia="ru-RU"/>
        </w:rPr>
        <w:drawing>
          <wp:inline distT="0" distB="0" distL="0" distR="0" wp14:anchorId="710405D3" wp14:editId="426051F6">
            <wp:extent cx="5943600" cy="4864100"/>
            <wp:effectExtent l="0" t="0" r="0" b="12700"/>
            <wp:docPr id="15" name="Рисунок 1" descr="C:\Documents and Settings\VSbabaycev\Local Settings\Temporary Internet Files\Content.Outlook\064VSLTZ\Маршрут-1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Documents and Settings\VSbabaycev\Local Settings\Temporary Internet Files\Content.Outlook\064VSLTZ\Маршрут-1 (3).jpg"/>
                    <pic:cNvPicPr>
                      <a:picLocks noChangeAspect="1" noChangeArrowheads="1"/>
                    </pic:cNvPicPr>
                  </pic:nvPicPr>
                  <pic:blipFill>
                    <a:blip r:embed="rId110" cstate="email">
                      <a:extLst>
                        <a:ext uri="{BEBA8EAE-BF5A-486C-A8C5-ECC9F3942E4B}">
                          <a14:imgProps xmlns:a14="http://schemas.microsoft.com/office/drawing/2010/main">
                            <a14:imgLayer r:embed="rId111">
                              <a14:imgEffect>
                                <a14:sharpenSoften amount="50000"/>
                              </a14:imgEffect>
                            </a14:imgLayer>
                          </a14:imgProps>
                        </a:ext>
                        <a:ext uri="{28A0092B-C50C-407E-A947-70E740481C1C}">
                          <a14:useLocalDpi xmlns:a14="http://schemas.microsoft.com/office/drawing/2010/main"/>
                        </a:ext>
                      </a:extLst>
                    </a:blip>
                    <a:srcRect/>
                    <a:stretch>
                      <a:fillRect/>
                    </a:stretch>
                  </pic:blipFill>
                  <pic:spPr bwMode="auto">
                    <a:xfrm>
                      <a:off x="0" y="0"/>
                      <a:ext cx="5943600" cy="4864100"/>
                    </a:xfrm>
                    <a:prstGeom prst="rect">
                      <a:avLst/>
                    </a:prstGeom>
                    <a:noFill/>
                    <a:ln>
                      <a:noFill/>
                    </a:ln>
                  </pic:spPr>
                </pic:pic>
              </a:graphicData>
            </a:graphic>
          </wp:inline>
        </w:drawing>
      </w:r>
    </w:p>
    <w:p w:rsidR="00C642A8" w:rsidRPr="00A974E1" w:rsidRDefault="00C642A8" w:rsidP="00C642A8">
      <w:pPr>
        <w:keepNext/>
        <w:keepLines/>
        <w:suppressAutoHyphens/>
        <w:spacing w:before="60" w:after="120"/>
        <w:jc w:val="center"/>
        <w:rPr>
          <w:b/>
        </w:rPr>
      </w:pPr>
      <w:r w:rsidRPr="00D22B06">
        <w:rPr>
          <w:b/>
        </w:rPr>
        <w:t>Памятка для водителя</w:t>
      </w:r>
    </w:p>
    <w:p w:rsidR="00C642A8" w:rsidRPr="00A974E1" w:rsidRDefault="00C642A8" w:rsidP="00C642A8">
      <w:pPr>
        <w:suppressAutoHyphens/>
      </w:pPr>
      <w:r w:rsidRPr="00D22B06">
        <w:t>Двигаться по маршруту согласно ПДД РФ, дорожной разметке, требованиям ГИБДД</w:t>
      </w:r>
      <w:r>
        <w:t xml:space="preserve"> </w:t>
      </w:r>
      <w:r w:rsidRPr="00F24A2F">
        <w:t>МВД России</w:t>
      </w:r>
      <w:r w:rsidRPr="00D22B06">
        <w:t>.</w:t>
      </w:r>
    </w:p>
    <w:p w:rsidR="00C642A8" w:rsidRDefault="00C642A8" w:rsidP="00C642A8">
      <w:pPr>
        <w:suppressAutoHyphens/>
      </w:pPr>
    </w:p>
    <w:p w:rsidR="00C642A8" w:rsidRPr="00A974E1" w:rsidRDefault="00C642A8" w:rsidP="00C642A8">
      <w:pPr>
        <w:suppressAutoHyphens/>
      </w:pPr>
      <w:r w:rsidRPr="00D22B06">
        <w:t>Особое внимание уделять движению при пересечении перекрестков, железнодорожных переездов, вблизи детских и учебных заведений, в населенных пунктах.</w:t>
      </w:r>
    </w:p>
    <w:p w:rsidR="00C642A8" w:rsidRDefault="00C642A8" w:rsidP="00C642A8">
      <w:pPr>
        <w:suppressAutoHyphens/>
      </w:pPr>
    </w:p>
    <w:p w:rsidR="00AA2D78" w:rsidRDefault="00C642A8" w:rsidP="00C642A8">
      <w:pPr>
        <w:suppressAutoHyphens/>
        <w:sectPr w:rsidR="00AA2D78" w:rsidSect="008E2945">
          <w:pgSz w:w="11906" w:h="16838"/>
          <w:pgMar w:top="510" w:right="1021" w:bottom="567" w:left="1247" w:header="737" w:footer="680" w:gutter="0"/>
          <w:cols w:space="708"/>
          <w:docGrid w:linePitch="360"/>
        </w:sectPr>
      </w:pPr>
      <w:r w:rsidRPr="00D22B06">
        <w:t>Опасные участки: уклон более 6%, закругление с радиусом менее 30 метров.</w:t>
      </w:r>
    </w:p>
    <w:p w:rsidR="00C642A8" w:rsidRPr="00A521D9" w:rsidRDefault="00577A3F" w:rsidP="00A521D9">
      <w:pPr>
        <w:rPr>
          <w:rFonts w:ascii="Arial" w:hAnsi="Arial" w:cs="Arial"/>
          <w:b/>
          <w:szCs w:val="24"/>
        </w:rPr>
      </w:pPr>
      <w:bookmarkStart w:id="1832" w:name="um_phonebook"/>
      <w:bookmarkStart w:id="1833" w:name="_Приложение_11._Рекомендуемые"/>
      <w:bookmarkStart w:id="1834" w:name="_Приложение_10._Рекомендуемые"/>
      <w:bookmarkStart w:id="1835" w:name="_ПРИЛОЖЕНИЕ_10."/>
      <w:bookmarkStart w:id="1836" w:name="_Toc384650796"/>
      <w:bookmarkStart w:id="1837" w:name="_Toc389831614"/>
      <w:bookmarkStart w:id="1838" w:name="_Toc477359453"/>
      <w:bookmarkStart w:id="1839" w:name="_Toc481594297"/>
      <w:bookmarkStart w:id="1840" w:name="_Toc343531168"/>
      <w:bookmarkStart w:id="1841" w:name="_Toc390697394"/>
      <w:bookmarkStart w:id="1842" w:name="_Toc394929080"/>
      <w:bookmarkStart w:id="1843" w:name="_Toc431215545"/>
      <w:bookmarkStart w:id="1844" w:name="_Toc450900916"/>
      <w:bookmarkStart w:id="1845" w:name="_Toc456177193"/>
      <w:bookmarkStart w:id="1846" w:name="_Toc456253584"/>
      <w:bookmarkStart w:id="1847" w:name="_Toc456801612"/>
      <w:bookmarkStart w:id="1848" w:name="_Toc466985799"/>
      <w:bookmarkStart w:id="1849" w:name="_Toc466993741"/>
      <w:bookmarkEnd w:id="1823"/>
      <w:bookmarkEnd w:id="1824"/>
      <w:bookmarkEnd w:id="1825"/>
      <w:bookmarkEnd w:id="1826"/>
      <w:bookmarkEnd w:id="1827"/>
      <w:bookmarkEnd w:id="1828"/>
      <w:bookmarkEnd w:id="1829"/>
      <w:bookmarkEnd w:id="1830"/>
      <w:bookmarkEnd w:id="1831"/>
      <w:bookmarkEnd w:id="1832"/>
      <w:bookmarkEnd w:id="1833"/>
      <w:bookmarkEnd w:id="1834"/>
      <w:bookmarkEnd w:id="1835"/>
      <w:r w:rsidRPr="00A521D9">
        <w:rPr>
          <w:rFonts w:ascii="Arial" w:hAnsi="Arial" w:cs="Arial"/>
          <w:b/>
          <w:szCs w:val="24"/>
        </w:rPr>
        <w:lastRenderedPageBreak/>
        <w:t>ПРИЛОЖЕНИЕ 10</w:t>
      </w:r>
      <w:bookmarkEnd w:id="1836"/>
      <w:bookmarkEnd w:id="1837"/>
      <w:r w:rsidRPr="00A521D9">
        <w:rPr>
          <w:rFonts w:ascii="Arial" w:hAnsi="Arial" w:cs="Arial"/>
          <w:b/>
          <w:szCs w:val="24"/>
        </w:rPr>
        <w:t>.</w:t>
      </w:r>
      <w:r w:rsidR="00C642A8" w:rsidRPr="00A521D9">
        <w:rPr>
          <w:rFonts w:ascii="Arial" w:hAnsi="Arial" w:cs="Arial"/>
          <w:b/>
          <w:szCs w:val="24"/>
        </w:rPr>
        <w:t xml:space="preserve"> ПЕРЕЧЕНЬ ФАКТОРОВ, КОТОРЫЕ НЕОБХОДИМО УЧИТЫВАТЬ ПРИ ОЦЕНКЕ БДД</w:t>
      </w:r>
      <w:bookmarkEnd w:id="1838"/>
      <w:bookmarkEnd w:id="1839"/>
      <w:r w:rsidR="00C642A8" w:rsidRPr="00A521D9" w:rsidDel="00067085">
        <w:rPr>
          <w:rFonts w:ascii="Arial" w:hAnsi="Arial" w:cs="Arial"/>
          <w:b/>
          <w:szCs w:val="24"/>
        </w:rPr>
        <w:t xml:space="preserve"> </w:t>
      </w:r>
    </w:p>
    <w:p w:rsidR="00C642A8" w:rsidRPr="00385CEF" w:rsidRDefault="00C642A8" w:rsidP="00C642A8"/>
    <w:p w:rsidR="00C642A8" w:rsidRPr="00C80289" w:rsidRDefault="00C642A8" w:rsidP="00C642A8">
      <w:pPr>
        <w:jc w:val="right"/>
        <w:rPr>
          <w:rFonts w:ascii="Arial" w:hAnsi="Arial" w:cs="Arial"/>
          <w:b/>
          <w:noProof/>
          <w:sz w:val="20"/>
          <w:szCs w:val="20"/>
        </w:rPr>
      </w:pPr>
      <w:r w:rsidRPr="00C80289">
        <w:rPr>
          <w:rFonts w:ascii="Arial" w:hAnsi="Arial" w:cs="Arial"/>
          <w:b/>
          <w:sz w:val="20"/>
          <w:szCs w:val="20"/>
        </w:rPr>
        <w:t xml:space="preserve">Таблица </w:t>
      </w:r>
      <w:r w:rsidR="00083C48">
        <w:rPr>
          <w:rFonts w:ascii="Arial" w:hAnsi="Arial" w:cs="Arial"/>
          <w:b/>
          <w:sz w:val="20"/>
          <w:szCs w:val="20"/>
        </w:rPr>
        <w:t>8</w:t>
      </w:r>
    </w:p>
    <w:p w:rsidR="00C642A8" w:rsidRDefault="00C642A8" w:rsidP="00C642A8">
      <w:pPr>
        <w:spacing w:after="60"/>
        <w:jc w:val="right"/>
        <w:rPr>
          <w:b/>
        </w:rPr>
      </w:pPr>
      <w:r w:rsidRPr="00C80289">
        <w:rPr>
          <w:rFonts w:ascii="Arial" w:hAnsi="Arial" w:cs="Arial"/>
          <w:b/>
          <w:sz w:val="20"/>
          <w:szCs w:val="20"/>
        </w:rPr>
        <w:t>Факторы, которые необходимо учитывать при оценке БДД</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42"/>
        <w:gridCol w:w="7012"/>
      </w:tblGrid>
      <w:tr w:rsidR="00C642A8" w:rsidRPr="00D405FF" w:rsidTr="00CF6A2B">
        <w:tc>
          <w:tcPr>
            <w:tcW w:w="1442" w:type="pct"/>
            <w:tcBorders>
              <w:top w:val="single" w:sz="12" w:space="0" w:color="auto"/>
              <w:bottom w:val="single" w:sz="6" w:space="0" w:color="auto"/>
              <w:right w:val="single" w:sz="12" w:space="0" w:color="auto"/>
            </w:tcBorders>
            <w:shd w:val="clear" w:color="auto" w:fill="FFD200"/>
            <w:vAlign w:val="center"/>
          </w:tcPr>
          <w:p w:rsidR="00C642A8" w:rsidRPr="00495D3D" w:rsidRDefault="00C642A8" w:rsidP="00CF6A2B">
            <w:pPr>
              <w:widowControl w:val="0"/>
              <w:tabs>
                <w:tab w:val="right" w:pos="9344"/>
              </w:tabs>
              <w:suppressAutoHyphens/>
              <w:autoSpaceDE w:val="0"/>
              <w:autoSpaceDN w:val="0"/>
              <w:adjustRightInd w:val="0"/>
              <w:jc w:val="center"/>
              <w:rPr>
                <w:rFonts w:ascii="Arial" w:eastAsia="Times New Roman" w:hAnsi="Arial" w:cs="Arial"/>
                <w:b/>
                <w:noProof/>
                <w:snapToGrid w:val="0"/>
                <w:sz w:val="16"/>
                <w:szCs w:val="16"/>
              </w:rPr>
            </w:pPr>
            <w:r w:rsidRPr="00495D3D">
              <w:rPr>
                <w:rFonts w:ascii="Arial" w:eastAsia="Times New Roman" w:hAnsi="Arial" w:cs="Arial"/>
                <w:b/>
                <w:noProof/>
                <w:snapToGrid w:val="0"/>
                <w:sz w:val="16"/>
                <w:szCs w:val="16"/>
              </w:rPr>
              <w:t>ПАРАМЕТРЫ ДОРОГИ</w:t>
            </w:r>
          </w:p>
        </w:tc>
        <w:tc>
          <w:tcPr>
            <w:tcW w:w="3558" w:type="pct"/>
            <w:tcBorders>
              <w:left w:val="single" w:sz="12" w:space="0" w:color="auto"/>
            </w:tcBorders>
          </w:tcPr>
          <w:p w:rsidR="00C642A8" w:rsidRDefault="00C642A8"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495D3D">
              <w:rPr>
                <w:noProof/>
                <w:snapToGrid w:val="0"/>
                <w:sz w:val="24"/>
                <w:szCs w:val="24"/>
              </w:rPr>
              <w:t>ширина проезжей части;</w:t>
            </w:r>
          </w:p>
          <w:p w:rsidR="00C642A8" w:rsidRDefault="00C642A8"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495D3D">
              <w:rPr>
                <w:noProof/>
                <w:snapToGrid w:val="0"/>
                <w:sz w:val="24"/>
                <w:szCs w:val="24"/>
              </w:rPr>
              <w:t>характеристика поверхности проезжей части;</w:t>
            </w:r>
          </w:p>
          <w:p w:rsidR="00C642A8" w:rsidRDefault="00C642A8"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495D3D">
              <w:rPr>
                <w:noProof/>
                <w:snapToGrid w:val="0"/>
                <w:sz w:val="24"/>
                <w:szCs w:val="24"/>
              </w:rPr>
              <w:t>дефекты дороги;</w:t>
            </w:r>
          </w:p>
          <w:p w:rsidR="00C642A8" w:rsidRDefault="00C642A8"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495D3D">
              <w:rPr>
                <w:noProof/>
                <w:snapToGrid w:val="0"/>
                <w:sz w:val="24"/>
                <w:szCs w:val="24"/>
              </w:rPr>
              <w:t>конфигурация перекрестков;</w:t>
            </w:r>
          </w:p>
          <w:p w:rsidR="00C642A8" w:rsidRDefault="00C642A8"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495D3D">
              <w:rPr>
                <w:noProof/>
                <w:snapToGrid w:val="0"/>
                <w:sz w:val="24"/>
                <w:szCs w:val="24"/>
              </w:rPr>
              <w:t>дорожная разметка;</w:t>
            </w:r>
          </w:p>
          <w:p w:rsidR="00C642A8" w:rsidRDefault="00C642A8"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495D3D">
              <w:rPr>
                <w:noProof/>
                <w:snapToGrid w:val="0"/>
                <w:sz w:val="24"/>
                <w:szCs w:val="24"/>
              </w:rPr>
              <w:t>расположение дорожных знаков, светофоров;</w:t>
            </w:r>
          </w:p>
          <w:p w:rsidR="00C642A8" w:rsidRDefault="00C642A8"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495D3D">
              <w:rPr>
                <w:noProof/>
                <w:snapToGrid w:val="0"/>
                <w:sz w:val="24"/>
                <w:szCs w:val="24"/>
              </w:rPr>
              <w:t>видимость и обзорность дороги;</w:t>
            </w:r>
          </w:p>
          <w:p w:rsidR="00C642A8" w:rsidRDefault="00C642A8"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495D3D">
              <w:rPr>
                <w:noProof/>
                <w:snapToGrid w:val="0"/>
                <w:sz w:val="24"/>
                <w:szCs w:val="24"/>
              </w:rPr>
              <w:t>величина подъемов (спусков), поперечного уклона, глубина кювета;</w:t>
            </w:r>
          </w:p>
          <w:p w:rsidR="00C642A8" w:rsidRDefault="00C642A8"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495D3D">
              <w:rPr>
                <w:noProof/>
                <w:snapToGrid w:val="0"/>
                <w:sz w:val="24"/>
                <w:szCs w:val="24"/>
              </w:rPr>
              <w:t>радиус закруглений;</w:t>
            </w:r>
          </w:p>
          <w:p w:rsidR="00C642A8" w:rsidRDefault="00C642A8"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495D3D">
              <w:rPr>
                <w:noProof/>
                <w:snapToGrid w:val="0"/>
                <w:sz w:val="24"/>
                <w:szCs w:val="24"/>
              </w:rPr>
              <w:t>дорожные сооружения;</w:t>
            </w:r>
          </w:p>
          <w:p w:rsidR="00C642A8" w:rsidRDefault="00C642A8"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495D3D">
              <w:rPr>
                <w:noProof/>
                <w:snapToGrid w:val="0"/>
                <w:sz w:val="24"/>
                <w:szCs w:val="24"/>
              </w:rPr>
              <w:t>придорожная полоса (кюветы, откосы и т. д.)</w:t>
            </w:r>
            <w:r>
              <w:rPr>
                <w:noProof/>
                <w:snapToGrid w:val="0"/>
                <w:sz w:val="24"/>
                <w:szCs w:val="24"/>
              </w:rPr>
              <w:t>.</w:t>
            </w:r>
          </w:p>
        </w:tc>
      </w:tr>
      <w:tr w:rsidR="00C642A8" w:rsidRPr="00A974E1" w:rsidTr="00CF6A2B">
        <w:tc>
          <w:tcPr>
            <w:tcW w:w="1442" w:type="pct"/>
            <w:tcBorders>
              <w:top w:val="single" w:sz="6" w:space="0" w:color="auto"/>
              <w:bottom w:val="single" w:sz="6" w:space="0" w:color="auto"/>
              <w:right w:val="single" w:sz="12" w:space="0" w:color="auto"/>
            </w:tcBorders>
            <w:shd w:val="clear" w:color="auto" w:fill="FFD200"/>
            <w:vAlign w:val="center"/>
          </w:tcPr>
          <w:p w:rsidR="00C642A8" w:rsidRPr="00495D3D" w:rsidRDefault="00C642A8" w:rsidP="00CF6A2B">
            <w:pPr>
              <w:widowControl w:val="0"/>
              <w:tabs>
                <w:tab w:val="right" w:pos="9344"/>
              </w:tabs>
              <w:suppressAutoHyphens/>
              <w:autoSpaceDE w:val="0"/>
              <w:autoSpaceDN w:val="0"/>
              <w:adjustRightInd w:val="0"/>
              <w:jc w:val="center"/>
              <w:rPr>
                <w:rFonts w:ascii="Arial" w:eastAsia="Times New Roman" w:hAnsi="Arial" w:cs="Arial"/>
                <w:b/>
                <w:noProof/>
                <w:snapToGrid w:val="0"/>
                <w:sz w:val="16"/>
                <w:szCs w:val="16"/>
              </w:rPr>
            </w:pPr>
            <w:r w:rsidRPr="00495D3D">
              <w:rPr>
                <w:rFonts w:ascii="Arial" w:eastAsia="Times New Roman" w:hAnsi="Arial" w:cs="Arial"/>
                <w:b/>
                <w:noProof/>
                <w:snapToGrid w:val="0"/>
                <w:sz w:val="16"/>
                <w:szCs w:val="16"/>
              </w:rPr>
              <w:t>ДЕФЕКТЫ ДОРОГИ</w:t>
            </w:r>
          </w:p>
        </w:tc>
        <w:tc>
          <w:tcPr>
            <w:tcW w:w="3558" w:type="pct"/>
            <w:tcBorders>
              <w:left w:val="single" w:sz="12" w:space="0" w:color="auto"/>
            </w:tcBorders>
          </w:tcPr>
          <w:p w:rsidR="00C642A8" w:rsidRDefault="00C642A8"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495D3D">
              <w:rPr>
                <w:noProof/>
                <w:snapToGrid w:val="0"/>
                <w:sz w:val="24"/>
                <w:szCs w:val="24"/>
              </w:rPr>
              <w:t>волны;</w:t>
            </w:r>
          </w:p>
          <w:p w:rsidR="00C642A8" w:rsidRDefault="00C642A8"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495D3D">
              <w:rPr>
                <w:noProof/>
                <w:snapToGrid w:val="0"/>
                <w:sz w:val="24"/>
                <w:szCs w:val="24"/>
              </w:rPr>
              <w:t>просадки;</w:t>
            </w:r>
          </w:p>
          <w:p w:rsidR="00C642A8" w:rsidRDefault="00C642A8"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495D3D">
              <w:rPr>
                <w:noProof/>
                <w:snapToGrid w:val="0"/>
                <w:sz w:val="24"/>
                <w:szCs w:val="24"/>
              </w:rPr>
              <w:t>выбоины;</w:t>
            </w:r>
          </w:p>
          <w:p w:rsidR="00C642A8" w:rsidRDefault="00C642A8"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495D3D">
              <w:rPr>
                <w:noProof/>
                <w:snapToGrid w:val="0"/>
                <w:sz w:val="24"/>
                <w:szCs w:val="24"/>
              </w:rPr>
              <w:t>гребенка;</w:t>
            </w:r>
          </w:p>
          <w:p w:rsidR="00C642A8" w:rsidRDefault="00C642A8"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495D3D">
              <w:rPr>
                <w:noProof/>
                <w:snapToGrid w:val="0"/>
                <w:sz w:val="24"/>
                <w:szCs w:val="24"/>
              </w:rPr>
              <w:t>колея;</w:t>
            </w:r>
          </w:p>
          <w:p w:rsidR="00C642A8" w:rsidRDefault="00C642A8"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495D3D">
              <w:rPr>
                <w:noProof/>
                <w:snapToGrid w:val="0"/>
                <w:sz w:val="24"/>
                <w:szCs w:val="24"/>
              </w:rPr>
              <w:t>сдвиг дорожного покрытия</w:t>
            </w:r>
            <w:r>
              <w:rPr>
                <w:noProof/>
                <w:snapToGrid w:val="0"/>
                <w:sz w:val="24"/>
                <w:szCs w:val="24"/>
              </w:rPr>
              <w:t>.</w:t>
            </w:r>
          </w:p>
        </w:tc>
      </w:tr>
      <w:tr w:rsidR="00C642A8" w:rsidRPr="00A974E1" w:rsidTr="00CF6A2B">
        <w:tc>
          <w:tcPr>
            <w:tcW w:w="1442" w:type="pct"/>
            <w:tcBorders>
              <w:top w:val="single" w:sz="6" w:space="0" w:color="auto"/>
              <w:bottom w:val="single" w:sz="6" w:space="0" w:color="auto"/>
              <w:right w:val="single" w:sz="12" w:space="0" w:color="auto"/>
            </w:tcBorders>
            <w:shd w:val="clear" w:color="auto" w:fill="FFD200"/>
            <w:vAlign w:val="center"/>
          </w:tcPr>
          <w:p w:rsidR="00C642A8" w:rsidRPr="00495D3D" w:rsidRDefault="00C642A8" w:rsidP="00CF6A2B">
            <w:pPr>
              <w:widowControl w:val="0"/>
              <w:tabs>
                <w:tab w:val="right" w:pos="9344"/>
              </w:tabs>
              <w:suppressAutoHyphens/>
              <w:autoSpaceDE w:val="0"/>
              <w:autoSpaceDN w:val="0"/>
              <w:adjustRightInd w:val="0"/>
              <w:jc w:val="center"/>
              <w:rPr>
                <w:rFonts w:ascii="Arial" w:eastAsia="Times New Roman" w:hAnsi="Arial" w:cs="Arial"/>
                <w:b/>
                <w:noProof/>
                <w:snapToGrid w:val="0"/>
                <w:sz w:val="16"/>
                <w:szCs w:val="16"/>
              </w:rPr>
            </w:pPr>
            <w:r w:rsidRPr="00495D3D">
              <w:rPr>
                <w:rFonts w:ascii="Arial" w:eastAsia="Times New Roman" w:hAnsi="Arial" w:cs="Arial"/>
                <w:b/>
                <w:noProof/>
                <w:snapToGrid w:val="0"/>
                <w:sz w:val="16"/>
                <w:szCs w:val="16"/>
              </w:rPr>
              <w:t>ОБОЧИНЫ И РАЗДЕЛИТЕЛЬНЫЕ ПОЛОСЫ</w:t>
            </w:r>
          </w:p>
        </w:tc>
        <w:tc>
          <w:tcPr>
            <w:tcW w:w="3558" w:type="pct"/>
            <w:tcBorders>
              <w:left w:val="single" w:sz="12" w:space="0" w:color="auto"/>
            </w:tcBorders>
          </w:tcPr>
          <w:p w:rsidR="00C642A8" w:rsidRDefault="00C642A8"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495D3D">
              <w:rPr>
                <w:noProof/>
                <w:snapToGrid w:val="0"/>
                <w:sz w:val="24"/>
                <w:szCs w:val="24"/>
              </w:rPr>
              <w:t>уровень кромки, прилегающей к проезжей части;</w:t>
            </w:r>
          </w:p>
          <w:p w:rsidR="00C642A8" w:rsidRDefault="00C642A8"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495D3D">
              <w:rPr>
                <w:noProof/>
                <w:snapToGrid w:val="0"/>
                <w:sz w:val="24"/>
                <w:szCs w:val="24"/>
              </w:rPr>
              <w:t>состояние укрепительных полос;</w:t>
            </w:r>
          </w:p>
          <w:p w:rsidR="00C642A8" w:rsidRDefault="00C642A8"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495D3D">
              <w:rPr>
                <w:noProof/>
                <w:snapToGrid w:val="0"/>
                <w:sz w:val="24"/>
                <w:szCs w:val="24"/>
              </w:rPr>
              <w:t>ширина обочины;</w:t>
            </w:r>
          </w:p>
          <w:p w:rsidR="00C642A8" w:rsidRDefault="00C642A8"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495D3D">
              <w:rPr>
                <w:noProof/>
                <w:snapToGrid w:val="0"/>
                <w:sz w:val="24"/>
                <w:szCs w:val="24"/>
              </w:rPr>
              <w:t>повреждение грунтовых обочин</w:t>
            </w:r>
            <w:r>
              <w:rPr>
                <w:noProof/>
                <w:snapToGrid w:val="0"/>
                <w:sz w:val="24"/>
                <w:szCs w:val="24"/>
              </w:rPr>
              <w:t>.</w:t>
            </w:r>
          </w:p>
        </w:tc>
      </w:tr>
      <w:tr w:rsidR="00C642A8" w:rsidRPr="00D405FF" w:rsidTr="00CF6A2B">
        <w:tc>
          <w:tcPr>
            <w:tcW w:w="1442" w:type="pct"/>
            <w:tcBorders>
              <w:top w:val="single" w:sz="6" w:space="0" w:color="auto"/>
              <w:bottom w:val="single" w:sz="6" w:space="0" w:color="auto"/>
              <w:right w:val="single" w:sz="12" w:space="0" w:color="auto"/>
            </w:tcBorders>
            <w:shd w:val="clear" w:color="auto" w:fill="FFD200"/>
            <w:vAlign w:val="center"/>
          </w:tcPr>
          <w:p w:rsidR="00C642A8" w:rsidRPr="00495D3D" w:rsidRDefault="00C642A8" w:rsidP="00CF6A2B">
            <w:pPr>
              <w:widowControl w:val="0"/>
              <w:tabs>
                <w:tab w:val="right" w:pos="9344"/>
              </w:tabs>
              <w:suppressAutoHyphens/>
              <w:autoSpaceDE w:val="0"/>
              <w:autoSpaceDN w:val="0"/>
              <w:adjustRightInd w:val="0"/>
              <w:jc w:val="center"/>
              <w:rPr>
                <w:rFonts w:ascii="Arial" w:eastAsia="Times New Roman" w:hAnsi="Arial" w:cs="Arial"/>
                <w:b/>
                <w:noProof/>
                <w:snapToGrid w:val="0"/>
                <w:sz w:val="16"/>
                <w:szCs w:val="16"/>
              </w:rPr>
            </w:pPr>
            <w:r w:rsidRPr="00495D3D">
              <w:rPr>
                <w:rFonts w:ascii="Arial" w:eastAsia="Times New Roman" w:hAnsi="Arial" w:cs="Arial"/>
                <w:b/>
                <w:noProof/>
                <w:snapToGrid w:val="0"/>
                <w:sz w:val="16"/>
                <w:szCs w:val="16"/>
              </w:rPr>
              <w:t>ВИДИМОСТЬ В ПЛАНЕ</w:t>
            </w:r>
          </w:p>
        </w:tc>
        <w:tc>
          <w:tcPr>
            <w:tcW w:w="3558" w:type="pct"/>
            <w:tcBorders>
              <w:left w:val="single" w:sz="12" w:space="0" w:color="auto"/>
            </w:tcBorders>
          </w:tcPr>
          <w:p w:rsidR="00C642A8" w:rsidRDefault="00C642A8"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495D3D">
              <w:rPr>
                <w:noProof/>
                <w:snapToGrid w:val="0"/>
                <w:sz w:val="24"/>
                <w:szCs w:val="24"/>
              </w:rPr>
              <w:t>на пересечениях автомобильных дорог;</w:t>
            </w:r>
          </w:p>
          <w:p w:rsidR="00C642A8" w:rsidRDefault="00C642A8"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495D3D">
              <w:rPr>
                <w:noProof/>
                <w:snapToGrid w:val="0"/>
                <w:sz w:val="24"/>
                <w:szCs w:val="24"/>
              </w:rPr>
              <w:t>на неохраняемых железнодорожных переездах</w:t>
            </w:r>
            <w:r>
              <w:rPr>
                <w:noProof/>
                <w:snapToGrid w:val="0"/>
                <w:sz w:val="24"/>
                <w:szCs w:val="24"/>
              </w:rPr>
              <w:t>.</w:t>
            </w:r>
          </w:p>
        </w:tc>
      </w:tr>
      <w:tr w:rsidR="00C642A8" w:rsidRPr="00D405FF" w:rsidTr="00CF6A2B">
        <w:tc>
          <w:tcPr>
            <w:tcW w:w="1442" w:type="pct"/>
            <w:tcBorders>
              <w:top w:val="single" w:sz="6" w:space="0" w:color="auto"/>
              <w:bottom w:val="single" w:sz="6" w:space="0" w:color="auto"/>
              <w:right w:val="single" w:sz="12" w:space="0" w:color="auto"/>
            </w:tcBorders>
            <w:shd w:val="clear" w:color="auto" w:fill="FFD200"/>
            <w:vAlign w:val="center"/>
          </w:tcPr>
          <w:p w:rsidR="00C642A8" w:rsidRPr="00495D3D" w:rsidRDefault="00C642A8" w:rsidP="00CF6A2B">
            <w:pPr>
              <w:widowControl w:val="0"/>
              <w:tabs>
                <w:tab w:val="right" w:pos="9344"/>
              </w:tabs>
              <w:suppressAutoHyphens/>
              <w:autoSpaceDE w:val="0"/>
              <w:autoSpaceDN w:val="0"/>
              <w:adjustRightInd w:val="0"/>
              <w:jc w:val="center"/>
              <w:rPr>
                <w:rFonts w:ascii="Arial" w:eastAsia="Times New Roman" w:hAnsi="Arial" w:cs="Arial"/>
                <w:b/>
                <w:noProof/>
                <w:snapToGrid w:val="0"/>
                <w:sz w:val="16"/>
                <w:szCs w:val="16"/>
              </w:rPr>
            </w:pPr>
            <w:r w:rsidRPr="00495D3D">
              <w:rPr>
                <w:rFonts w:ascii="Arial" w:eastAsia="Times New Roman" w:hAnsi="Arial" w:cs="Arial"/>
                <w:b/>
                <w:noProof/>
                <w:snapToGrid w:val="0"/>
                <w:sz w:val="16"/>
                <w:szCs w:val="16"/>
              </w:rPr>
              <w:t>ДОРОЖНЫЕ ЗНАКИ</w:t>
            </w:r>
          </w:p>
        </w:tc>
        <w:tc>
          <w:tcPr>
            <w:tcW w:w="3558" w:type="pct"/>
            <w:tcBorders>
              <w:left w:val="single" w:sz="12" w:space="0" w:color="auto"/>
            </w:tcBorders>
          </w:tcPr>
          <w:p w:rsidR="00C642A8" w:rsidRDefault="00C642A8"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495D3D">
              <w:rPr>
                <w:noProof/>
                <w:snapToGrid w:val="0"/>
                <w:sz w:val="24"/>
                <w:szCs w:val="24"/>
              </w:rPr>
              <w:t>наличие (отсутствие) дорожных знаков;</w:t>
            </w:r>
          </w:p>
          <w:p w:rsidR="00C642A8" w:rsidRDefault="00C642A8"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495D3D">
              <w:rPr>
                <w:noProof/>
                <w:snapToGrid w:val="0"/>
                <w:sz w:val="24"/>
                <w:szCs w:val="24"/>
              </w:rPr>
              <w:t>временно установленные знаки</w:t>
            </w:r>
            <w:r>
              <w:rPr>
                <w:noProof/>
                <w:snapToGrid w:val="0"/>
                <w:sz w:val="24"/>
                <w:szCs w:val="24"/>
              </w:rPr>
              <w:t>.</w:t>
            </w:r>
          </w:p>
        </w:tc>
      </w:tr>
      <w:tr w:rsidR="00C642A8" w:rsidRPr="00A974E1" w:rsidTr="00CF6A2B">
        <w:tc>
          <w:tcPr>
            <w:tcW w:w="1442" w:type="pct"/>
            <w:tcBorders>
              <w:top w:val="single" w:sz="6" w:space="0" w:color="auto"/>
              <w:bottom w:val="single" w:sz="6" w:space="0" w:color="auto"/>
              <w:right w:val="single" w:sz="12" w:space="0" w:color="auto"/>
            </w:tcBorders>
            <w:shd w:val="clear" w:color="auto" w:fill="FFD200"/>
            <w:vAlign w:val="center"/>
          </w:tcPr>
          <w:p w:rsidR="00C642A8" w:rsidRPr="00495D3D" w:rsidRDefault="00C642A8" w:rsidP="00CF6A2B">
            <w:pPr>
              <w:widowControl w:val="0"/>
              <w:tabs>
                <w:tab w:val="right" w:pos="9344"/>
              </w:tabs>
              <w:suppressAutoHyphens/>
              <w:autoSpaceDE w:val="0"/>
              <w:autoSpaceDN w:val="0"/>
              <w:adjustRightInd w:val="0"/>
              <w:jc w:val="center"/>
              <w:rPr>
                <w:rFonts w:ascii="Arial" w:eastAsia="Times New Roman" w:hAnsi="Arial" w:cs="Arial"/>
                <w:b/>
                <w:noProof/>
                <w:snapToGrid w:val="0"/>
                <w:sz w:val="16"/>
                <w:szCs w:val="16"/>
              </w:rPr>
            </w:pPr>
            <w:r w:rsidRPr="00495D3D">
              <w:rPr>
                <w:rFonts w:ascii="Arial" w:eastAsia="Times New Roman" w:hAnsi="Arial" w:cs="Arial"/>
                <w:b/>
                <w:noProof/>
                <w:snapToGrid w:val="0"/>
                <w:sz w:val="16"/>
                <w:szCs w:val="16"/>
              </w:rPr>
              <w:t>ДОРОЖНАЯ РАЗМЕТКА</w:t>
            </w:r>
          </w:p>
        </w:tc>
        <w:tc>
          <w:tcPr>
            <w:tcW w:w="3558" w:type="pct"/>
            <w:tcBorders>
              <w:left w:val="single" w:sz="12" w:space="0" w:color="auto"/>
            </w:tcBorders>
          </w:tcPr>
          <w:p w:rsidR="00C642A8" w:rsidRPr="00495D3D" w:rsidRDefault="00C642A8" w:rsidP="00CF6A2B">
            <w:pPr>
              <w:jc w:val="left"/>
              <w:rPr>
                <w:noProof/>
                <w:snapToGrid w:val="0"/>
                <w:szCs w:val="24"/>
              </w:rPr>
            </w:pPr>
            <w:r w:rsidRPr="00495D3D">
              <w:rPr>
                <w:noProof/>
                <w:snapToGrid w:val="0"/>
                <w:szCs w:val="24"/>
              </w:rPr>
              <w:t>наличие (отсутствие) дорожной разметки</w:t>
            </w:r>
            <w:r>
              <w:rPr>
                <w:noProof/>
                <w:snapToGrid w:val="0"/>
                <w:szCs w:val="24"/>
              </w:rPr>
              <w:t>.</w:t>
            </w:r>
          </w:p>
        </w:tc>
      </w:tr>
      <w:tr w:rsidR="00C642A8" w:rsidRPr="00A974E1" w:rsidTr="00CF6A2B">
        <w:tc>
          <w:tcPr>
            <w:tcW w:w="1442" w:type="pct"/>
            <w:tcBorders>
              <w:top w:val="single" w:sz="6" w:space="0" w:color="auto"/>
              <w:bottom w:val="single" w:sz="6" w:space="0" w:color="auto"/>
              <w:right w:val="single" w:sz="12" w:space="0" w:color="auto"/>
            </w:tcBorders>
            <w:shd w:val="clear" w:color="auto" w:fill="FFD200"/>
            <w:vAlign w:val="center"/>
          </w:tcPr>
          <w:p w:rsidR="00C642A8" w:rsidRPr="00495D3D" w:rsidRDefault="00C642A8" w:rsidP="00CF6A2B">
            <w:pPr>
              <w:widowControl w:val="0"/>
              <w:tabs>
                <w:tab w:val="right" w:pos="9344"/>
              </w:tabs>
              <w:suppressAutoHyphens/>
              <w:autoSpaceDE w:val="0"/>
              <w:autoSpaceDN w:val="0"/>
              <w:adjustRightInd w:val="0"/>
              <w:jc w:val="center"/>
              <w:rPr>
                <w:rFonts w:ascii="Arial" w:eastAsia="Times New Roman" w:hAnsi="Arial" w:cs="Arial"/>
                <w:b/>
                <w:noProof/>
                <w:snapToGrid w:val="0"/>
                <w:sz w:val="16"/>
                <w:szCs w:val="16"/>
              </w:rPr>
            </w:pPr>
            <w:r w:rsidRPr="00495D3D">
              <w:rPr>
                <w:rFonts w:ascii="Arial" w:eastAsia="Times New Roman" w:hAnsi="Arial" w:cs="Arial"/>
                <w:b/>
                <w:noProof/>
                <w:snapToGrid w:val="0"/>
                <w:sz w:val="16"/>
                <w:szCs w:val="16"/>
              </w:rPr>
              <w:t>ДОРОЖНЫЕ ОГРАЖДЕНИЯ</w:t>
            </w:r>
          </w:p>
        </w:tc>
        <w:tc>
          <w:tcPr>
            <w:tcW w:w="3558" w:type="pct"/>
            <w:tcBorders>
              <w:left w:val="single" w:sz="12" w:space="0" w:color="auto"/>
            </w:tcBorders>
          </w:tcPr>
          <w:p w:rsidR="00C642A8" w:rsidRDefault="00C642A8"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495D3D">
              <w:rPr>
                <w:noProof/>
                <w:snapToGrid w:val="0"/>
                <w:sz w:val="24"/>
                <w:szCs w:val="24"/>
              </w:rPr>
              <w:t>наличие (отсутствие) дорожных ограждений на мостах и путепроводах;</w:t>
            </w:r>
          </w:p>
          <w:p w:rsidR="00C642A8" w:rsidRDefault="00C642A8"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495D3D">
              <w:rPr>
                <w:noProof/>
                <w:snapToGrid w:val="0"/>
                <w:sz w:val="24"/>
                <w:szCs w:val="24"/>
              </w:rPr>
              <w:t>наличие поврежденных элементов ограждений</w:t>
            </w:r>
            <w:r>
              <w:rPr>
                <w:noProof/>
                <w:snapToGrid w:val="0"/>
                <w:sz w:val="24"/>
                <w:szCs w:val="24"/>
              </w:rPr>
              <w:t>.</w:t>
            </w:r>
          </w:p>
        </w:tc>
      </w:tr>
      <w:tr w:rsidR="00C642A8" w:rsidRPr="00D405FF" w:rsidTr="00CF6A2B">
        <w:tc>
          <w:tcPr>
            <w:tcW w:w="1442" w:type="pct"/>
            <w:tcBorders>
              <w:top w:val="single" w:sz="6" w:space="0" w:color="auto"/>
              <w:bottom w:val="single" w:sz="6" w:space="0" w:color="auto"/>
              <w:right w:val="single" w:sz="12" w:space="0" w:color="auto"/>
            </w:tcBorders>
            <w:shd w:val="clear" w:color="auto" w:fill="FFD200"/>
            <w:vAlign w:val="center"/>
          </w:tcPr>
          <w:p w:rsidR="00C642A8" w:rsidRPr="00495D3D" w:rsidRDefault="00C642A8" w:rsidP="00CF6A2B">
            <w:pPr>
              <w:widowControl w:val="0"/>
              <w:tabs>
                <w:tab w:val="right" w:pos="9344"/>
              </w:tabs>
              <w:suppressAutoHyphens/>
              <w:autoSpaceDE w:val="0"/>
              <w:autoSpaceDN w:val="0"/>
              <w:adjustRightInd w:val="0"/>
              <w:jc w:val="center"/>
              <w:rPr>
                <w:rFonts w:ascii="Arial" w:eastAsia="Times New Roman" w:hAnsi="Arial" w:cs="Arial"/>
                <w:b/>
                <w:noProof/>
                <w:snapToGrid w:val="0"/>
                <w:sz w:val="16"/>
                <w:szCs w:val="16"/>
              </w:rPr>
            </w:pPr>
            <w:r w:rsidRPr="00495D3D">
              <w:rPr>
                <w:rFonts w:ascii="Arial" w:eastAsia="Times New Roman" w:hAnsi="Arial" w:cs="Arial"/>
                <w:b/>
                <w:noProof/>
                <w:snapToGrid w:val="0"/>
                <w:sz w:val="16"/>
                <w:szCs w:val="16"/>
              </w:rPr>
              <w:t>НАРУЖНОЕ ОСВЕЩЕНИЕ</w:t>
            </w:r>
          </w:p>
        </w:tc>
        <w:tc>
          <w:tcPr>
            <w:tcW w:w="3558" w:type="pct"/>
            <w:tcBorders>
              <w:left w:val="single" w:sz="12" w:space="0" w:color="auto"/>
            </w:tcBorders>
          </w:tcPr>
          <w:p w:rsidR="00C642A8" w:rsidRPr="00EA02BF" w:rsidRDefault="00C642A8" w:rsidP="00CF6A2B">
            <w:pPr>
              <w:tabs>
                <w:tab w:val="left" w:pos="539"/>
              </w:tabs>
              <w:spacing w:before="120"/>
              <w:jc w:val="left"/>
              <w:rPr>
                <w:rFonts w:cs="Arial"/>
                <w:b/>
                <w:bCs/>
                <w:caps/>
                <w:noProof/>
                <w:snapToGrid w:val="0"/>
                <w:kern w:val="32"/>
                <w:szCs w:val="24"/>
              </w:rPr>
            </w:pPr>
            <w:r w:rsidRPr="00EA02BF">
              <w:rPr>
                <w:noProof/>
                <w:snapToGrid w:val="0"/>
                <w:szCs w:val="24"/>
              </w:rPr>
              <w:t>наличие (отсутствие) действующих светильн</w:t>
            </w:r>
            <w:r w:rsidR="00072487">
              <w:rPr>
                <w:noProof/>
                <w:snapToGrid w:val="0"/>
                <w:szCs w:val="24"/>
              </w:rPr>
              <w:t>иков в местах повышенного риска.</w:t>
            </w:r>
          </w:p>
        </w:tc>
      </w:tr>
      <w:tr w:rsidR="00C642A8" w:rsidRPr="00D405FF" w:rsidTr="00CF6A2B">
        <w:tc>
          <w:tcPr>
            <w:tcW w:w="1442" w:type="pct"/>
            <w:tcBorders>
              <w:top w:val="single" w:sz="6" w:space="0" w:color="auto"/>
              <w:bottom w:val="single" w:sz="6" w:space="0" w:color="auto"/>
              <w:right w:val="single" w:sz="12" w:space="0" w:color="auto"/>
            </w:tcBorders>
            <w:shd w:val="clear" w:color="auto" w:fill="FFD200"/>
            <w:vAlign w:val="center"/>
          </w:tcPr>
          <w:p w:rsidR="00C642A8" w:rsidRPr="00495D3D" w:rsidRDefault="00C642A8" w:rsidP="00CF6A2B">
            <w:pPr>
              <w:widowControl w:val="0"/>
              <w:tabs>
                <w:tab w:val="right" w:pos="9344"/>
              </w:tabs>
              <w:suppressAutoHyphens/>
              <w:autoSpaceDE w:val="0"/>
              <w:autoSpaceDN w:val="0"/>
              <w:adjustRightInd w:val="0"/>
              <w:jc w:val="center"/>
              <w:rPr>
                <w:rFonts w:ascii="Arial" w:eastAsia="Times New Roman" w:hAnsi="Arial" w:cs="Arial"/>
                <w:b/>
                <w:noProof/>
                <w:snapToGrid w:val="0"/>
                <w:sz w:val="16"/>
                <w:szCs w:val="16"/>
              </w:rPr>
            </w:pPr>
            <w:r w:rsidRPr="00495D3D">
              <w:rPr>
                <w:rFonts w:ascii="Arial" w:eastAsia="Times New Roman" w:hAnsi="Arial" w:cs="Arial"/>
                <w:b/>
                <w:noProof/>
                <w:snapToGrid w:val="0"/>
                <w:sz w:val="16"/>
                <w:szCs w:val="16"/>
              </w:rPr>
              <w:t>ПРОДОЛЖИТЕЛЬНОСТЬ ПОЕЗДКИ</w:t>
            </w:r>
          </w:p>
        </w:tc>
        <w:tc>
          <w:tcPr>
            <w:tcW w:w="3558" w:type="pct"/>
            <w:tcBorders>
              <w:left w:val="single" w:sz="12" w:space="0" w:color="auto"/>
            </w:tcBorders>
          </w:tcPr>
          <w:p w:rsidR="00C642A8" w:rsidRDefault="00C642A8"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495D3D">
              <w:rPr>
                <w:noProof/>
                <w:snapToGrid w:val="0"/>
                <w:sz w:val="24"/>
                <w:szCs w:val="24"/>
              </w:rPr>
              <w:t>наличие придорожных мест отдыха;</w:t>
            </w:r>
          </w:p>
          <w:p w:rsidR="00C642A8" w:rsidRDefault="00C642A8"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495D3D">
              <w:rPr>
                <w:noProof/>
                <w:snapToGrid w:val="0"/>
                <w:sz w:val="24"/>
                <w:szCs w:val="24"/>
              </w:rPr>
              <w:lastRenderedPageBreak/>
              <w:t>наличие организованных пунктов приема пищи</w:t>
            </w:r>
            <w:r>
              <w:rPr>
                <w:noProof/>
                <w:snapToGrid w:val="0"/>
                <w:sz w:val="24"/>
                <w:szCs w:val="24"/>
              </w:rPr>
              <w:t>.</w:t>
            </w:r>
          </w:p>
        </w:tc>
      </w:tr>
      <w:tr w:rsidR="00C642A8" w:rsidRPr="00D405FF" w:rsidTr="00CF6A2B">
        <w:tc>
          <w:tcPr>
            <w:tcW w:w="1442" w:type="pct"/>
            <w:tcBorders>
              <w:top w:val="single" w:sz="6" w:space="0" w:color="auto"/>
              <w:bottom w:val="single" w:sz="6" w:space="0" w:color="auto"/>
              <w:right w:val="single" w:sz="12" w:space="0" w:color="auto"/>
            </w:tcBorders>
            <w:shd w:val="clear" w:color="auto" w:fill="FFD200"/>
            <w:vAlign w:val="center"/>
          </w:tcPr>
          <w:p w:rsidR="00C642A8" w:rsidRPr="00495D3D" w:rsidRDefault="00C642A8" w:rsidP="00CF6A2B">
            <w:pPr>
              <w:widowControl w:val="0"/>
              <w:tabs>
                <w:tab w:val="right" w:pos="9344"/>
              </w:tabs>
              <w:suppressAutoHyphens/>
              <w:autoSpaceDE w:val="0"/>
              <w:autoSpaceDN w:val="0"/>
              <w:adjustRightInd w:val="0"/>
              <w:jc w:val="center"/>
              <w:rPr>
                <w:rFonts w:ascii="Arial" w:eastAsia="Times New Roman" w:hAnsi="Arial" w:cs="Arial"/>
                <w:b/>
                <w:noProof/>
                <w:snapToGrid w:val="0"/>
                <w:sz w:val="16"/>
                <w:szCs w:val="16"/>
              </w:rPr>
            </w:pPr>
            <w:r w:rsidRPr="00495D3D">
              <w:rPr>
                <w:rFonts w:ascii="Arial" w:eastAsia="Times New Roman" w:hAnsi="Arial" w:cs="Arial"/>
                <w:b/>
                <w:noProof/>
                <w:snapToGrid w:val="0"/>
                <w:sz w:val="16"/>
                <w:szCs w:val="16"/>
              </w:rPr>
              <w:lastRenderedPageBreak/>
              <w:t>РЕЛЬЕФ МЕСТНОСТИ</w:t>
            </w:r>
          </w:p>
        </w:tc>
        <w:tc>
          <w:tcPr>
            <w:tcW w:w="3558" w:type="pct"/>
            <w:tcBorders>
              <w:left w:val="single" w:sz="12" w:space="0" w:color="auto"/>
            </w:tcBorders>
          </w:tcPr>
          <w:p w:rsidR="00C642A8" w:rsidRDefault="00C642A8"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495D3D">
              <w:rPr>
                <w:noProof/>
                <w:snapToGrid w:val="0"/>
                <w:sz w:val="24"/>
                <w:szCs w:val="24"/>
              </w:rPr>
              <w:t>наличие затяжных подъемов, спусков;</w:t>
            </w:r>
          </w:p>
          <w:p w:rsidR="00C642A8" w:rsidRDefault="00C642A8"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495D3D">
              <w:rPr>
                <w:noProof/>
                <w:snapToGrid w:val="0"/>
                <w:sz w:val="24"/>
                <w:szCs w:val="24"/>
              </w:rPr>
              <w:t>горные перепады, серпантины</w:t>
            </w:r>
            <w:r>
              <w:rPr>
                <w:noProof/>
                <w:snapToGrid w:val="0"/>
                <w:sz w:val="24"/>
                <w:szCs w:val="24"/>
              </w:rPr>
              <w:t>.</w:t>
            </w:r>
          </w:p>
        </w:tc>
      </w:tr>
      <w:tr w:rsidR="00C642A8" w:rsidRPr="00A974E1" w:rsidTr="00CF6A2B">
        <w:tc>
          <w:tcPr>
            <w:tcW w:w="1442" w:type="pct"/>
            <w:tcBorders>
              <w:top w:val="single" w:sz="6" w:space="0" w:color="auto"/>
              <w:bottom w:val="single" w:sz="6" w:space="0" w:color="auto"/>
              <w:right w:val="single" w:sz="12" w:space="0" w:color="auto"/>
            </w:tcBorders>
            <w:shd w:val="clear" w:color="auto" w:fill="FFD200"/>
            <w:vAlign w:val="center"/>
          </w:tcPr>
          <w:p w:rsidR="00C642A8" w:rsidRPr="00495D3D" w:rsidRDefault="00C642A8" w:rsidP="00CF6A2B">
            <w:pPr>
              <w:widowControl w:val="0"/>
              <w:tabs>
                <w:tab w:val="right" w:pos="9344"/>
              </w:tabs>
              <w:suppressAutoHyphens/>
              <w:autoSpaceDE w:val="0"/>
              <w:autoSpaceDN w:val="0"/>
              <w:adjustRightInd w:val="0"/>
              <w:jc w:val="center"/>
              <w:rPr>
                <w:rFonts w:ascii="Arial" w:eastAsia="Times New Roman" w:hAnsi="Arial" w:cs="Arial"/>
                <w:b/>
                <w:noProof/>
                <w:snapToGrid w:val="0"/>
                <w:sz w:val="16"/>
                <w:szCs w:val="16"/>
              </w:rPr>
            </w:pPr>
            <w:r w:rsidRPr="00495D3D">
              <w:rPr>
                <w:rFonts w:ascii="Arial" w:eastAsia="Times New Roman" w:hAnsi="Arial" w:cs="Arial"/>
                <w:b/>
                <w:noProof/>
                <w:snapToGrid w:val="0"/>
                <w:sz w:val="16"/>
                <w:szCs w:val="16"/>
              </w:rPr>
              <w:t>МЕТЕОРОЛОГИЧЕСКИЕ УСЛОВИЯ</w:t>
            </w:r>
          </w:p>
        </w:tc>
        <w:tc>
          <w:tcPr>
            <w:tcW w:w="3558" w:type="pct"/>
            <w:tcBorders>
              <w:left w:val="single" w:sz="12" w:space="0" w:color="auto"/>
            </w:tcBorders>
          </w:tcPr>
          <w:p w:rsidR="00C642A8" w:rsidRDefault="00C642A8"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495D3D">
              <w:rPr>
                <w:noProof/>
                <w:snapToGrid w:val="0"/>
                <w:sz w:val="24"/>
                <w:szCs w:val="24"/>
              </w:rPr>
              <w:t>дождь, снегопад, туман, пылевая буря;</w:t>
            </w:r>
          </w:p>
          <w:p w:rsidR="00C642A8" w:rsidRDefault="00C642A8"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495D3D">
              <w:rPr>
                <w:noProof/>
                <w:snapToGrid w:val="0"/>
                <w:sz w:val="24"/>
                <w:szCs w:val="24"/>
              </w:rPr>
              <w:t>возможное затопление участков маршрута;</w:t>
            </w:r>
          </w:p>
          <w:p w:rsidR="00C642A8" w:rsidRDefault="00C642A8"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495D3D">
              <w:rPr>
                <w:noProof/>
                <w:snapToGrid w:val="0"/>
                <w:sz w:val="24"/>
                <w:szCs w:val="24"/>
              </w:rPr>
              <w:t>гололед, наледь;</w:t>
            </w:r>
          </w:p>
          <w:p w:rsidR="00C642A8" w:rsidRDefault="00C642A8"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495D3D">
              <w:rPr>
                <w:noProof/>
                <w:snapToGrid w:val="0"/>
                <w:sz w:val="24"/>
                <w:szCs w:val="24"/>
              </w:rPr>
              <w:t>экстремальная температура воздуха</w:t>
            </w:r>
            <w:r>
              <w:rPr>
                <w:noProof/>
                <w:snapToGrid w:val="0"/>
                <w:sz w:val="24"/>
                <w:szCs w:val="24"/>
              </w:rPr>
              <w:t>.</w:t>
            </w:r>
          </w:p>
        </w:tc>
      </w:tr>
      <w:tr w:rsidR="00C642A8" w:rsidRPr="00D405FF" w:rsidTr="00CF6A2B">
        <w:tc>
          <w:tcPr>
            <w:tcW w:w="1442" w:type="pct"/>
            <w:tcBorders>
              <w:top w:val="single" w:sz="6" w:space="0" w:color="auto"/>
              <w:bottom w:val="single" w:sz="6" w:space="0" w:color="auto"/>
              <w:right w:val="single" w:sz="12" w:space="0" w:color="auto"/>
            </w:tcBorders>
            <w:shd w:val="clear" w:color="auto" w:fill="FFD200"/>
            <w:vAlign w:val="center"/>
          </w:tcPr>
          <w:p w:rsidR="00C642A8" w:rsidRPr="00495D3D" w:rsidRDefault="00C642A8" w:rsidP="00CF6A2B">
            <w:pPr>
              <w:widowControl w:val="0"/>
              <w:tabs>
                <w:tab w:val="right" w:pos="9344"/>
              </w:tabs>
              <w:suppressAutoHyphens/>
              <w:autoSpaceDE w:val="0"/>
              <w:autoSpaceDN w:val="0"/>
              <w:adjustRightInd w:val="0"/>
              <w:jc w:val="center"/>
              <w:rPr>
                <w:rFonts w:ascii="Arial" w:eastAsia="Times New Roman" w:hAnsi="Arial" w:cs="Arial"/>
                <w:b/>
                <w:noProof/>
                <w:snapToGrid w:val="0"/>
                <w:sz w:val="16"/>
                <w:szCs w:val="16"/>
              </w:rPr>
            </w:pPr>
            <w:r w:rsidRPr="00495D3D">
              <w:rPr>
                <w:rFonts w:ascii="Arial" w:eastAsia="Times New Roman" w:hAnsi="Arial" w:cs="Arial"/>
                <w:b/>
                <w:noProof/>
                <w:sz w:val="16"/>
                <w:szCs w:val="16"/>
              </w:rPr>
              <w:t>БЕЗОПАСНОСТЬ</w:t>
            </w:r>
          </w:p>
        </w:tc>
        <w:tc>
          <w:tcPr>
            <w:tcW w:w="3558" w:type="pct"/>
            <w:tcBorders>
              <w:left w:val="single" w:sz="12" w:space="0" w:color="auto"/>
            </w:tcBorders>
          </w:tcPr>
          <w:p w:rsidR="00C642A8" w:rsidRDefault="00C642A8"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495D3D">
              <w:rPr>
                <w:noProof/>
                <w:snapToGrid w:val="0"/>
                <w:sz w:val="24"/>
                <w:szCs w:val="24"/>
              </w:rPr>
              <w:t xml:space="preserve">угроза осуществления преступных действий в отношении </w:t>
            </w:r>
            <w:r>
              <w:rPr>
                <w:noProof/>
                <w:snapToGrid w:val="0"/>
                <w:sz w:val="24"/>
                <w:szCs w:val="24"/>
              </w:rPr>
              <w:t>ТС</w:t>
            </w:r>
            <w:r w:rsidRPr="00495D3D">
              <w:rPr>
                <w:noProof/>
                <w:snapToGrid w:val="0"/>
                <w:sz w:val="24"/>
                <w:szCs w:val="24"/>
              </w:rPr>
              <w:t xml:space="preserve"> или его водителя, пассажиров;</w:t>
            </w:r>
          </w:p>
          <w:p w:rsidR="00C642A8" w:rsidRDefault="00C642A8"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495D3D">
              <w:rPr>
                <w:noProof/>
                <w:snapToGrid w:val="0"/>
                <w:sz w:val="24"/>
                <w:szCs w:val="24"/>
              </w:rPr>
              <w:t>наличие районов, где необходимо принимать дополнительные меры безопасности</w:t>
            </w:r>
            <w:r>
              <w:rPr>
                <w:noProof/>
                <w:snapToGrid w:val="0"/>
                <w:sz w:val="24"/>
                <w:szCs w:val="24"/>
              </w:rPr>
              <w:t>.</w:t>
            </w:r>
          </w:p>
        </w:tc>
      </w:tr>
      <w:tr w:rsidR="00C642A8" w:rsidRPr="00D405FF" w:rsidTr="00CF6A2B">
        <w:tc>
          <w:tcPr>
            <w:tcW w:w="1442" w:type="pct"/>
            <w:tcBorders>
              <w:top w:val="single" w:sz="6" w:space="0" w:color="auto"/>
              <w:bottom w:val="single" w:sz="6" w:space="0" w:color="auto"/>
              <w:right w:val="single" w:sz="12" w:space="0" w:color="auto"/>
            </w:tcBorders>
            <w:shd w:val="clear" w:color="auto" w:fill="FFD200"/>
            <w:vAlign w:val="center"/>
          </w:tcPr>
          <w:p w:rsidR="00C642A8" w:rsidRPr="00495D3D" w:rsidRDefault="00C642A8" w:rsidP="00CF6A2B">
            <w:pPr>
              <w:widowControl w:val="0"/>
              <w:tabs>
                <w:tab w:val="right" w:pos="9344"/>
              </w:tabs>
              <w:suppressAutoHyphens/>
              <w:autoSpaceDE w:val="0"/>
              <w:autoSpaceDN w:val="0"/>
              <w:adjustRightInd w:val="0"/>
              <w:jc w:val="center"/>
              <w:rPr>
                <w:rFonts w:ascii="Arial" w:eastAsia="Times New Roman" w:hAnsi="Arial" w:cs="Arial"/>
                <w:b/>
                <w:noProof/>
                <w:sz w:val="16"/>
                <w:szCs w:val="16"/>
              </w:rPr>
            </w:pPr>
            <w:r w:rsidRPr="00495D3D">
              <w:rPr>
                <w:rFonts w:ascii="Arial" w:eastAsia="Times New Roman" w:hAnsi="Arial" w:cs="Arial"/>
                <w:b/>
                <w:noProof/>
                <w:sz w:val="16"/>
                <w:szCs w:val="16"/>
              </w:rPr>
              <w:t>ИНТЕНСИВНОСТЬ ДВИЖЕНИЯ НА АВТОМОБИЛЬНЫХ ДОРОГАХ</w:t>
            </w:r>
          </w:p>
        </w:tc>
        <w:tc>
          <w:tcPr>
            <w:tcW w:w="3558" w:type="pct"/>
            <w:tcBorders>
              <w:left w:val="single" w:sz="12" w:space="0" w:color="auto"/>
            </w:tcBorders>
          </w:tcPr>
          <w:p w:rsidR="00C642A8" w:rsidRDefault="00C642A8"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495D3D">
              <w:rPr>
                <w:noProof/>
                <w:snapToGrid w:val="0"/>
                <w:sz w:val="24"/>
                <w:szCs w:val="24"/>
              </w:rPr>
              <w:t>магистральные дороги скоростного движения;</w:t>
            </w:r>
          </w:p>
          <w:p w:rsidR="00C642A8" w:rsidRDefault="00C642A8"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495D3D">
              <w:rPr>
                <w:noProof/>
                <w:snapToGrid w:val="0"/>
                <w:sz w:val="24"/>
                <w:szCs w:val="24"/>
              </w:rPr>
              <w:t>магистральные дороги непрерывного движения;</w:t>
            </w:r>
          </w:p>
          <w:p w:rsidR="00C642A8" w:rsidRDefault="00C642A8"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495D3D">
              <w:rPr>
                <w:noProof/>
                <w:snapToGrid w:val="0"/>
                <w:sz w:val="24"/>
                <w:szCs w:val="24"/>
              </w:rPr>
              <w:t>магистральные дороги регулируемого движения;</w:t>
            </w:r>
          </w:p>
          <w:p w:rsidR="00C642A8" w:rsidRDefault="00C642A8"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495D3D">
              <w:rPr>
                <w:noProof/>
                <w:snapToGrid w:val="0"/>
                <w:sz w:val="24"/>
                <w:szCs w:val="24"/>
              </w:rPr>
              <w:t>магистральные улицы общегородского и районного значения;</w:t>
            </w:r>
          </w:p>
          <w:p w:rsidR="00C642A8" w:rsidRDefault="00C642A8"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495D3D">
              <w:rPr>
                <w:noProof/>
                <w:snapToGrid w:val="0"/>
                <w:sz w:val="24"/>
                <w:szCs w:val="24"/>
              </w:rPr>
              <w:t>улицы и дороги местного значения</w:t>
            </w:r>
            <w:r>
              <w:rPr>
                <w:noProof/>
                <w:snapToGrid w:val="0"/>
                <w:sz w:val="24"/>
                <w:szCs w:val="24"/>
              </w:rPr>
              <w:t>.</w:t>
            </w:r>
          </w:p>
        </w:tc>
      </w:tr>
      <w:tr w:rsidR="00C642A8" w:rsidRPr="00D405FF" w:rsidTr="00CF6A2B">
        <w:tc>
          <w:tcPr>
            <w:tcW w:w="1442" w:type="pct"/>
            <w:tcBorders>
              <w:top w:val="single" w:sz="6" w:space="0" w:color="auto"/>
              <w:bottom w:val="single" w:sz="6" w:space="0" w:color="auto"/>
              <w:right w:val="single" w:sz="12" w:space="0" w:color="auto"/>
            </w:tcBorders>
            <w:shd w:val="clear" w:color="auto" w:fill="FFD200"/>
            <w:vAlign w:val="center"/>
          </w:tcPr>
          <w:p w:rsidR="00C642A8" w:rsidRPr="00495D3D" w:rsidRDefault="00C642A8" w:rsidP="00CF6A2B">
            <w:pPr>
              <w:widowControl w:val="0"/>
              <w:tabs>
                <w:tab w:val="right" w:pos="9344"/>
              </w:tabs>
              <w:suppressAutoHyphens/>
              <w:autoSpaceDE w:val="0"/>
              <w:autoSpaceDN w:val="0"/>
              <w:adjustRightInd w:val="0"/>
              <w:jc w:val="center"/>
              <w:rPr>
                <w:rFonts w:ascii="Arial" w:eastAsia="Times New Roman" w:hAnsi="Arial" w:cs="Arial"/>
                <w:b/>
                <w:noProof/>
                <w:sz w:val="16"/>
                <w:szCs w:val="16"/>
              </w:rPr>
            </w:pPr>
            <w:r w:rsidRPr="00495D3D">
              <w:rPr>
                <w:rFonts w:ascii="Arial" w:eastAsia="Times New Roman" w:hAnsi="Arial" w:cs="Arial"/>
                <w:b/>
                <w:noProof/>
                <w:sz w:val="16"/>
                <w:szCs w:val="16"/>
              </w:rPr>
              <w:t>ЖИВОТНЫЕ, ПТИЦЫ</w:t>
            </w:r>
          </w:p>
        </w:tc>
        <w:tc>
          <w:tcPr>
            <w:tcW w:w="3558" w:type="pct"/>
            <w:tcBorders>
              <w:left w:val="single" w:sz="12" w:space="0" w:color="auto"/>
            </w:tcBorders>
          </w:tcPr>
          <w:p w:rsidR="00C642A8" w:rsidRPr="00495D3D" w:rsidRDefault="00C642A8" w:rsidP="00CF6A2B">
            <w:pPr>
              <w:jc w:val="left"/>
              <w:rPr>
                <w:noProof/>
                <w:snapToGrid w:val="0"/>
                <w:szCs w:val="24"/>
              </w:rPr>
            </w:pPr>
            <w:r w:rsidRPr="00495D3D">
              <w:rPr>
                <w:noProof/>
                <w:snapToGrid w:val="0"/>
                <w:szCs w:val="24"/>
              </w:rPr>
              <w:t>вероятность появления животных и птиц на проезжей части</w:t>
            </w:r>
            <w:r>
              <w:rPr>
                <w:noProof/>
                <w:snapToGrid w:val="0"/>
                <w:szCs w:val="24"/>
              </w:rPr>
              <w:t>.</w:t>
            </w:r>
          </w:p>
        </w:tc>
      </w:tr>
      <w:tr w:rsidR="00C642A8" w:rsidRPr="00D405FF" w:rsidTr="00CF6A2B">
        <w:tc>
          <w:tcPr>
            <w:tcW w:w="1442" w:type="pct"/>
            <w:tcBorders>
              <w:top w:val="single" w:sz="6" w:space="0" w:color="auto"/>
              <w:bottom w:val="single" w:sz="6" w:space="0" w:color="auto"/>
              <w:right w:val="single" w:sz="12" w:space="0" w:color="auto"/>
            </w:tcBorders>
            <w:shd w:val="clear" w:color="auto" w:fill="FFD200"/>
            <w:vAlign w:val="center"/>
          </w:tcPr>
          <w:p w:rsidR="00C642A8" w:rsidRPr="00495D3D" w:rsidRDefault="00C642A8" w:rsidP="00CF6A2B">
            <w:pPr>
              <w:widowControl w:val="0"/>
              <w:tabs>
                <w:tab w:val="right" w:pos="9344"/>
              </w:tabs>
              <w:suppressAutoHyphens/>
              <w:autoSpaceDE w:val="0"/>
              <w:autoSpaceDN w:val="0"/>
              <w:adjustRightInd w:val="0"/>
              <w:jc w:val="center"/>
              <w:rPr>
                <w:rFonts w:ascii="Arial" w:eastAsia="Times New Roman" w:hAnsi="Arial" w:cs="Arial"/>
                <w:b/>
                <w:noProof/>
                <w:sz w:val="16"/>
                <w:szCs w:val="16"/>
              </w:rPr>
            </w:pPr>
            <w:r w:rsidRPr="00495D3D">
              <w:rPr>
                <w:rFonts w:ascii="Arial" w:eastAsia="Times New Roman" w:hAnsi="Arial" w:cs="Arial"/>
                <w:b/>
                <w:noProof/>
                <w:sz w:val="16"/>
                <w:szCs w:val="16"/>
              </w:rPr>
              <w:t>НАСЕЛЕННЫЕ ПУНКТЫ</w:t>
            </w:r>
          </w:p>
        </w:tc>
        <w:tc>
          <w:tcPr>
            <w:tcW w:w="3558" w:type="pct"/>
            <w:tcBorders>
              <w:left w:val="single" w:sz="12" w:space="0" w:color="auto"/>
            </w:tcBorders>
          </w:tcPr>
          <w:p w:rsidR="00C642A8" w:rsidRDefault="00C642A8"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495D3D">
              <w:rPr>
                <w:noProof/>
                <w:snapToGrid w:val="0"/>
                <w:sz w:val="24"/>
                <w:szCs w:val="24"/>
              </w:rPr>
              <w:t>прохождение маршрута движения через населенный пункт;</w:t>
            </w:r>
          </w:p>
          <w:p w:rsidR="00C642A8" w:rsidRDefault="00C642A8"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495D3D">
              <w:rPr>
                <w:noProof/>
                <w:snapToGrid w:val="0"/>
                <w:sz w:val="24"/>
                <w:szCs w:val="24"/>
              </w:rPr>
              <w:t>наличие детских учреждений и жилых районов на маршруте движения;</w:t>
            </w:r>
          </w:p>
          <w:p w:rsidR="00C642A8" w:rsidRDefault="00C642A8"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495D3D">
              <w:rPr>
                <w:noProof/>
                <w:snapToGrid w:val="0"/>
                <w:sz w:val="24"/>
                <w:szCs w:val="24"/>
              </w:rPr>
              <w:t>наличие, отсутствие регулируемого пешеходного движения</w:t>
            </w:r>
            <w:r>
              <w:rPr>
                <w:noProof/>
                <w:snapToGrid w:val="0"/>
                <w:sz w:val="24"/>
                <w:szCs w:val="24"/>
              </w:rPr>
              <w:t>.</w:t>
            </w:r>
          </w:p>
        </w:tc>
      </w:tr>
      <w:tr w:rsidR="00C642A8" w:rsidRPr="00D405FF" w:rsidTr="00CF6A2B">
        <w:tc>
          <w:tcPr>
            <w:tcW w:w="1442" w:type="pct"/>
            <w:tcBorders>
              <w:top w:val="single" w:sz="6" w:space="0" w:color="auto"/>
              <w:bottom w:val="single" w:sz="6" w:space="0" w:color="auto"/>
              <w:right w:val="single" w:sz="12" w:space="0" w:color="auto"/>
            </w:tcBorders>
            <w:shd w:val="clear" w:color="auto" w:fill="FFD200"/>
            <w:vAlign w:val="center"/>
          </w:tcPr>
          <w:p w:rsidR="00C642A8" w:rsidRPr="00495D3D" w:rsidRDefault="00C642A8" w:rsidP="00CF6A2B">
            <w:pPr>
              <w:widowControl w:val="0"/>
              <w:tabs>
                <w:tab w:val="right" w:pos="9344"/>
              </w:tabs>
              <w:suppressAutoHyphens/>
              <w:autoSpaceDE w:val="0"/>
              <w:autoSpaceDN w:val="0"/>
              <w:adjustRightInd w:val="0"/>
              <w:jc w:val="center"/>
              <w:rPr>
                <w:rFonts w:ascii="Arial" w:eastAsia="Times New Roman" w:hAnsi="Arial" w:cs="Arial"/>
                <w:b/>
                <w:noProof/>
                <w:sz w:val="16"/>
                <w:szCs w:val="16"/>
              </w:rPr>
            </w:pPr>
            <w:r w:rsidRPr="00495D3D">
              <w:rPr>
                <w:rFonts w:ascii="Arial" w:eastAsia="Times New Roman" w:hAnsi="Arial" w:cs="Arial"/>
                <w:b/>
                <w:noProof/>
                <w:sz w:val="16"/>
                <w:szCs w:val="16"/>
              </w:rPr>
              <w:t>ПРОМЫШЛЕННЫЕ ПРЕДПРИЯТИЯ, ОБЪЕКТЫ</w:t>
            </w:r>
          </w:p>
        </w:tc>
        <w:tc>
          <w:tcPr>
            <w:tcW w:w="3558" w:type="pct"/>
            <w:tcBorders>
              <w:left w:val="single" w:sz="12" w:space="0" w:color="auto"/>
            </w:tcBorders>
          </w:tcPr>
          <w:p w:rsidR="00C642A8" w:rsidRPr="00495D3D" w:rsidRDefault="00C642A8" w:rsidP="00CF6A2B">
            <w:pPr>
              <w:jc w:val="left"/>
              <w:rPr>
                <w:noProof/>
                <w:snapToGrid w:val="0"/>
                <w:szCs w:val="24"/>
              </w:rPr>
            </w:pPr>
            <w:r w:rsidRPr="00495D3D">
              <w:rPr>
                <w:noProof/>
                <w:snapToGrid w:val="0"/>
                <w:szCs w:val="24"/>
              </w:rPr>
              <w:t>наличие нефтяных, газовых, тепловых, электрических и других объектов и коммуникаций</w:t>
            </w:r>
            <w:r>
              <w:rPr>
                <w:noProof/>
                <w:snapToGrid w:val="0"/>
                <w:szCs w:val="24"/>
              </w:rPr>
              <w:t>.</w:t>
            </w:r>
          </w:p>
        </w:tc>
      </w:tr>
      <w:tr w:rsidR="00C642A8" w:rsidRPr="00D405FF" w:rsidTr="00CF6A2B">
        <w:tc>
          <w:tcPr>
            <w:tcW w:w="1442" w:type="pct"/>
            <w:tcBorders>
              <w:top w:val="single" w:sz="6" w:space="0" w:color="auto"/>
              <w:bottom w:val="single" w:sz="6" w:space="0" w:color="auto"/>
              <w:right w:val="single" w:sz="12" w:space="0" w:color="auto"/>
            </w:tcBorders>
            <w:shd w:val="clear" w:color="auto" w:fill="FFD200"/>
            <w:vAlign w:val="center"/>
          </w:tcPr>
          <w:p w:rsidR="00C642A8" w:rsidRPr="00495D3D" w:rsidRDefault="00C642A8" w:rsidP="00CF6A2B">
            <w:pPr>
              <w:widowControl w:val="0"/>
              <w:tabs>
                <w:tab w:val="right" w:pos="9344"/>
              </w:tabs>
              <w:suppressAutoHyphens/>
              <w:autoSpaceDE w:val="0"/>
              <w:autoSpaceDN w:val="0"/>
              <w:adjustRightInd w:val="0"/>
              <w:jc w:val="center"/>
              <w:rPr>
                <w:rFonts w:ascii="Arial" w:eastAsia="Times New Roman" w:hAnsi="Arial" w:cs="Arial"/>
                <w:b/>
                <w:noProof/>
                <w:sz w:val="16"/>
                <w:szCs w:val="16"/>
              </w:rPr>
            </w:pPr>
            <w:r w:rsidRPr="00495D3D">
              <w:rPr>
                <w:rFonts w:ascii="Arial" w:eastAsia="Times New Roman" w:hAnsi="Arial" w:cs="Arial"/>
                <w:b/>
                <w:noProof/>
                <w:sz w:val="16"/>
                <w:szCs w:val="16"/>
              </w:rPr>
              <w:t>АВАРИЙНОСТЬ</w:t>
            </w:r>
          </w:p>
        </w:tc>
        <w:tc>
          <w:tcPr>
            <w:tcW w:w="3558" w:type="pct"/>
            <w:tcBorders>
              <w:left w:val="single" w:sz="12" w:space="0" w:color="auto"/>
            </w:tcBorders>
          </w:tcPr>
          <w:p w:rsidR="00C642A8" w:rsidRPr="00495D3D" w:rsidRDefault="00C642A8" w:rsidP="00CF6A2B">
            <w:pPr>
              <w:jc w:val="left"/>
              <w:rPr>
                <w:noProof/>
                <w:snapToGrid w:val="0"/>
                <w:szCs w:val="24"/>
              </w:rPr>
            </w:pPr>
            <w:r w:rsidRPr="00495D3D">
              <w:rPr>
                <w:noProof/>
                <w:snapToGrid w:val="0"/>
                <w:szCs w:val="24"/>
              </w:rPr>
              <w:t>уровень ДТП на участках движения</w:t>
            </w:r>
            <w:r>
              <w:rPr>
                <w:noProof/>
                <w:snapToGrid w:val="0"/>
                <w:szCs w:val="24"/>
              </w:rPr>
              <w:t>.</w:t>
            </w:r>
          </w:p>
        </w:tc>
      </w:tr>
      <w:tr w:rsidR="00C642A8" w:rsidRPr="00D405FF" w:rsidTr="00CF6A2B">
        <w:trPr>
          <w:trHeight w:val="585"/>
        </w:trPr>
        <w:tc>
          <w:tcPr>
            <w:tcW w:w="1442" w:type="pct"/>
            <w:tcBorders>
              <w:top w:val="single" w:sz="6" w:space="0" w:color="auto"/>
              <w:bottom w:val="single" w:sz="6" w:space="0" w:color="auto"/>
              <w:right w:val="single" w:sz="12" w:space="0" w:color="auto"/>
            </w:tcBorders>
            <w:shd w:val="clear" w:color="auto" w:fill="FFD200"/>
            <w:vAlign w:val="center"/>
          </w:tcPr>
          <w:p w:rsidR="00C642A8" w:rsidRPr="00495D3D" w:rsidRDefault="00C642A8" w:rsidP="00CF6A2B">
            <w:pPr>
              <w:widowControl w:val="0"/>
              <w:tabs>
                <w:tab w:val="right" w:pos="9344"/>
              </w:tabs>
              <w:suppressAutoHyphens/>
              <w:autoSpaceDE w:val="0"/>
              <w:autoSpaceDN w:val="0"/>
              <w:adjustRightInd w:val="0"/>
              <w:jc w:val="center"/>
              <w:rPr>
                <w:rFonts w:ascii="Arial" w:eastAsia="Times New Roman" w:hAnsi="Arial" w:cs="Arial"/>
                <w:b/>
                <w:noProof/>
                <w:sz w:val="16"/>
                <w:szCs w:val="16"/>
              </w:rPr>
            </w:pPr>
            <w:r w:rsidRPr="00495D3D">
              <w:rPr>
                <w:rFonts w:ascii="Arial" w:eastAsia="Times New Roman" w:hAnsi="Arial" w:cs="Arial"/>
                <w:b/>
                <w:noProof/>
                <w:sz w:val="16"/>
                <w:szCs w:val="16"/>
              </w:rPr>
              <w:t>НЕИСПРАВНОСТЬ ТРАНСПОРТНОГО СРЕДСТВА НА ЛИНИИ</w:t>
            </w:r>
          </w:p>
        </w:tc>
        <w:tc>
          <w:tcPr>
            <w:tcW w:w="3558" w:type="pct"/>
            <w:tcBorders>
              <w:left w:val="single" w:sz="12" w:space="0" w:color="auto"/>
            </w:tcBorders>
          </w:tcPr>
          <w:p w:rsidR="00C642A8" w:rsidRDefault="00C642A8"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495D3D">
              <w:rPr>
                <w:noProof/>
                <w:snapToGrid w:val="0"/>
                <w:sz w:val="24"/>
                <w:szCs w:val="24"/>
              </w:rPr>
              <w:t>поломка ТС при нахождении на линии;</w:t>
            </w:r>
          </w:p>
          <w:p w:rsidR="00C642A8" w:rsidRDefault="00C642A8"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495D3D">
              <w:rPr>
                <w:noProof/>
                <w:snapToGrid w:val="0"/>
                <w:sz w:val="24"/>
                <w:szCs w:val="24"/>
              </w:rPr>
              <w:t>влияние поломки на выполнение перевозки</w:t>
            </w:r>
            <w:r>
              <w:rPr>
                <w:noProof/>
                <w:snapToGrid w:val="0"/>
                <w:sz w:val="24"/>
                <w:szCs w:val="24"/>
              </w:rPr>
              <w:t>.</w:t>
            </w:r>
          </w:p>
        </w:tc>
      </w:tr>
      <w:tr w:rsidR="00C642A8" w:rsidRPr="00D405FF" w:rsidTr="00CF6A2B">
        <w:tc>
          <w:tcPr>
            <w:tcW w:w="1442" w:type="pct"/>
            <w:tcBorders>
              <w:top w:val="single" w:sz="6" w:space="0" w:color="auto"/>
              <w:bottom w:val="single" w:sz="6" w:space="0" w:color="auto"/>
              <w:right w:val="single" w:sz="12" w:space="0" w:color="auto"/>
            </w:tcBorders>
            <w:shd w:val="clear" w:color="auto" w:fill="FFD200"/>
            <w:vAlign w:val="center"/>
          </w:tcPr>
          <w:p w:rsidR="00C642A8" w:rsidRPr="00495D3D" w:rsidRDefault="00C642A8" w:rsidP="00CF6A2B">
            <w:pPr>
              <w:widowControl w:val="0"/>
              <w:tabs>
                <w:tab w:val="right" w:pos="9344"/>
              </w:tabs>
              <w:suppressAutoHyphens/>
              <w:autoSpaceDE w:val="0"/>
              <w:autoSpaceDN w:val="0"/>
              <w:adjustRightInd w:val="0"/>
              <w:jc w:val="center"/>
              <w:rPr>
                <w:rFonts w:ascii="Arial" w:eastAsia="Times New Roman" w:hAnsi="Arial" w:cs="Arial"/>
                <w:b/>
                <w:noProof/>
                <w:sz w:val="16"/>
                <w:szCs w:val="16"/>
              </w:rPr>
            </w:pPr>
            <w:r w:rsidRPr="00495D3D">
              <w:rPr>
                <w:rFonts w:ascii="Arial" w:eastAsia="Times New Roman" w:hAnsi="Arial" w:cs="Arial"/>
                <w:b/>
                <w:noProof/>
                <w:sz w:val="16"/>
                <w:szCs w:val="16"/>
              </w:rPr>
              <w:t>ОКРУЖАЮЩАЯ СРЕДА</w:t>
            </w:r>
          </w:p>
        </w:tc>
        <w:tc>
          <w:tcPr>
            <w:tcW w:w="3558" w:type="pct"/>
            <w:tcBorders>
              <w:left w:val="single" w:sz="12" w:space="0" w:color="auto"/>
            </w:tcBorders>
          </w:tcPr>
          <w:p w:rsidR="00C642A8" w:rsidRPr="00495D3D" w:rsidRDefault="00C642A8" w:rsidP="00CF6A2B">
            <w:pPr>
              <w:jc w:val="left"/>
              <w:rPr>
                <w:noProof/>
                <w:snapToGrid w:val="0"/>
                <w:szCs w:val="24"/>
              </w:rPr>
            </w:pPr>
            <w:r w:rsidRPr="00495D3D">
              <w:rPr>
                <w:noProof/>
                <w:snapToGrid w:val="0"/>
                <w:szCs w:val="24"/>
              </w:rPr>
              <w:t>наличие природоохранных объектов, водоохранных зон.</w:t>
            </w:r>
          </w:p>
        </w:tc>
      </w:tr>
      <w:tr w:rsidR="00C642A8" w:rsidRPr="00D405FF" w:rsidTr="00CF6A2B">
        <w:tc>
          <w:tcPr>
            <w:tcW w:w="1442" w:type="pct"/>
            <w:tcBorders>
              <w:top w:val="single" w:sz="6" w:space="0" w:color="auto"/>
              <w:bottom w:val="single" w:sz="6" w:space="0" w:color="auto"/>
              <w:right w:val="single" w:sz="12" w:space="0" w:color="auto"/>
            </w:tcBorders>
            <w:shd w:val="clear" w:color="auto" w:fill="FFD200"/>
            <w:vAlign w:val="center"/>
          </w:tcPr>
          <w:p w:rsidR="00C642A8" w:rsidRPr="00495D3D" w:rsidRDefault="00C642A8" w:rsidP="00CF6A2B">
            <w:pPr>
              <w:widowControl w:val="0"/>
              <w:tabs>
                <w:tab w:val="right" w:pos="9344"/>
              </w:tabs>
              <w:suppressAutoHyphens/>
              <w:autoSpaceDE w:val="0"/>
              <w:autoSpaceDN w:val="0"/>
              <w:adjustRightInd w:val="0"/>
              <w:jc w:val="center"/>
              <w:rPr>
                <w:rFonts w:ascii="Arial" w:eastAsia="Times New Roman" w:hAnsi="Arial" w:cs="Arial"/>
                <w:b/>
                <w:noProof/>
                <w:sz w:val="16"/>
                <w:szCs w:val="16"/>
              </w:rPr>
            </w:pPr>
            <w:r w:rsidRPr="00495D3D">
              <w:rPr>
                <w:rFonts w:ascii="Arial" w:eastAsia="Times New Roman" w:hAnsi="Arial" w:cs="Arial"/>
                <w:b/>
                <w:noProof/>
                <w:sz w:val="16"/>
                <w:szCs w:val="16"/>
              </w:rPr>
              <w:t>СВЯЗЬ, КОММУНИКАЦИИ</w:t>
            </w:r>
          </w:p>
        </w:tc>
        <w:tc>
          <w:tcPr>
            <w:tcW w:w="3558" w:type="pct"/>
            <w:tcBorders>
              <w:left w:val="single" w:sz="12" w:space="0" w:color="auto"/>
            </w:tcBorders>
          </w:tcPr>
          <w:p w:rsidR="00C642A8" w:rsidRDefault="00C642A8"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495D3D">
              <w:rPr>
                <w:noProof/>
                <w:snapToGrid w:val="0"/>
                <w:sz w:val="24"/>
                <w:szCs w:val="24"/>
              </w:rPr>
              <w:t>наличие (отсутствие) устойчивой связи на всем маршруте движения;</w:t>
            </w:r>
          </w:p>
          <w:p w:rsidR="00C642A8" w:rsidRDefault="00C642A8" w:rsidP="0035267C">
            <w:pPr>
              <w:pStyle w:val="afff"/>
              <w:widowControl w:val="0"/>
              <w:numPr>
                <w:ilvl w:val="0"/>
                <w:numId w:val="9"/>
              </w:numPr>
              <w:tabs>
                <w:tab w:val="left" w:pos="539"/>
              </w:tabs>
              <w:suppressAutoHyphens/>
              <w:autoSpaceDE w:val="0"/>
              <w:autoSpaceDN w:val="0"/>
              <w:adjustRightInd w:val="0"/>
              <w:spacing w:before="120"/>
              <w:ind w:left="538" w:hanging="357"/>
              <w:contextualSpacing w:val="0"/>
              <w:jc w:val="left"/>
              <w:rPr>
                <w:rFonts w:cs="Arial"/>
                <w:b/>
                <w:bCs/>
                <w:caps/>
                <w:noProof/>
                <w:snapToGrid w:val="0"/>
                <w:kern w:val="32"/>
                <w:sz w:val="24"/>
                <w:szCs w:val="24"/>
              </w:rPr>
            </w:pPr>
            <w:r w:rsidRPr="00495D3D">
              <w:rPr>
                <w:noProof/>
                <w:snapToGrid w:val="0"/>
                <w:sz w:val="24"/>
                <w:szCs w:val="24"/>
              </w:rPr>
              <w:t>наличие мест с возможностью установления связи</w:t>
            </w:r>
            <w:r>
              <w:rPr>
                <w:noProof/>
                <w:snapToGrid w:val="0"/>
                <w:sz w:val="24"/>
                <w:szCs w:val="24"/>
              </w:rPr>
              <w:t>.</w:t>
            </w:r>
          </w:p>
        </w:tc>
      </w:tr>
      <w:tr w:rsidR="00C642A8" w:rsidRPr="00D405FF" w:rsidTr="00CF6A2B">
        <w:tc>
          <w:tcPr>
            <w:tcW w:w="1442" w:type="pct"/>
            <w:tcBorders>
              <w:top w:val="single" w:sz="6" w:space="0" w:color="auto"/>
              <w:bottom w:val="single" w:sz="12" w:space="0" w:color="auto"/>
              <w:right w:val="single" w:sz="12" w:space="0" w:color="auto"/>
            </w:tcBorders>
            <w:shd w:val="clear" w:color="auto" w:fill="FFD200"/>
            <w:vAlign w:val="center"/>
          </w:tcPr>
          <w:p w:rsidR="00C642A8" w:rsidRPr="00495D3D" w:rsidRDefault="00C642A8" w:rsidP="00CF6A2B">
            <w:pPr>
              <w:widowControl w:val="0"/>
              <w:tabs>
                <w:tab w:val="right" w:pos="9344"/>
              </w:tabs>
              <w:suppressAutoHyphens/>
              <w:autoSpaceDE w:val="0"/>
              <w:autoSpaceDN w:val="0"/>
              <w:adjustRightInd w:val="0"/>
              <w:jc w:val="center"/>
              <w:rPr>
                <w:rFonts w:ascii="Arial" w:eastAsia="Times New Roman" w:hAnsi="Arial" w:cs="Arial"/>
                <w:b/>
                <w:noProof/>
                <w:sz w:val="16"/>
                <w:szCs w:val="16"/>
              </w:rPr>
            </w:pPr>
            <w:r w:rsidRPr="00495D3D">
              <w:rPr>
                <w:rFonts w:ascii="Arial" w:eastAsia="Times New Roman" w:hAnsi="Arial" w:cs="Arial"/>
                <w:b/>
                <w:noProof/>
                <w:sz w:val="16"/>
                <w:szCs w:val="16"/>
              </w:rPr>
              <w:t>ПОДДЕРЖКА В ЧРЕЗВЫЧАЙНЫХ СИТУАЦИЯХ</w:t>
            </w:r>
          </w:p>
        </w:tc>
        <w:tc>
          <w:tcPr>
            <w:tcW w:w="3558" w:type="pct"/>
            <w:tcBorders>
              <w:left w:val="single" w:sz="12" w:space="0" w:color="auto"/>
            </w:tcBorders>
          </w:tcPr>
          <w:p w:rsidR="00C642A8" w:rsidRPr="00495D3D" w:rsidRDefault="00C642A8" w:rsidP="00CF6A2B">
            <w:pPr>
              <w:jc w:val="left"/>
              <w:rPr>
                <w:noProof/>
                <w:snapToGrid w:val="0"/>
                <w:szCs w:val="24"/>
              </w:rPr>
            </w:pPr>
            <w:r w:rsidRPr="00495D3D">
              <w:rPr>
                <w:noProof/>
                <w:snapToGrid w:val="0"/>
                <w:szCs w:val="24"/>
              </w:rPr>
              <w:t>возможность получить помощь на протяжении всего маршрута</w:t>
            </w:r>
            <w:r>
              <w:rPr>
                <w:noProof/>
                <w:snapToGrid w:val="0"/>
                <w:szCs w:val="24"/>
              </w:rPr>
              <w:t>.</w:t>
            </w:r>
          </w:p>
        </w:tc>
      </w:tr>
    </w:tbl>
    <w:p w:rsidR="00C642A8" w:rsidRDefault="00C642A8" w:rsidP="00C642A8">
      <w:pPr>
        <w:suppressAutoHyphens/>
      </w:pPr>
    </w:p>
    <w:p w:rsidR="00C642A8" w:rsidRDefault="00C642A8" w:rsidP="00C642A8">
      <w:pPr>
        <w:suppressAutoHyphens/>
      </w:pPr>
    </w:p>
    <w:p w:rsidR="00446462" w:rsidRDefault="00446462" w:rsidP="00C642A8">
      <w:pPr>
        <w:suppressAutoHyphens/>
        <w:sectPr w:rsidR="00446462" w:rsidSect="008E2945">
          <w:pgSz w:w="11906" w:h="16838"/>
          <w:pgMar w:top="510" w:right="1021" w:bottom="567" w:left="1247" w:header="737" w:footer="680" w:gutter="0"/>
          <w:cols w:space="708"/>
          <w:docGrid w:linePitch="360"/>
        </w:sectPr>
      </w:pPr>
    </w:p>
    <w:p w:rsidR="00446462" w:rsidRPr="00A521D9" w:rsidRDefault="00446462" w:rsidP="00A521D9">
      <w:pPr>
        <w:rPr>
          <w:rFonts w:ascii="Arial" w:hAnsi="Arial" w:cs="Arial"/>
          <w:b/>
          <w:szCs w:val="24"/>
        </w:rPr>
      </w:pPr>
      <w:bookmarkStart w:id="1850" w:name="_ПРИЛОЖЕНИЕ_11._УСЛОВИЯ,"/>
      <w:bookmarkStart w:id="1851" w:name="_Toc477359454"/>
      <w:bookmarkStart w:id="1852" w:name="_Toc481594298"/>
      <w:bookmarkEnd w:id="1850"/>
      <w:r w:rsidRPr="00A521D9">
        <w:rPr>
          <w:rFonts w:ascii="Arial" w:hAnsi="Arial" w:cs="Arial"/>
          <w:b/>
          <w:szCs w:val="24"/>
        </w:rPr>
        <w:lastRenderedPageBreak/>
        <w:t>ПРИЛОЖЕНИЕ 11. УСЛОВИЯ, ПРИ КОТОРЫХ ДВИЖЕНИЕ ТС ВРЕМЕННО ОГРАНИЧИВАЕТСЯ ИЛИ ПРЕКРАЩАЕТСЯ</w:t>
      </w:r>
      <w:bookmarkEnd w:id="1851"/>
      <w:bookmarkEnd w:id="1852"/>
    </w:p>
    <w:p w:rsidR="00446462" w:rsidRPr="00FC3F1F" w:rsidRDefault="00446462" w:rsidP="00446462"/>
    <w:p w:rsidR="00446462" w:rsidRPr="00385CEF" w:rsidRDefault="00446462" w:rsidP="00446462">
      <w:pPr>
        <w:jc w:val="center"/>
        <w:rPr>
          <w:b/>
        </w:rPr>
      </w:pPr>
      <w:r w:rsidRPr="00385CEF">
        <w:rPr>
          <w:b/>
        </w:rPr>
        <w:t>Условия, при которых движение ТС</w:t>
      </w:r>
      <w:r>
        <w:rPr>
          <w:b/>
        </w:rPr>
        <w:t xml:space="preserve"> </w:t>
      </w:r>
      <w:r w:rsidRPr="00385CEF">
        <w:rPr>
          <w:b/>
        </w:rPr>
        <w:br/>
        <w:t>временно ограничива</w:t>
      </w:r>
      <w:r>
        <w:rPr>
          <w:b/>
        </w:rPr>
        <w:t>е</w:t>
      </w:r>
      <w:r w:rsidRPr="00385CEF">
        <w:rPr>
          <w:b/>
        </w:rPr>
        <w:t>тся или прекращается</w:t>
      </w:r>
    </w:p>
    <w:p w:rsidR="00446462" w:rsidRPr="00A974E1" w:rsidRDefault="00446462" w:rsidP="00446462">
      <w:pPr>
        <w:suppressAutoHyphens/>
      </w:pPr>
    </w:p>
    <w:p w:rsidR="00446462" w:rsidRPr="00072487" w:rsidRDefault="00446462" w:rsidP="0035267C">
      <w:pPr>
        <w:pStyle w:val="afff"/>
        <w:numPr>
          <w:ilvl w:val="2"/>
          <w:numId w:val="38"/>
        </w:numPr>
        <w:tabs>
          <w:tab w:val="left" w:pos="426"/>
        </w:tabs>
        <w:suppressAutoHyphens/>
        <w:ind w:left="0" w:firstLine="0"/>
        <w:rPr>
          <w:sz w:val="24"/>
          <w:szCs w:val="24"/>
        </w:rPr>
      </w:pPr>
      <w:r w:rsidRPr="00072487">
        <w:rPr>
          <w:sz w:val="24"/>
          <w:szCs w:val="24"/>
        </w:rPr>
        <w:t>При тумане, ливне, граде, метели, снегопаде, пылевой буре и при пожарах, если видимость из кабины водителя в светлое или темное время суток при дальнем свете фар вне населенных пунктов составляет менее 50 м, в городе менее 30 м. Под видимостью из кабины водителя следует понимать максимальное расстояние четкого, без напряжения зрения водителя распознание объектов на дороге, встречных и попутных ТС, пешеходов и т.д.</w:t>
      </w:r>
    </w:p>
    <w:p w:rsidR="00446462" w:rsidRPr="00072487" w:rsidRDefault="00446462" w:rsidP="00072487">
      <w:pPr>
        <w:pStyle w:val="afff"/>
        <w:tabs>
          <w:tab w:val="left" w:pos="426"/>
        </w:tabs>
        <w:suppressAutoHyphens/>
        <w:ind w:left="0" w:firstLine="0"/>
        <w:rPr>
          <w:sz w:val="24"/>
          <w:szCs w:val="24"/>
        </w:rPr>
      </w:pPr>
    </w:p>
    <w:p w:rsidR="00446462" w:rsidRPr="00072487" w:rsidRDefault="00446462" w:rsidP="00072487">
      <w:pPr>
        <w:pStyle w:val="afff"/>
        <w:tabs>
          <w:tab w:val="left" w:pos="426"/>
        </w:tabs>
        <w:suppressAutoHyphens/>
        <w:ind w:left="0" w:firstLine="0"/>
        <w:rPr>
          <w:sz w:val="24"/>
          <w:szCs w:val="24"/>
        </w:rPr>
      </w:pPr>
      <w:r w:rsidRPr="00072487">
        <w:rPr>
          <w:sz w:val="24"/>
          <w:szCs w:val="24"/>
        </w:rPr>
        <w:t>Исключение составляют случаи, когда на отдельных участках маршрута (не превышающих 300 м) видимость ограничена до расстояния менее 50 м (в низинах, балках, долинах рек).</w:t>
      </w:r>
    </w:p>
    <w:p w:rsidR="00446462" w:rsidRPr="00072487" w:rsidRDefault="00446462" w:rsidP="00072487">
      <w:pPr>
        <w:pStyle w:val="afff"/>
        <w:tabs>
          <w:tab w:val="left" w:pos="426"/>
        </w:tabs>
        <w:suppressAutoHyphens/>
        <w:ind w:left="0" w:firstLine="0"/>
        <w:rPr>
          <w:sz w:val="24"/>
          <w:szCs w:val="24"/>
        </w:rPr>
      </w:pPr>
    </w:p>
    <w:p w:rsidR="00446462" w:rsidRPr="00072487" w:rsidRDefault="00446462" w:rsidP="00072487">
      <w:pPr>
        <w:pStyle w:val="afff"/>
        <w:tabs>
          <w:tab w:val="left" w:pos="426"/>
        </w:tabs>
        <w:suppressAutoHyphens/>
        <w:ind w:left="0" w:firstLine="0"/>
        <w:rPr>
          <w:sz w:val="24"/>
          <w:szCs w:val="24"/>
        </w:rPr>
      </w:pPr>
      <w:r w:rsidRPr="00072487">
        <w:rPr>
          <w:sz w:val="24"/>
          <w:szCs w:val="24"/>
        </w:rPr>
        <w:t>При этом водитель как минимум должен видеть кромку земляного полотна, соблюдать необходимые меры предосторожности и двигаться со скоростью не более 20 км/час.</w:t>
      </w:r>
    </w:p>
    <w:p w:rsidR="00446462" w:rsidRPr="00072487" w:rsidRDefault="00446462" w:rsidP="00072487">
      <w:pPr>
        <w:pStyle w:val="afff"/>
        <w:tabs>
          <w:tab w:val="left" w:pos="426"/>
        </w:tabs>
        <w:suppressAutoHyphens/>
        <w:ind w:left="0" w:firstLine="0"/>
        <w:rPr>
          <w:sz w:val="24"/>
          <w:szCs w:val="24"/>
        </w:rPr>
      </w:pPr>
    </w:p>
    <w:p w:rsidR="00446462" w:rsidRPr="00072487" w:rsidRDefault="00446462" w:rsidP="0035267C">
      <w:pPr>
        <w:pStyle w:val="afff"/>
        <w:numPr>
          <w:ilvl w:val="2"/>
          <w:numId w:val="38"/>
        </w:numPr>
        <w:tabs>
          <w:tab w:val="left" w:pos="426"/>
        </w:tabs>
        <w:suppressAutoHyphens/>
        <w:ind w:left="0" w:firstLine="0"/>
        <w:rPr>
          <w:sz w:val="24"/>
          <w:szCs w:val="24"/>
        </w:rPr>
      </w:pPr>
      <w:r w:rsidRPr="00072487">
        <w:rPr>
          <w:sz w:val="24"/>
          <w:szCs w:val="24"/>
        </w:rPr>
        <w:t>При гололедице, на обледенелом дорожном покрытии скорость движения не может быть более 20 км/час, при этом должны быть обеспечены условия БДД. Исключение могут составлять маршруты, где протяженность зоны гололедицы не превышает 100 м на городских маршрутах, 1 км на пригородных маршрутах, 3 км на междугородних при условии отсутствия уклонов дороги более 4%.</w:t>
      </w:r>
    </w:p>
    <w:p w:rsidR="00446462" w:rsidRPr="00072487" w:rsidRDefault="00446462" w:rsidP="00072487">
      <w:pPr>
        <w:pStyle w:val="afff"/>
        <w:tabs>
          <w:tab w:val="left" w:pos="426"/>
        </w:tabs>
        <w:suppressAutoHyphens/>
        <w:ind w:left="0" w:firstLine="0"/>
        <w:rPr>
          <w:sz w:val="24"/>
          <w:szCs w:val="24"/>
        </w:rPr>
      </w:pPr>
    </w:p>
    <w:p w:rsidR="00446462" w:rsidRPr="00072487" w:rsidRDefault="00446462" w:rsidP="0035267C">
      <w:pPr>
        <w:pStyle w:val="afff"/>
        <w:numPr>
          <w:ilvl w:val="2"/>
          <w:numId w:val="38"/>
        </w:numPr>
        <w:tabs>
          <w:tab w:val="left" w:pos="426"/>
        </w:tabs>
        <w:suppressAutoHyphens/>
        <w:ind w:left="0" w:firstLine="0"/>
        <w:rPr>
          <w:sz w:val="24"/>
          <w:szCs w:val="24"/>
        </w:rPr>
      </w:pPr>
      <w:r w:rsidRPr="00072487">
        <w:rPr>
          <w:sz w:val="24"/>
          <w:szCs w:val="24"/>
        </w:rPr>
        <w:t>При скорости ветра более 25 м/с.</w:t>
      </w:r>
    </w:p>
    <w:p w:rsidR="00446462" w:rsidRPr="00072487" w:rsidRDefault="00446462" w:rsidP="00072487">
      <w:pPr>
        <w:pStyle w:val="afff"/>
        <w:tabs>
          <w:tab w:val="left" w:pos="426"/>
        </w:tabs>
        <w:suppressAutoHyphens/>
        <w:ind w:left="0" w:firstLine="0"/>
        <w:rPr>
          <w:sz w:val="24"/>
          <w:szCs w:val="24"/>
        </w:rPr>
      </w:pPr>
    </w:p>
    <w:p w:rsidR="00446462" w:rsidRPr="00072487" w:rsidRDefault="00446462" w:rsidP="0035267C">
      <w:pPr>
        <w:pStyle w:val="afff"/>
        <w:numPr>
          <w:ilvl w:val="2"/>
          <w:numId w:val="38"/>
        </w:numPr>
        <w:tabs>
          <w:tab w:val="left" w:pos="426"/>
        </w:tabs>
        <w:suppressAutoHyphens/>
        <w:ind w:left="0" w:firstLine="0"/>
        <w:rPr>
          <w:sz w:val="24"/>
          <w:szCs w:val="24"/>
        </w:rPr>
      </w:pPr>
      <w:r w:rsidRPr="00072487">
        <w:rPr>
          <w:sz w:val="24"/>
          <w:szCs w:val="24"/>
        </w:rPr>
        <w:t>При наличии информации, что на дороге имеются снежные, песчаные заносы или другие помехи, которые могут препятствовать движению ТС.</w:t>
      </w:r>
    </w:p>
    <w:p w:rsidR="00446462" w:rsidRPr="00072487" w:rsidRDefault="00446462" w:rsidP="00072487">
      <w:pPr>
        <w:pStyle w:val="afff"/>
        <w:tabs>
          <w:tab w:val="left" w:pos="426"/>
        </w:tabs>
        <w:suppressAutoHyphens/>
        <w:ind w:left="0" w:firstLine="0"/>
        <w:rPr>
          <w:sz w:val="24"/>
          <w:szCs w:val="24"/>
        </w:rPr>
      </w:pPr>
    </w:p>
    <w:p w:rsidR="00446462" w:rsidRPr="00072487" w:rsidRDefault="00446462" w:rsidP="0035267C">
      <w:pPr>
        <w:pStyle w:val="afff"/>
        <w:numPr>
          <w:ilvl w:val="2"/>
          <w:numId w:val="38"/>
        </w:numPr>
        <w:tabs>
          <w:tab w:val="left" w:pos="426"/>
        </w:tabs>
        <w:suppressAutoHyphens/>
        <w:ind w:left="0" w:firstLine="0"/>
        <w:rPr>
          <w:sz w:val="24"/>
          <w:szCs w:val="24"/>
        </w:rPr>
      </w:pPr>
      <w:r w:rsidRPr="00072487">
        <w:rPr>
          <w:sz w:val="24"/>
          <w:szCs w:val="24"/>
        </w:rPr>
        <w:t>При температуре воздуха - 40</w:t>
      </w:r>
      <w:r w:rsidRPr="00072487">
        <w:rPr>
          <w:sz w:val="24"/>
          <w:szCs w:val="24"/>
        </w:rPr>
        <w:sym w:font="Symbol" w:char="F0B0"/>
      </w:r>
      <w:r w:rsidRPr="00072487">
        <w:rPr>
          <w:sz w:val="24"/>
          <w:szCs w:val="24"/>
        </w:rPr>
        <w:t>С и ниже на междугородних маршрутах и маршрутах регулярных линий, ОГ, подрядные/субподрядные организации, осуществляющие регулярные перевозки пассажиров, за исключением случаев, если перевозка людей осуществляется несколькими автобусами в группе, причем их загрузка должна позволять при выходе из строя одного из автобусов пересадить его пассажиров в другие. Организации, осуществляющие технологические перевозки грузов или работу технологического транспорта, могут отступать от требований данного пункта, если движение основного ТС осуществляется в группе или с машиной (машинами) сопровождения. При этом водители/машинисты должны быть обеспечены мобильными или спутниковыми телефонами.</w:t>
      </w:r>
    </w:p>
    <w:p w:rsidR="00446462" w:rsidRPr="00072487" w:rsidRDefault="00446462" w:rsidP="00072487">
      <w:pPr>
        <w:pStyle w:val="afff"/>
        <w:tabs>
          <w:tab w:val="left" w:pos="426"/>
        </w:tabs>
        <w:suppressAutoHyphens/>
        <w:ind w:left="0" w:firstLine="0"/>
        <w:rPr>
          <w:sz w:val="24"/>
          <w:szCs w:val="24"/>
        </w:rPr>
      </w:pPr>
    </w:p>
    <w:p w:rsidR="00446462" w:rsidRPr="00072487" w:rsidRDefault="00446462" w:rsidP="0035267C">
      <w:pPr>
        <w:pStyle w:val="afff"/>
        <w:numPr>
          <w:ilvl w:val="2"/>
          <w:numId w:val="38"/>
        </w:numPr>
        <w:tabs>
          <w:tab w:val="left" w:pos="426"/>
        </w:tabs>
        <w:suppressAutoHyphens/>
        <w:ind w:left="0" w:firstLine="0"/>
        <w:rPr>
          <w:sz w:val="24"/>
          <w:szCs w:val="24"/>
        </w:rPr>
      </w:pPr>
      <w:r w:rsidRPr="00072487">
        <w:rPr>
          <w:sz w:val="24"/>
          <w:szCs w:val="24"/>
        </w:rPr>
        <w:t>Если дорожное полотно покрыто водой, снегом или в других случаях, когда водитель четко не видит границ дороги.</w:t>
      </w:r>
    </w:p>
    <w:p w:rsidR="00446462" w:rsidRPr="00072487" w:rsidRDefault="00446462" w:rsidP="00072487">
      <w:pPr>
        <w:pStyle w:val="afff"/>
        <w:tabs>
          <w:tab w:val="left" w:pos="426"/>
        </w:tabs>
        <w:suppressAutoHyphens/>
        <w:ind w:left="0" w:firstLine="0"/>
        <w:rPr>
          <w:sz w:val="24"/>
          <w:szCs w:val="24"/>
        </w:rPr>
      </w:pPr>
    </w:p>
    <w:p w:rsidR="00446462" w:rsidRPr="00072487" w:rsidRDefault="00446462" w:rsidP="0035267C">
      <w:pPr>
        <w:pStyle w:val="afff"/>
        <w:numPr>
          <w:ilvl w:val="2"/>
          <w:numId w:val="38"/>
        </w:numPr>
        <w:tabs>
          <w:tab w:val="left" w:pos="426"/>
        </w:tabs>
        <w:suppressAutoHyphens/>
        <w:ind w:left="0" w:firstLine="0"/>
        <w:rPr>
          <w:sz w:val="24"/>
          <w:szCs w:val="24"/>
        </w:rPr>
      </w:pPr>
      <w:r w:rsidRPr="00072487">
        <w:rPr>
          <w:sz w:val="24"/>
          <w:szCs w:val="24"/>
        </w:rPr>
        <w:t>Если при проведении на дороге ремонтных работ появились условия, представляющие опасность для здоровья и жизни перевозимых пассажиров и водителя.</w:t>
      </w:r>
    </w:p>
    <w:p w:rsidR="00446462" w:rsidRPr="00072487" w:rsidRDefault="00446462" w:rsidP="00072487">
      <w:pPr>
        <w:pStyle w:val="afff"/>
        <w:tabs>
          <w:tab w:val="left" w:pos="426"/>
        </w:tabs>
        <w:suppressAutoHyphens/>
        <w:ind w:left="0" w:firstLine="0"/>
        <w:rPr>
          <w:sz w:val="24"/>
          <w:szCs w:val="24"/>
        </w:rPr>
      </w:pPr>
    </w:p>
    <w:p w:rsidR="00446462" w:rsidRPr="00072487" w:rsidRDefault="00446462" w:rsidP="0035267C">
      <w:pPr>
        <w:pStyle w:val="afff"/>
        <w:numPr>
          <w:ilvl w:val="2"/>
          <w:numId w:val="38"/>
        </w:numPr>
        <w:tabs>
          <w:tab w:val="left" w:pos="426"/>
        </w:tabs>
        <w:suppressAutoHyphens/>
        <w:ind w:left="0" w:firstLine="0"/>
        <w:rPr>
          <w:sz w:val="24"/>
          <w:szCs w:val="24"/>
        </w:rPr>
      </w:pPr>
      <w:r w:rsidRPr="00072487">
        <w:rPr>
          <w:sz w:val="24"/>
          <w:szCs w:val="24"/>
        </w:rPr>
        <w:t>При пожарах, авариях на нефтяных, газовых, тепловых, электрических и других коммуникациях.</w:t>
      </w:r>
    </w:p>
    <w:p w:rsidR="00446462" w:rsidRPr="00072487" w:rsidRDefault="00446462" w:rsidP="00072487">
      <w:pPr>
        <w:pStyle w:val="afff"/>
        <w:tabs>
          <w:tab w:val="left" w:pos="426"/>
        </w:tabs>
        <w:suppressAutoHyphens/>
        <w:ind w:left="0" w:firstLine="0"/>
        <w:rPr>
          <w:sz w:val="24"/>
          <w:szCs w:val="24"/>
        </w:rPr>
      </w:pPr>
    </w:p>
    <w:p w:rsidR="00446462" w:rsidRPr="00072487" w:rsidRDefault="00446462" w:rsidP="0035267C">
      <w:pPr>
        <w:pStyle w:val="afff"/>
        <w:numPr>
          <w:ilvl w:val="2"/>
          <w:numId w:val="38"/>
        </w:numPr>
        <w:tabs>
          <w:tab w:val="left" w:pos="426"/>
        </w:tabs>
        <w:suppressAutoHyphens/>
        <w:ind w:left="0" w:firstLine="0"/>
        <w:rPr>
          <w:sz w:val="24"/>
          <w:szCs w:val="24"/>
        </w:rPr>
      </w:pPr>
      <w:r w:rsidRPr="00072487">
        <w:rPr>
          <w:sz w:val="24"/>
          <w:szCs w:val="24"/>
        </w:rPr>
        <w:t>При возникновении стихийных явлений и условий, угрожающих безопасности транспортных перевозок (селевые потоки, частичное разрушение участков дорог, инженерных сооружений вследствие оползней, ледохода, наводнения, землетрясения и т. д.).</w:t>
      </w:r>
    </w:p>
    <w:p w:rsidR="00446462" w:rsidRPr="00072487" w:rsidRDefault="00446462" w:rsidP="00072487">
      <w:pPr>
        <w:pStyle w:val="afff"/>
        <w:tabs>
          <w:tab w:val="left" w:pos="426"/>
        </w:tabs>
        <w:suppressAutoHyphens/>
        <w:ind w:left="0" w:firstLine="0"/>
        <w:rPr>
          <w:sz w:val="24"/>
          <w:szCs w:val="24"/>
        </w:rPr>
      </w:pPr>
    </w:p>
    <w:p w:rsidR="00446462" w:rsidRPr="00072487" w:rsidRDefault="00446462" w:rsidP="0035267C">
      <w:pPr>
        <w:pStyle w:val="S4"/>
        <w:numPr>
          <w:ilvl w:val="2"/>
          <w:numId w:val="38"/>
        </w:numPr>
        <w:tabs>
          <w:tab w:val="left" w:pos="426"/>
        </w:tabs>
        <w:ind w:left="0" w:firstLine="0"/>
      </w:pPr>
      <w:r w:rsidRPr="00072487">
        <w:t>При наличии экстренных предупреждений МЧС России или органов местного самоуправления об ограничении или временном прекращении движения ТС, полученных по средствам связи, либо размещенных в средствах массовой информации, в т. ч. на официальном сайте МЧС России по субъекту Российской Федерации.</w:t>
      </w:r>
    </w:p>
    <w:p w:rsidR="00446462" w:rsidRDefault="00446462" w:rsidP="00C642A8">
      <w:pPr>
        <w:suppressAutoHyphens/>
      </w:pPr>
    </w:p>
    <w:p w:rsidR="00446462" w:rsidRDefault="00446462" w:rsidP="00C642A8">
      <w:pPr>
        <w:suppressAutoHyphens/>
        <w:sectPr w:rsidR="00446462" w:rsidSect="005E13EA">
          <w:pgSz w:w="11906" w:h="16838"/>
          <w:pgMar w:top="510" w:right="1021" w:bottom="567" w:left="1247" w:header="737" w:footer="680" w:gutter="0"/>
          <w:cols w:space="708"/>
          <w:docGrid w:linePitch="360"/>
        </w:sectPr>
      </w:pPr>
    </w:p>
    <w:p w:rsidR="00E05355" w:rsidRDefault="00446462" w:rsidP="00A521D9">
      <w:pPr>
        <w:rPr>
          <w:rFonts w:ascii="Arial" w:hAnsi="Arial" w:cs="Arial"/>
          <w:b/>
          <w:szCs w:val="24"/>
        </w:rPr>
      </w:pPr>
      <w:bookmarkStart w:id="1853" w:name="_ПРИЛОЖЕНИЕ_12._ФОРМА_1"/>
      <w:bookmarkStart w:id="1854" w:name="_Toc477359455"/>
      <w:bookmarkStart w:id="1855" w:name="_Toc481594299"/>
      <w:bookmarkEnd w:id="1853"/>
      <w:r w:rsidRPr="00A521D9">
        <w:rPr>
          <w:rFonts w:ascii="Arial" w:hAnsi="Arial" w:cs="Arial"/>
          <w:b/>
          <w:szCs w:val="24"/>
        </w:rPr>
        <w:lastRenderedPageBreak/>
        <w:t>ПРИЛОЖЕНИЕ 12</w:t>
      </w:r>
      <w:r w:rsidR="001819BF">
        <w:rPr>
          <w:rFonts w:ascii="Arial" w:hAnsi="Arial" w:cs="Arial"/>
          <w:b/>
          <w:szCs w:val="24"/>
        </w:rPr>
        <w:t>а</w:t>
      </w:r>
      <w:r w:rsidRPr="00A521D9">
        <w:rPr>
          <w:rFonts w:ascii="Arial" w:hAnsi="Arial" w:cs="Arial"/>
          <w:b/>
          <w:szCs w:val="24"/>
        </w:rPr>
        <w:t xml:space="preserve">. ФОРМА </w:t>
      </w:r>
      <w:r w:rsidR="001819BF">
        <w:rPr>
          <w:rFonts w:ascii="Arial" w:hAnsi="Arial" w:cs="Arial"/>
          <w:b/>
          <w:szCs w:val="24"/>
        </w:rPr>
        <w:t>ДОПОЛНИТЕЛЬНОГО СОГЛАШЕНИЯ</w:t>
      </w:r>
      <w:r w:rsidRPr="00A521D9">
        <w:rPr>
          <w:rFonts w:ascii="Arial" w:hAnsi="Arial" w:cs="Arial"/>
          <w:b/>
          <w:szCs w:val="24"/>
        </w:rPr>
        <w:t xml:space="preserve"> ПО БЕЗОПАСНОСТИ ВОЖДЕНИЯ</w:t>
      </w:r>
      <w:bookmarkEnd w:id="1854"/>
      <w:bookmarkEnd w:id="1855"/>
    </w:p>
    <w:p w:rsidR="004526E4" w:rsidRPr="004526E4" w:rsidRDefault="004526E4" w:rsidP="004526E4"/>
    <w:bookmarkEnd w:id="1840"/>
    <w:bookmarkEnd w:id="1841"/>
    <w:bookmarkEnd w:id="1842"/>
    <w:bookmarkEnd w:id="1843"/>
    <w:bookmarkEnd w:id="1844"/>
    <w:bookmarkEnd w:id="1845"/>
    <w:bookmarkEnd w:id="1846"/>
    <w:bookmarkEnd w:id="1847"/>
    <w:bookmarkEnd w:id="1848"/>
    <w:bookmarkEnd w:id="1849"/>
    <w:p w:rsidR="004526E4" w:rsidRPr="004526E4" w:rsidRDefault="004526E4" w:rsidP="004526E4">
      <w:pPr>
        <w:widowControl w:val="0"/>
        <w:ind w:left="113" w:right="-1"/>
        <w:jc w:val="center"/>
        <w:rPr>
          <w:b/>
          <w:bCs/>
          <w:i/>
          <w:szCs w:val="24"/>
          <w:lang w:eastAsia="ru-RU"/>
        </w:rPr>
      </w:pPr>
      <w:r w:rsidRPr="004526E4">
        <w:rPr>
          <w:b/>
          <w:bCs/>
          <w:i/>
          <w:szCs w:val="24"/>
          <w:lang w:eastAsia="ru-RU"/>
        </w:rPr>
        <w:t>Дополнительное соглашение по безопасности вождения № NN</w:t>
      </w:r>
    </w:p>
    <w:p w:rsidR="004526E4" w:rsidRPr="004526E4" w:rsidRDefault="004526E4" w:rsidP="004526E4">
      <w:pPr>
        <w:tabs>
          <w:tab w:val="left" w:pos="567"/>
        </w:tabs>
        <w:jc w:val="center"/>
        <w:rPr>
          <w:b/>
        </w:rPr>
      </w:pPr>
      <w:r w:rsidRPr="004526E4">
        <w:rPr>
          <w:b/>
        </w:rPr>
        <w:t xml:space="preserve">к трудовому договору от </w:t>
      </w:r>
      <w:r w:rsidRPr="004526E4">
        <w:rPr>
          <w:rFonts w:eastAsia="Times New Roman"/>
          <w:b/>
        </w:rPr>
        <w:t>_______ от ___ ____________ 20___ г.</w:t>
      </w:r>
      <w:r w:rsidRPr="004526E4">
        <w:rPr>
          <w:color w:val="000000"/>
          <w:sz w:val="22"/>
          <w:vertAlign w:val="superscript"/>
        </w:rPr>
        <w:t xml:space="preserve"> </w:t>
      </w:r>
      <w:r w:rsidRPr="004526E4">
        <w:t xml:space="preserve"> </w:t>
      </w:r>
      <w:r w:rsidRPr="004526E4">
        <w:rPr>
          <w:b/>
        </w:rPr>
        <w:t xml:space="preserve">№ </w:t>
      </w:r>
      <w:r w:rsidRPr="004526E4">
        <w:rPr>
          <w:b/>
          <w:i/>
          <w:u w:val="single"/>
        </w:rPr>
        <w:t>NN</w:t>
      </w:r>
    </w:p>
    <w:p w:rsidR="004526E4" w:rsidRPr="004526E4" w:rsidRDefault="004526E4" w:rsidP="004526E4">
      <w:pPr>
        <w:ind w:right="-1"/>
        <w:jc w:val="right"/>
        <w:rPr>
          <w:rFonts w:eastAsia="Times New Roman"/>
          <w:b/>
          <w:bCs/>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4"/>
        <w:gridCol w:w="4175"/>
        <w:gridCol w:w="1276"/>
        <w:gridCol w:w="1134"/>
        <w:gridCol w:w="46"/>
        <w:gridCol w:w="1372"/>
        <w:gridCol w:w="1384"/>
      </w:tblGrid>
      <w:tr w:rsidR="004526E4" w:rsidRPr="004526E4" w:rsidTr="004526E4">
        <w:trPr>
          <w:trHeight w:val="2413"/>
        </w:trPr>
        <w:tc>
          <w:tcPr>
            <w:tcW w:w="10031" w:type="dxa"/>
            <w:gridSpan w:val="7"/>
          </w:tcPr>
          <w:p w:rsidR="004526E4" w:rsidRPr="004526E4" w:rsidRDefault="004526E4" w:rsidP="004526E4">
            <w:pPr>
              <w:spacing w:before="120"/>
              <w:ind w:right="-1"/>
              <w:rPr>
                <w:rFonts w:eastAsia="Times New Roman"/>
                <w:sz w:val="22"/>
                <w:szCs w:val="23"/>
              </w:rPr>
            </w:pPr>
            <w:r w:rsidRPr="004526E4">
              <w:rPr>
                <w:rFonts w:eastAsia="Times New Roman"/>
                <w:sz w:val="22"/>
                <w:szCs w:val="23"/>
              </w:rPr>
              <w:t xml:space="preserve">    </w:t>
            </w:r>
            <w:r w:rsidRPr="004526E4">
              <w:rPr>
                <w:rFonts w:eastAsia="Times New Roman"/>
                <w:b/>
                <w:i/>
                <w:sz w:val="22"/>
                <w:szCs w:val="23"/>
                <w:u w:val="single"/>
              </w:rPr>
              <w:t xml:space="preserve">Город </w:t>
            </w:r>
            <w:r w:rsidRPr="004526E4">
              <w:rPr>
                <w:rFonts w:eastAsia="Times New Roman"/>
                <w:sz w:val="22"/>
                <w:szCs w:val="23"/>
              </w:rPr>
              <w:t xml:space="preserve">                                                                                                                               </w:t>
            </w:r>
            <w:r w:rsidRPr="004526E4">
              <w:rPr>
                <w:rFonts w:eastAsia="Times New Roman"/>
                <w:sz w:val="22"/>
                <w:szCs w:val="23"/>
              </w:rPr>
              <w:tab/>
            </w:r>
            <w:r w:rsidRPr="004526E4">
              <w:rPr>
                <w:rFonts w:eastAsia="Times New Roman"/>
                <w:b/>
                <w:i/>
                <w:sz w:val="22"/>
                <w:szCs w:val="23"/>
                <w:u w:val="single"/>
              </w:rPr>
              <w:t>ДД.ММ.ГГГГ</w:t>
            </w:r>
          </w:p>
          <w:p w:rsidR="004526E4" w:rsidRPr="004526E4" w:rsidRDefault="004526E4" w:rsidP="004526E4">
            <w:pPr>
              <w:spacing w:before="120"/>
              <w:ind w:right="-1" w:firstLine="313"/>
              <w:rPr>
                <w:rFonts w:eastAsia="Times New Roman"/>
                <w:sz w:val="22"/>
                <w:szCs w:val="23"/>
              </w:rPr>
            </w:pPr>
            <w:r w:rsidRPr="004526E4">
              <w:rPr>
                <w:rFonts w:eastAsia="Times New Roman"/>
                <w:sz w:val="22"/>
                <w:szCs w:val="23"/>
              </w:rPr>
              <w:t xml:space="preserve">Наименование предприятия, именуемое в дальнейшем «Работодатель», в лице </w:t>
            </w:r>
            <w:r w:rsidRPr="004526E4">
              <w:rPr>
                <w:rFonts w:eastAsia="Times New Roman"/>
                <w:b/>
                <w:i/>
                <w:sz w:val="22"/>
                <w:szCs w:val="23"/>
                <w:u w:val="single"/>
              </w:rPr>
              <w:t>Наименование должности с указанием разряда/категории в соответствии со штатным расписанием Фамилия Имя Отчество руководителя</w:t>
            </w:r>
            <w:r w:rsidRPr="004526E4">
              <w:rPr>
                <w:rFonts w:eastAsia="Times New Roman"/>
                <w:sz w:val="22"/>
                <w:szCs w:val="23"/>
              </w:rPr>
              <w:t xml:space="preserve">, действующего на основании </w:t>
            </w:r>
            <w:r w:rsidRPr="004526E4">
              <w:rPr>
                <w:rFonts w:eastAsia="Times New Roman"/>
                <w:b/>
                <w:i/>
                <w:sz w:val="22"/>
                <w:szCs w:val="23"/>
                <w:u w:val="single"/>
              </w:rPr>
              <w:t>Устава /доверенности от _________ № ________</w:t>
            </w:r>
            <w:r w:rsidRPr="004526E4">
              <w:rPr>
                <w:rFonts w:eastAsia="Times New Roman"/>
                <w:sz w:val="22"/>
                <w:szCs w:val="23"/>
              </w:rPr>
              <w:t xml:space="preserve"> с одной стороны, и </w:t>
            </w:r>
            <w:r w:rsidRPr="004526E4">
              <w:rPr>
                <w:rFonts w:eastAsia="Times New Roman"/>
                <w:b/>
                <w:i/>
                <w:sz w:val="22"/>
                <w:szCs w:val="23"/>
                <w:u w:val="single"/>
              </w:rPr>
              <w:t>Наименование должности с указанием разряда/категории в соответствии со штатным расписанием и Наименование структурного подразделения с иерархией сверху вниз в соответствии со штатным расписанием (с уровня самостоятельного структурного подразделения) Фамилия Имя Отчество работника, именуемый / именуемая</w:t>
            </w:r>
            <w:r w:rsidRPr="004526E4">
              <w:rPr>
                <w:rFonts w:eastAsia="Times New Roman"/>
                <w:sz w:val="22"/>
                <w:szCs w:val="23"/>
              </w:rPr>
              <w:t xml:space="preserve"> в дальнейшем «Работник» или «Водитель», с другой стороны, а вместе именуемые «Стороны», подписали настоящее дополнительное соглашение  к трудовому договору от </w:t>
            </w:r>
            <w:r w:rsidRPr="004526E4">
              <w:rPr>
                <w:rFonts w:eastAsia="Times New Roman"/>
                <w:b/>
                <w:i/>
                <w:sz w:val="22"/>
                <w:szCs w:val="23"/>
                <w:u w:val="single"/>
              </w:rPr>
              <w:t>ДД.ММ.ГГГГ</w:t>
            </w:r>
            <w:r w:rsidRPr="004526E4">
              <w:rPr>
                <w:rFonts w:eastAsia="Times New Roman"/>
                <w:sz w:val="22"/>
                <w:szCs w:val="23"/>
              </w:rPr>
              <w:t xml:space="preserve"> №  </w:t>
            </w:r>
            <w:r w:rsidRPr="004526E4">
              <w:rPr>
                <w:rFonts w:eastAsia="Times New Roman"/>
                <w:b/>
                <w:i/>
                <w:sz w:val="22"/>
                <w:szCs w:val="23"/>
                <w:u w:val="single"/>
              </w:rPr>
              <w:t>NN</w:t>
            </w:r>
            <w:r w:rsidRPr="004526E4">
              <w:rPr>
                <w:rFonts w:eastAsia="Times New Roman"/>
                <w:sz w:val="22"/>
                <w:szCs w:val="23"/>
              </w:rPr>
              <w:t xml:space="preserve"> о нижеследующем:</w:t>
            </w:r>
          </w:p>
          <w:p w:rsidR="004526E4" w:rsidRPr="004526E4" w:rsidRDefault="004526E4" w:rsidP="004526E4">
            <w:pPr>
              <w:spacing w:before="120"/>
              <w:ind w:right="-1"/>
              <w:rPr>
                <w:rFonts w:eastAsia="Times New Roman"/>
                <w:sz w:val="22"/>
                <w:szCs w:val="23"/>
              </w:rPr>
            </w:pPr>
            <w:r w:rsidRPr="004526E4">
              <w:rPr>
                <w:rFonts w:eastAsia="Times New Roman"/>
                <w:sz w:val="22"/>
                <w:szCs w:val="23"/>
              </w:rPr>
              <w:t>1. Безопасность дорожного движения является неотъемлемой частью общей Политики Компании в области охраны труда, промышленной безопасности и охраны окружающей среды.</w:t>
            </w:r>
          </w:p>
          <w:p w:rsidR="004526E4" w:rsidRPr="004526E4" w:rsidRDefault="004526E4" w:rsidP="004526E4">
            <w:pPr>
              <w:spacing w:before="120"/>
              <w:ind w:right="-1"/>
              <w:rPr>
                <w:rFonts w:eastAsia="Times New Roman"/>
                <w:sz w:val="22"/>
                <w:szCs w:val="23"/>
              </w:rPr>
            </w:pPr>
            <w:r w:rsidRPr="004526E4">
              <w:rPr>
                <w:rFonts w:eastAsia="Times New Roman"/>
                <w:sz w:val="22"/>
                <w:szCs w:val="23"/>
              </w:rPr>
              <w:t xml:space="preserve">Работник ознакомлен с Положением </w:t>
            </w:r>
            <w:r w:rsidRPr="004526E4">
              <w:t xml:space="preserve"> </w:t>
            </w:r>
            <w:r w:rsidRPr="004526E4">
              <w:rPr>
                <w:rFonts w:eastAsia="Times New Roman"/>
                <w:sz w:val="22"/>
                <w:szCs w:val="23"/>
              </w:rPr>
              <w:t>АО «РН-Няганьнефтегаз» «Система управления безопасной эксплуатацией транспортных средств» № П3-05 Р-0853 ЮЛ-415 (далее – Положение) и обязуется соблюдать все содержащиеся в нем требования.</w:t>
            </w:r>
          </w:p>
          <w:p w:rsidR="004526E4" w:rsidRPr="004526E4" w:rsidRDefault="004526E4" w:rsidP="004526E4">
            <w:pPr>
              <w:spacing w:before="120"/>
              <w:ind w:right="-1"/>
              <w:rPr>
                <w:rFonts w:eastAsia="Times New Roman"/>
                <w:sz w:val="22"/>
                <w:szCs w:val="23"/>
              </w:rPr>
            </w:pPr>
            <w:r w:rsidRPr="004526E4">
              <w:rPr>
                <w:rFonts w:eastAsia="Times New Roman"/>
                <w:sz w:val="22"/>
                <w:szCs w:val="23"/>
              </w:rPr>
              <w:t>Работодатель (включая руководителей Работника) не будет принуждать или поощрять Работника к нарушению им требований Положения.</w:t>
            </w:r>
          </w:p>
          <w:p w:rsidR="004526E4" w:rsidRPr="004526E4" w:rsidRDefault="004526E4" w:rsidP="004526E4">
            <w:pPr>
              <w:spacing w:before="120"/>
              <w:ind w:right="-1"/>
              <w:rPr>
                <w:rFonts w:eastAsia="Times New Roman"/>
                <w:sz w:val="22"/>
                <w:szCs w:val="23"/>
              </w:rPr>
            </w:pPr>
            <w:r w:rsidRPr="004526E4">
              <w:rPr>
                <w:rFonts w:eastAsia="Times New Roman"/>
                <w:sz w:val="22"/>
                <w:szCs w:val="23"/>
              </w:rPr>
              <w:t>Нарушение требований Положения является дисциплинарным проступком и может служить основанием для применения к Работнику мер дисциплинарного воздействия в порядке, установленном трудовым законодательством, вплоть до расторжения трудового договора, согласно приведенной ниже таблице:</w:t>
            </w:r>
          </w:p>
        </w:tc>
      </w:tr>
      <w:tr w:rsidR="004526E4" w:rsidRPr="004526E4" w:rsidTr="004526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644" w:type="dxa"/>
            <w:tcBorders>
              <w:top w:val="single" w:sz="4" w:space="0" w:color="auto"/>
              <w:left w:val="single" w:sz="4" w:space="0" w:color="auto"/>
              <w:bottom w:val="single" w:sz="4" w:space="0" w:color="auto"/>
              <w:right w:val="single" w:sz="4" w:space="0" w:color="auto"/>
            </w:tcBorders>
            <w:vAlign w:val="center"/>
          </w:tcPr>
          <w:p w:rsidR="004526E4" w:rsidRPr="004526E4" w:rsidRDefault="004526E4" w:rsidP="004526E4">
            <w:pPr>
              <w:ind w:right="-1"/>
              <w:jc w:val="center"/>
              <w:rPr>
                <w:rFonts w:eastAsia="Times New Roman"/>
                <w:sz w:val="20"/>
                <w:szCs w:val="20"/>
              </w:rPr>
            </w:pPr>
            <w:r w:rsidRPr="004526E4">
              <w:rPr>
                <w:rFonts w:eastAsia="Times New Roman"/>
                <w:sz w:val="20"/>
                <w:szCs w:val="20"/>
              </w:rPr>
              <w:t>№ п./п.</w:t>
            </w:r>
          </w:p>
          <w:p w:rsidR="004526E4" w:rsidRPr="004526E4" w:rsidRDefault="004526E4" w:rsidP="004526E4">
            <w:pPr>
              <w:ind w:right="-1"/>
              <w:jc w:val="center"/>
              <w:rPr>
                <w:rFonts w:eastAsia="Times New Roman"/>
                <w:sz w:val="20"/>
                <w:szCs w:val="20"/>
              </w:rPr>
            </w:pPr>
          </w:p>
        </w:tc>
        <w:tc>
          <w:tcPr>
            <w:tcW w:w="4175" w:type="dxa"/>
            <w:tcBorders>
              <w:top w:val="single" w:sz="4" w:space="0" w:color="auto"/>
              <w:left w:val="single" w:sz="4" w:space="0" w:color="auto"/>
              <w:bottom w:val="single" w:sz="4" w:space="0" w:color="auto"/>
              <w:right w:val="single" w:sz="4" w:space="0" w:color="auto"/>
            </w:tcBorders>
            <w:vAlign w:val="center"/>
          </w:tcPr>
          <w:p w:rsidR="004526E4" w:rsidRPr="004526E4" w:rsidRDefault="004526E4" w:rsidP="004526E4">
            <w:pPr>
              <w:ind w:right="-1"/>
              <w:jc w:val="center"/>
              <w:rPr>
                <w:rFonts w:eastAsia="Times New Roman"/>
                <w:b/>
                <w:sz w:val="20"/>
                <w:szCs w:val="20"/>
              </w:rPr>
            </w:pPr>
            <w:r w:rsidRPr="004526E4">
              <w:rPr>
                <w:rFonts w:eastAsia="Times New Roman"/>
                <w:b/>
                <w:sz w:val="20"/>
                <w:szCs w:val="20"/>
              </w:rPr>
              <w:t>Нарушение</w:t>
            </w:r>
          </w:p>
        </w:tc>
        <w:tc>
          <w:tcPr>
            <w:tcW w:w="1276" w:type="dxa"/>
            <w:tcBorders>
              <w:top w:val="single" w:sz="4" w:space="0" w:color="auto"/>
              <w:left w:val="single" w:sz="4" w:space="0" w:color="auto"/>
              <w:bottom w:val="single" w:sz="4" w:space="0" w:color="auto"/>
              <w:right w:val="single" w:sz="4" w:space="0" w:color="auto"/>
            </w:tcBorders>
            <w:vAlign w:val="center"/>
          </w:tcPr>
          <w:p w:rsidR="004526E4" w:rsidRPr="004526E4" w:rsidRDefault="004526E4" w:rsidP="004526E4">
            <w:pPr>
              <w:ind w:right="-1"/>
              <w:jc w:val="center"/>
              <w:rPr>
                <w:rFonts w:eastAsia="Times New Roman"/>
                <w:b/>
                <w:sz w:val="20"/>
                <w:szCs w:val="20"/>
              </w:rPr>
            </w:pPr>
            <w:r w:rsidRPr="004526E4">
              <w:rPr>
                <w:rFonts w:eastAsia="Times New Roman"/>
                <w:b/>
                <w:sz w:val="20"/>
                <w:szCs w:val="20"/>
              </w:rPr>
              <w:t>Первый раз</w:t>
            </w:r>
          </w:p>
        </w:tc>
        <w:tc>
          <w:tcPr>
            <w:tcW w:w="1134" w:type="dxa"/>
            <w:tcBorders>
              <w:top w:val="single" w:sz="4" w:space="0" w:color="auto"/>
              <w:left w:val="single" w:sz="4" w:space="0" w:color="auto"/>
              <w:bottom w:val="single" w:sz="4" w:space="0" w:color="auto"/>
              <w:right w:val="single" w:sz="4" w:space="0" w:color="auto"/>
            </w:tcBorders>
            <w:vAlign w:val="center"/>
          </w:tcPr>
          <w:p w:rsidR="004526E4" w:rsidRPr="004526E4" w:rsidRDefault="004526E4" w:rsidP="004526E4">
            <w:pPr>
              <w:ind w:right="-1"/>
              <w:jc w:val="center"/>
              <w:rPr>
                <w:rFonts w:eastAsia="Times New Roman"/>
                <w:b/>
                <w:sz w:val="20"/>
                <w:szCs w:val="20"/>
              </w:rPr>
            </w:pPr>
            <w:r w:rsidRPr="004526E4">
              <w:rPr>
                <w:rFonts w:eastAsia="Times New Roman"/>
                <w:b/>
                <w:sz w:val="20"/>
                <w:szCs w:val="20"/>
              </w:rPr>
              <w:t>Второй раз</w:t>
            </w:r>
          </w:p>
        </w:tc>
        <w:tc>
          <w:tcPr>
            <w:tcW w:w="1418" w:type="dxa"/>
            <w:gridSpan w:val="2"/>
            <w:tcBorders>
              <w:top w:val="single" w:sz="4" w:space="0" w:color="auto"/>
              <w:left w:val="single" w:sz="4" w:space="0" w:color="auto"/>
              <w:bottom w:val="single" w:sz="4" w:space="0" w:color="auto"/>
              <w:right w:val="single" w:sz="4" w:space="0" w:color="auto"/>
            </w:tcBorders>
            <w:vAlign w:val="center"/>
          </w:tcPr>
          <w:p w:rsidR="004526E4" w:rsidRPr="004526E4" w:rsidRDefault="004526E4" w:rsidP="004526E4">
            <w:pPr>
              <w:ind w:right="-1"/>
              <w:jc w:val="center"/>
              <w:rPr>
                <w:rFonts w:eastAsia="Times New Roman"/>
                <w:b/>
                <w:sz w:val="20"/>
                <w:szCs w:val="20"/>
              </w:rPr>
            </w:pPr>
            <w:r w:rsidRPr="004526E4">
              <w:rPr>
                <w:rFonts w:eastAsia="Times New Roman"/>
                <w:b/>
                <w:sz w:val="20"/>
                <w:szCs w:val="20"/>
              </w:rPr>
              <w:t>Третий раз в течение года</w:t>
            </w:r>
          </w:p>
        </w:tc>
        <w:tc>
          <w:tcPr>
            <w:tcW w:w="1384" w:type="dxa"/>
            <w:tcBorders>
              <w:top w:val="single" w:sz="4" w:space="0" w:color="auto"/>
              <w:left w:val="single" w:sz="4" w:space="0" w:color="auto"/>
              <w:bottom w:val="single" w:sz="4" w:space="0" w:color="auto"/>
              <w:right w:val="single" w:sz="4" w:space="0" w:color="auto"/>
            </w:tcBorders>
          </w:tcPr>
          <w:p w:rsidR="004526E4" w:rsidRPr="004526E4" w:rsidRDefault="004526E4" w:rsidP="004526E4">
            <w:pPr>
              <w:ind w:right="-1"/>
              <w:jc w:val="center"/>
              <w:rPr>
                <w:rFonts w:eastAsia="Times New Roman"/>
                <w:b/>
                <w:sz w:val="20"/>
                <w:szCs w:val="20"/>
              </w:rPr>
            </w:pPr>
            <w:r w:rsidRPr="004526E4">
              <w:rPr>
                <w:rFonts w:eastAsia="Times New Roman"/>
                <w:b/>
                <w:sz w:val="20"/>
                <w:szCs w:val="20"/>
              </w:rPr>
              <w:t>Меры воздействия в отношении подрядной организации</w:t>
            </w:r>
          </w:p>
        </w:tc>
      </w:tr>
      <w:tr w:rsidR="004526E4" w:rsidRPr="004526E4" w:rsidTr="004526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trHeight w:val="665"/>
        </w:trPr>
        <w:tc>
          <w:tcPr>
            <w:tcW w:w="644" w:type="dxa"/>
            <w:tcBorders>
              <w:top w:val="single" w:sz="4" w:space="0" w:color="auto"/>
              <w:left w:val="single" w:sz="4" w:space="0" w:color="auto"/>
              <w:bottom w:val="single" w:sz="4" w:space="0" w:color="auto"/>
              <w:right w:val="single" w:sz="4" w:space="0" w:color="auto"/>
            </w:tcBorders>
            <w:vAlign w:val="center"/>
          </w:tcPr>
          <w:p w:rsidR="004526E4" w:rsidRPr="004526E4" w:rsidRDefault="004526E4" w:rsidP="004526E4">
            <w:pPr>
              <w:ind w:right="-1"/>
              <w:jc w:val="left"/>
              <w:rPr>
                <w:rFonts w:eastAsia="Times New Roman"/>
                <w:sz w:val="20"/>
                <w:szCs w:val="20"/>
              </w:rPr>
            </w:pPr>
            <w:r w:rsidRPr="004526E4">
              <w:rPr>
                <w:rFonts w:eastAsia="Times New Roman"/>
                <w:sz w:val="20"/>
                <w:szCs w:val="20"/>
              </w:rPr>
              <w:t>1</w:t>
            </w:r>
          </w:p>
        </w:tc>
        <w:tc>
          <w:tcPr>
            <w:tcW w:w="4175" w:type="dxa"/>
            <w:tcBorders>
              <w:top w:val="single" w:sz="4" w:space="0" w:color="auto"/>
              <w:left w:val="single" w:sz="4" w:space="0" w:color="auto"/>
              <w:bottom w:val="single" w:sz="4" w:space="0" w:color="auto"/>
              <w:right w:val="single" w:sz="4" w:space="0" w:color="auto"/>
            </w:tcBorders>
          </w:tcPr>
          <w:p w:rsidR="004526E4" w:rsidRPr="004526E4" w:rsidRDefault="004526E4" w:rsidP="004526E4">
            <w:pPr>
              <w:ind w:right="-1"/>
              <w:jc w:val="left"/>
              <w:rPr>
                <w:rFonts w:eastAsia="Times New Roman"/>
                <w:sz w:val="20"/>
                <w:szCs w:val="20"/>
              </w:rPr>
            </w:pPr>
            <w:r w:rsidRPr="004526E4">
              <w:rPr>
                <w:rFonts w:eastAsia="Times New Roman"/>
                <w:b/>
                <w:sz w:val="20"/>
                <w:szCs w:val="20"/>
              </w:rPr>
              <w:t>Водитель/машинист</w:t>
            </w:r>
            <w:r w:rsidRPr="004526E4">
              <w:rPr>
                <w:rFonts w:eastAsia="Times New Roman"/>
                <w:sz w:val="20"/>
                <w:szCs w:val="20"/>
              </w:rPr>
              <w:t xml:space="preserve"> не использует ремень безопасности во время движения, если транспортное средство им оборудовано. </w:t>
            </w:r>
            <w:r w:rsidRPr="004526E4">
              <w:rPr>
                <w:rFonts w:eastAsia="Times New Roman"/>
                <w:b/>
                <w:sz w:val="20"/>
                <w:szCs w:val="20"/>
              </w:rPr>
              <w:t>Водитель/машинист</w:t>
            </w:r>
            <w:r w:rsidRPr="004526E4">
              <w:rPr>
                <w:rFonts w:eastAsia="Times New Roman"/>
                <w:sz w:val="20"/>
                <w:szCs w:val="20"/>
              </w:rPr>
              <w:t xml:space="preserve"> начал движения ТС при наличии в салоне пассажира не использующего ремень безопасности. </w:t>
            </w:r>
            <w:r w:rsidRPr="004526E4">
              <w:rPr>
                <w:rFonts w:eastAsia="Times New Roman"/>
                <w:b/>
                <w:sz w:val="20"/>
                <w:szCs w:val="20"/>
              </w:rPr>
              <w:t>За каждый факт.</w:t>
            </w:r>
          </w:p>
        </w:tc>
        <w:tc>
          <w:tcPr>
            <w:tcW w:w="1276" w:type="dxa"/>
            <w:tcBorders>
              <w:top w:val="single" w:sz="4" w:space="0" w:color="auto"/>
              <w:left w:val="single" w:sz="4" w:space="0" w:color="auto"/>
              <w:bottom w:val="single" w:sz="4" w:space="0" w:color="auto"/>
              <w:right w:val="single" w:sz="4" w:space="0" w:color="auto"/>
            </w:tcBorders>
            <w:vAlign w:val="center"/>
          </w:tcPr>
          <w:p w:rsidR="004526E4" w:rsidRPr="004526E4" w:rsidRDefault="004526E4" w:rsidP="004526E4">
            <w:pPr>
              <w:ind w:right="-1"/>
              <w:jc w:val="center"/>
              <w:rPr>
                <w:rFonts w:eastAsia="Times New Roman"/>
                <w:b/>
                <w:sz w:val="20"/>
                <w:szCs w:val="20"/>
              </w:rPr>
            </w:pPr>
            <w:r w:rsidRPr="004526E4">
              <w:rPr>
                <w:rFonts w:eastAsia="Times New Roman"/>
                <w:b/>
                <w:sz w:val="20"/>
                <w:szCs w:val="20"/>
              </w:rPr>
              <w:t>Выговор</w:t>
            </w:r>
          </w:p>
        </w:tc>
        <w:tc>
          <w:tcPr>
            <w:tcW w:w="1134" w:type="dxa"/>
            <w:tcBorders>
              <w:top w:val="single" w:sz="4" w:space="0" w:color="auto"/>
              <w:left w:val="single" w:sz="4" w:space="0" w:color="auto"/>
              <w:bottom w:val="single" w:sz="4" w:space="0" w:color="auto"/>
              <w:right w:val="single" w:sz="4" w:space="0" w:color="auto"/>
            </w:tcBorders>
            <w:vAlign w:val="center"/>
          </w:tcPr>
          <w:p w:rsidR="004526E4" w:rsidRPr="004526E4" w:rsidRDefault="004526E4" w:rsidP="004526E4">
            <w:pPr>
              <w:ind w:right="-1"/>
              <w:jc w:val="center"/>
              <w:rPr>
                <w:rFonts w:eastAsia="Times New Roman"/>
                <w:b/>
                <w:sz w:val="20"/>
                <w:szCs w:val="20"/>
              </w:rPr>
            </w:pPr>
            <w:r w:rsidRPr="004526E4">
              <w:rPr>
                <w:rFonts w:eastAsia="Times New Roman"/>
                <w:b/>
                <w:sz w:val="20"/>
                <w:szCs w:val="20"/>
              </w:rPr>
              <w:t>Выговор</w:t>
            </w:r>
          </w:p>
        </w:tc>
        <w:tc>
          <w:tcPr>
            <w:tcW w:w="1418" w:type="dxa"/>
            <w:gridSpan w:val="2"/>
            <w:tcBorders>
              <w:top w:val="single" w:sz="4" w:space="0" w:color="auto"/>
              <w:left w:val="single" w:sz="4" w:space="0" w:color="auto"/>
              <w:bottom w:val="single" w:sz="4" w:space="0" w:color="auto"/>
              <w:right w:val="single" w:sz="4" w:space="0" w:color="auto"/>
            </w:tcBorders>
            <w:vAlign w:val="center"/>
          </w:tcPr>
          <w:p w:rsidR="004526E4" w:rsidRPr="004526E4" w:rsidRDefault="004526E4" w:rsidP="004526E4">
            <w:pPr>
              <w:ind w:right="-1"/>
              <w:jc w:val="left"/>
              <w:rPr>
                <w:rFonts w:eastAsia="Times New Roman"/>
                <w:b/>
                <w:sz w:val="20"/>
                <w:szCs w:val="20"/>
              </w:rPr>
            </w:pPr>
            <w:r w:rsidRPr="004526E4">
              <w:rPr>
                <w:rFonts w:eastAsia="Times New Roman"/>
                <w:b/>
                <w:sz w:val="20"/>
                <w:szCs w:val="20"/>
              </w:rPr>
              <w:t>Увольнение</w:t>
            </w:r>
          </w:p>
        </w:tc>
        <w:tc>
          <w:tcPr>
            <w:tcW w:w="1384" w:type="dxa"/>
            <w:tcBorders>
              <w:top w:val="single" w:sz="4" w:space="0" w:color="auto"/>
              <w:left w:val="single" w:sz="4" w:space="0" w:color="auto"/>
              <w:bottom w:val="single" w:sz="4" w:space="0" w:color="auto"/>
              <w:right w:val="single" w:sz="4" w:space="0" w:color="auto"/>
            </w:tcBorders>
          </w:tcPr>
          <w:p w:rsidR="004526E4" w:rsidRPr="004526E4" w:rsidRDefault="004526E4" w:rsidP="004526E4">
            <w:pPr>
              <w:ind w:right="-1"/>
              <w:jc w:val="left"/>
              <w:rPr>
                <w:rFonts w:eastAsia="Times New Roman"/>
                <w:b/>
                <w:sz w:val="20"/>
                <w:szCs w:val="20"/>
              </w:rPr>
            </w:pPr>
            <w:r w:rsidRPr="004526E4">
              <w:rPr>
                <w:rFonts w:eastAsia="Times New Roman"/>
                <w:b/>
                <w:sz w:val="20"/>
                <w:szCs w:val="20"/>
              </w:rPr>
              <w:t xml:space="preserve">Штраф </w:t>
            </w:r>
            <w:r w:rsidRPr="004526E4">
              <w:rPr>
                <w:rFonts w:eastAsia="Times New Roman"/>
                <w:b/>
                <w:sz w:val="20"/>
                <w:szCs w:val="20"/>
              </w:rPr>
              <w:br/>
              <w:t>5 000  рублей, либо запрет выполнения работ на объектах Заказчика</w:t>
            </w:r>
          </w:p>
        </w:tc>
      </w:tr>
      <w:tr w:rsidR="004526E4" w:rsidRPr="004526E4" w:rsidTr="004526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trHeight w:val="714"/>
        </w:trPr>
        <w:tc>
          <w:tcPr>
            <w:tcW w:w="644" w:type="dxa"/>
            <w:tcBorders>
              <w:top w:val="single" w:sz="4" w:space="0" w:color="auto"/>
              <w:left w:val="single" w:sz="4" w:space="0" w:color="auto"/>
              <w:bottom w:val="single" w:sz="4" w:space="0" w:color="auto"/>
              <w:right w:val="single" w:sz="4" w:space="0" w:color="auto"/>
            </w:tcBorders>
            <w:vAlign w:val="center"/>
          </w:tcPr>
          <w:p w:rsidR="004526E4" w:rsidRPr="004526E4" w:rsidRDefault="004526E4" w:rsidP="004526E4">
            <w:pPr>
              <w:ind w:right="-1"/>
              <w:jc w:val="left"/>
              <w:rPr>
                <w:rFonts w:eastAsia="Times New Roman"/>
                <w:sz w:val="20"/>
                <w:szCs w:val="20"/>
              </w:rPr>
            </w:pPr>
            <w:r w:rsidRPr="004526E4">
              <w:rPr>
                <w:rFonts w:eastAsia="Times New Roman"/>
                <w:sz w:val="20"/>
                <w:szCs w:val="20"/>
              </w:rPr>
              <w:t>2</w:t>
            </w:r>
          </w:p>
        </w:tc>
        <w:tc>
          <w:tcPr>
            <w:tcW w:w="4175" w:type="dxa"/>
            <w:tcBorders>
              <w:top w:val="single" w:sz="4" w:space="0" w:color="auto"/>
              <w:left w:val="single" w:sz="4" w:space="0" w:color="auto"/>
              <w:bottom w:val="single" w:sz="4" w:space="0" w:color="auto"/>
              <w:right w:val="single" w:sz="4" w:space="0" w:color="auto"/>
            </w:tcBorders>
          </w:tcPr>
          <w:p w:rsidR="004526E4" w:rsidRPr="004526E4" w:rsidRDefault="004526E4" w:rsidP="004526E4">
            <w:pPr>
              <w:ind w:right="-1"/>
              <w:jc w:val="left"/>
              <w:rPr>
                <w:rFonts w:eastAsia="Times New Roman"/>
                <w:sz w:val="20"/>
                <w:szCs w:val="20"/>
              </w:rPr>
            </w:pPr>
            <w:r w:rsidRPr="004526E4">
              <w:rPr>
                <w:rFonts w:eastAsia="Times New Roman"/>
                <w:sz w:val="20"/>
                <w:szCs w:val="20"/>
              </w:rPr>
              <w:t xml:space="preserve">Неиспользование ближнего света фар во время движения ТС. </w:t>
            </w:r>
            <w:r w:rsidRPr="004526E4">
              <w:rPr>
                <w:rFonts w:eastAsia="Times New Roman"/>
                <w:b/>
                <w:sz w:val="20"/>
                <w:szCs w:val="20"/>
              </w:rPr>
              <w:t>За каждый факт.</w:t>
            </w:r>
          </w:p>
        </w:tc>
        <w:tc>
          <w:tcPr>
            <w:tcW w:w="1276" w:type="dxa"/>
            <w:tcBorders>
              <w:top w:val="single" w:sz="4" w:space="0" w:color="auto"/>
              <w:left w:val="single" w:sz="4" w:space="0" w:color="auto"/>
              <w:bottom w:val="single" w:sz="4" w:space="0" w:color="auto"/>
              <w:right w:val="single" w:sz="4" w:space="0" w:color="auto"/>
            </w:tcBorders>
            <w:vAlign w:val="center"/>
          </w:tcPr>
          <w:p w:rsidR="004526E4" w:rsidRPr="004526E4" w:rsidRDefault="004526E4" w:rsidP="004526E4">
            <w:pPr>
              <w:ind w:right="-1"/>
              <w:jc w:val="center"/>
              <w:rPr>
                <w:rFonts w:eastAsia="Times New Roman"/>
                <w:b/>
                <w:sz w:val="20"/>
                <w:szCs w:val="20"/>
              </w:rPr>
            </w:pPr>
            <w:r w:rsidRPr="004526E4">
              <w:rPr>
                <w:rFonts w:eastAsia="Times New Roman"/>
                <w:b/>
                <w:sz w:val="20"/>
                <w:szCs w:val="20"/>
              </w:rPr>
              <w:t>Выговор</w:t>
            </w:r>
          </w:p>
        </w:tc>
        <w:tc>
          <w:tcPr>
            <w:tcW w:w="1134" w:type="dxa"/>
            <w:tcBorders>
              <w:top w:val="single" w:sz="4" w:space="0" w:color="auto"/>
              <w:left w:val="single" w:sz="4" w:space="0" w:color="auto"/>
              <w:bottom w:val="single" w:sz="4" w:space="0" w:color="auto"/>
              <w:right w:val="single" w:sz="4" w:space="0" w:color="auto"/>
            </w:tcBorders>
            <w:vAlign w:val="center"/>
          </w:tcPr>
          <w:p w:rsidR="004526E4" w:rsidRPr="004526E4" w:rsidRDefault="004526E4" w:rsidP="004526E4">
            <w:pPr>
              <w:ind w:right="-1"/>
              <w:jc w:val="center"/>
              <w:rPr>
                <w:rFonts w:eastAsia="Times New Roman"/>
                <w:b/>
                <w:sz w:val="20"/>
                <w:szCs w:val="20"/>
              </w:rPr>
            </w:pPr>
            <w:r w:rsidRPr="004526E4">
              <w:rPr>
                <w:rFonts w:eastAsia="Times New Roman"/>
                <w:b/>
                <w:sz w:val="20"/>
                <w:szCs w:val="20"/>
              </w:rPr>
              <w:t>Выговор</w:t>
            </w:r>
          </w:p>
        </w:tc>
        <w:tc>
          <w:tcPr>
            <w:tcW w:w="1418" w:type="dxa"/>
            <w:gridSpan w:val="2"/>
            <w:tcBorders>
              <w:top w:val="single" w:sz="4" w:space="0" w:color="auto"/>
              <w:left w:val="single" w:sz="4" w:space="0" w:color="auto"/>
              <w:bottom w:val="single" w:sz="4" w:space="0" w:color="auto"/>
              <w:right w:val="single" w:sz="4" w:space="0" w:color="auto"/>
            </w:tcBorders>
            <w:vAlign w:val="center"/>
          </w:tcPr>
          <w:p w:rsidR="004526E4" w:rsidRPr="004526E4" w:rsidRDefault="004526E4" w:rsidP="004526E4">
            <w:pPr>
              <w:ind w:right="-1"/>
              <w:jc w:val="left"/>
              <w:rPr>
                <w:rFonts w:eastAsia="Times New Roman"/>
                <w:b/>
                <w:sz w:val="20"/>
                <w:szCs w:val="20"/>
              </w:rPr>
            </w:pPr>
            <w:r w:rsidRPr="004526E4">
              <w:rPr>
                <w:rFonts w:eastAsia="Times New Roman"/>
                <w:b/>
                <w:sz w:val="20"/>
                <w:szCs w:val="20"/>
              </w:rPr>
              <w:t>Выговор (за 3 выговора - увольнение)</w:t>
            </w:r>
          </w:p>
        </w:tc>
        <w:tc>
          <w:tcPr>
            <w:tcW w:w="1384" w:type="dxa"/>
            <w:tcBorders>
              <w:top w:val="single" w:sz="4" w:space="0" w:color="auto"/>
              <w:left w:val="single" w:sz="4" w:space="0" w:color="auto"/>
              <w:bottom w:val="single" w:sz="4" w:space="0" w:color="auto"/>
              <w:right w:val="single" w:sz="4" w:space="0" w:color="auto"/>
            </w:tcBorders>
          </w:tcPr>
          <w:p w:rsidR="004526E4" w:rsidRPr="004526E4" w:rsidRDefault="004526E4" w:rsidP="004526E4">
            <w:pPr>
              <w:jc w:val="left"/>
            </w:pPr>
            <w:r w:rsidRPr="004526E4">
              <w:rPr>
                <w:rFonts w:eastAsia="Times New Roman"/>
                <w:b/>
                <w:sz w:val="20"/>
                <w:szCs w:val="20"/>
              </w:rPr>
              <w:t xml:space="preserve">Штраф </w:t>
            </w:r>
            <w:r w:rsidRPr="004526E4">
              <w:rPr>
                <w:rFonts w:eastAsia="Times New Roman"/>
                <w:b/>
                <w:sz w:val="20"/>
                <w:szCs w:val="20"/>
              </w:rPr>
              <w:br/>
              <w:t>5 000  рублей, либо запрет выполнения работ на объектах Заказчика</w:t>
            </w:r>
          </w:p>
        </w:tc>
      </w:tr>
      <w:tr w:rsidR="004526E4" w:rsidRPr="004526E4" w:rsidTr="004526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trHeight w:val="840"/>
        </w:trPr>
        <w:tc>
          <w:tcPr>
            <w:tcW w:w="644" w:type="dxa"/>
            <w:tcBorders>
              <w:top w:val="single" w:sz="4" w:space="0" w:color="auto"/>
              <w:left w:val="single" w:sz="4" w:space="0" w:color="auto"/>
              <w:bottom w:val="single" w:sz="4" w:space="0" w:color="auto"/>
              <w:right w:val="single" w:sz="4" w:space="0" w:color="auto"/>
            </w:tcBorders>
            <w:vAlign w:val="center"/>
          </w:tcPr>
          <w:p w:rsidR="004526E4" w:rsidRPr="004526E4" w:rsidRDefault="004526E4" w:rsidP="004526E4">
            <w:pPr>
              <w:ind w:right="-1"/>
              <w:jc w:val="left"/>
              <w:rPr>
                <w:rFonts w:eastAsia="Times New Roman"/>
                <w:sz w:val="20"/>
                <w:szCs w:val="20"/>
              </w:rPr>
            </w:pPr>
            <w:r w:rsidRPr="004526E4">
              <w:rPr>
                <w:rFonts w:eastAsia="Times New Roman"/>
                <w:sz w:val="20"/>
                <w:szCs w:val="20"/>
              </w:rPr>
              <w:t>3</w:t>
            </w:r>
          </w:p>
        </w:tc>
        <w:tc>
          <w:tcPr>
            <w:tcW w:w="4175" w:type="dxa"/>
            <w:tcBorders>
              <w:top w:val="single" w:sz="4" w:space="0" w:color="auto"/>
              <w:left w:val="single" w:sz="4" w:space="0" w:color="auto"/>
              <w:bottom w:val="single" w:sz="4" w:space="0" w:color="auto"/>
              <w:right w:val="single" w:sz="4" w:space="0" w:color="auto"/>
            </w:tcBorders>
          </w:tcPr>
          <w:p w:rsidR="004526E4" w:rsidRPr="004526E4" w:rsidRDefault="004526E4" w:rsidP="004526E4">
            <w:pPr>
              <w:ind w:right="-1"/>
              <w:jc w:val="left"/>
              <w:rPr>
                <w:rFonts w:eastAsia="Times New Roman"/>
                <w:b/>
                <w:sz w:val="20"/>
                <w:szCs w:val="20"/>
              </w:rPr>
            </w:pPr>
            <w:r w:rsidRPr="004526E4">
              <w:rPr>
                <w:rFonts w:eastAsia="Times New Roman"/>
                <w:sz w:val="20"/>
                <w:szCs w:val="20"/>
              </w:rPr>
              <w:t>Использование водителем/машинистом средств связи во время движения транспортного средства.</w:t>
            </w:r>
            <w:r w:rsidRPr="004526E4">
              <w:rPr>
                <w:rFonts w:eastAsia="Times New Roman"/>
                <w:b/>
                <w:sz w:val="20"/>
                <w:szCs w:val="20"/>
              </w:rPr>
              <w:t xml:space="preserve"> </w:t>
            </w:r>
          </w:p>
          <w:p w:rsidR="004526E4" w:rsidRPr="004526E4" w:rsidRDefault="004526E4" w:rsidP="004526E4">
            <w:pPr>
              <w:ind w:right="-1"/>
              <w:jc w:val="left"/>
              <w:rPr>
                <w:rFonts w:eastAsia="Times New Roman"/>
                <w:sz w:val="20"/>
                <w:szCs w:val="20"/>
              </w:rPr>
            </w:pPr>
            <w:r w:rsidRPr="004526E4">
              <w:rPr>
                <w:rFonts w:eastAsia="Times New Roman"/>
                <w:b/>
                <w:sz w:val="20"/>
                <w:szCs w:val="20"/>
              </w:rPr>
              <w:t>За каждый факт.</w:t>
            </w:r>
          </w:p>
        </w:tc>
        <w:tc>
          <w:tcPr>
            <w:tcW w:w="1276" w:type="dxa"/>
            <w:tcBorders>
              <w:top w:val="single" w:sz="4" w:space="0" w:color="auto"/>
              <w:left w:val="single" w:sz="4" w:space="0" w:color="auto"/>
              <w:bottom w:val="single" w:sz="4" w:space="0" w:color="auto"/>
              <w:right w:val="single" w:sz="4" w:space="0" w:color="auto"/>
            </w:tcBorders>
            <w:vAlign w:val="center"/>
          </w:tcPr>
          <w:p w:rsidR="004526E4" w:rsidRPr="004526E4" w:rsidRDefault="004526E4" w:rsidP="004526E4">
            <w:pPr>
              <w:ind w:right="-1"/>
              <w:jc w:val="center"/>
              <w:rPr>
                <w:rFonts w:eastAsia="Times New Roman"/>
                <w:b/>
                <w:sz w:val="20"/>
                <w:szCs w:val="20"/>
              </w:rPr>
            </w:pPr>
            <w:r w:rsidRPr="004526E4">
              <w:rPr>
                <w:rFonts w:eastAsia="Times New Roman"/>
                <w:b/>
                <w:sz w:val="20"/>
                <w:szCs w:val="20"/>
              </w:rPr>
              <w:t>Выговор</w:t>
            </w:r>
          </w:p>
        </w:tc>
        <w:tc>
          <w:tcPr>
            <w:tcW w:w="1134" w:type="dxa"/>
            <w:tcBorders>
              <w:top w:val="single" w:sz="4" w:space="0" w:color="auto"/>
              <w:left w:val="single" w:sz="4" w:space="0" w:color="auto"/>
              <w:bottom w:val="single" w:sz="4" w:space="0" w:color="auto"/>
              <w:right w:val="single" w:sz="4" w:space="0" w:color="auto"/>
            </w:tcBorders>
            <w:vAlign w:val="center"/>
          </w:tcPr>
          <w:p w:rsidR="004526E4" w:rsidRPr="004526E4" w:rsidRDefault="004526E4" w:rsidP="004526E4">
            <w:pPr>
              <w:ind w:right="-1"/>
              <w:jc w:val="center"/>
              <w:rPr>
                <w:rFonts w:eastAsia="Times New Roman"/>
                <w:b/>
                <w:sz w:val="20"/>
                <w:szCs w:val="20"/>
              </w:rPr>
            </w:pPr>
            <w:r w:rsidRPr="004526E4">
              <w:rPr>
                <w:rFonts w:eastAsia="Times New Roman"/>
                <w:b/>
                <w:sz w:val="20"/>
                <w:szCs w:val="20"/>
              </w:rPr>
              <w:t>Выговор</w:t>
            </w:r>
          </w:p>
        </w:tc>
        <w:tc>
          <w:tcPr>
            <w:tcW w:w="1418" w:type="dxa"/>
            <w:gridSpan w:val="2"/>
            <w:tcBorders>
              <w:top w:val="single" w:sz="4" w:space="0" w:color="auto"/>
              <w:left w:val="single" w:sz="4" w:space="0" w:color="auto"/>
              <w:bottom w:val="single" w:sz="4" w:space="0" w:color="auto"/>
              <w:right w:val="single" w:sz="4" w:space="0" w:color="auto"/>
            </w:tcBorders>
            <w:vAlign w:val="center"/>
          </w:tcPr>
          <w:p w:rsidR="004526E4" w:rsidRPr="004526E4" w:rsidRDefault="004526E4" w:rsidP="004526E4">
            <w:pPr>
              <w:ind w:right="-1"/>
              <w:jc w:val="left"/>
              <w:rPr>
                <w:rFonts w:eastAsia="Times New Roman"/>
                <w:b/>
                <w:sz w:val="20"/>
                <w:szCs w:val="20"/>
              </w:rPr>
            </w:pPr>
            <w:r w:rsidRPr="004526E4">
              <w:rPr>
                <w:rFonts w:eastAsia="Times New Roman"/>
                <w:b/>
                <w:sz w:val="20"/>
                <w:szCs w:val="20"/>
              </w:rPr>
              <w:t>Увольнение</w:t>
            </w:r>
          </w:p>
        </w:tc>
        <w:tc>
          <w:tcPr>
            <w:tcW w:w="1384" w:type="dxa"/>
            <w:tcBorders>
              <w:top w:val="single" w:sz="4" w:space="0" w:color="auto"/>
              <w:left w:val="single" w:sz="4" w:space="0" w:color="auto"/>
              <w:bottom w:val="single" w:sz="4" w:space="0" w:color="auto"/>
              <w:right w:val="single" w:sz="4" w:space="0" w:color="auto"/>
            </w:tcBorders>
          </w:tcPr>
          <w:p w:rsidR="004526E4" w:rsidRPr="004526E4" w:rsidRDefault="004526E4" w:rsidP="004526E4">
            <w:pPr>
              <w:jc w:val="left"/>
            </w:pPr>
            <w:r w:rsidRPr="004526E4">
              <w:rPr>
                <w:rFonts w:eastAsia="Times New Roman"/>
                <w:b/>
                <w:sz w:val="20"/>
                <w:szCs w:val="20"/>
              </w:rPr>
              <w:t xml:space="preserve">Штраф </w:t>
            </w:r>
            <w:r w:rsidRPr="004526E4">
              <w:rPr>
                <w:rFonts w:eastAsia="Times New Roman"/>
                <w:b/>
                <w:sz w:val="20"/>
                <w:szCs w:val="20"/>
              </w:rPr>
              <w:br/>
              <w:t xml:space="preserve">5 000  рублей, либо запрет </w:t>
            </w:r>
            <w:r w:rsidRPr="004526E4">
              <w:rPr>
                <w:rFonts w:eastAsia="Times New Roman"/>
                <w:b/>
                <w:sz w:val="20"/>
                <w:szCs w:val="20"/>
              </w:rPr>
              <w:lastRenderedPageBreak/>
              <w:t>выполнения работ на объектах Заказчика</w:t>
            </w:r>
          </w:p>
        </w:tc>
      </w:tr>
      <w:tr w:rsidR="004526E4" w:rsidRPr="004526E4" w:rsidTr="004526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trHeight w:val="840"/>
        </w:trPr>
        <w:tc>
          <w:tcPr>
            <w:tcW w:w="644" w:type="dxa"/>
            <w:tcBorders>
              <w:top w:val="single" w:sz="4" w:space="0" w:color="auto"/>
              <w:left w:val="single" w:sz="4" w:space="0" w:color="auto"/>
              <w:bottom w:val="single" w:sz="4" w:space="0" w:color="auto"/>
              <w:right w:val="single" w:sz="4" w:space="0" w:color="auto"/>
            </w:tcBorders>
            <w:vAlign w:val="center"/>
          </w:tcPr>
          <w:p w:rsidR="004526E4" w:rsidRPr="004526E4" w:rsidRDefault="004526E4" w:rsidP="004526E4">
            <w:pPr>
              <w:ind w:right="-1"/>
              <w:jc w:val="left"/>
              <w:rPr>
                <w:rFonts w:eastAsia="Times New Roman"/>
                <w:sz w:val="20"/>
                <w:szCs w:val="20"/>
              </w:rPr>
            </w:pPr>
            <w:r w:rsidRPr="004526E4">
              <w:rPr>
                <w:rFonts w:eastAsia="Times New Roman"/>
                <w:sz w:val="20"/>
                <w:szCs w:val="20"/>
              </w:rPr>
              <w:lastRenderedPageBreak/>
              <w:t>4</w:t>
            </w:r>
          </w:p>
        </w:tc>
        <w:tc>
          <w:tcPr>
            <w:tcW w:w="4175" w:type="dxa"/>
            <w:tcBorders>
              <w:top w:val="single" w:sz="4" w:space="0" w:color="auto"/>
              <w:left w:val="single" w:sz="4" w:space="0" w:color="auto"/>
              <w:bottom w:val="single" w:sz="4" w:space="0" w:color="auto"/>
              <w:right w:val="single" w:sz="4" w:space="0" w:color="auto"/>
            </w:tcBorders>
          </w:tcPr>
          <w:p w:rsidR="004526E4" w:rsidRPr="004526E4" w:rsidRDefault="004526E4" w:rsidP="004526E4">
            <w:pPr>
              <w:rPr>
                <w:rFonts w:eastAsia="Times New Roman"/>
                <w:sz w:val="20"/>
                <w:szCs w:val="20"/>
              </w:rPr>
            </w:pPr>
            <w:r w:rsidRPr="004526E4">
              <w:rPr>
                <w:rFonts w:eastAsia="Times New Roman"/>
                <w:sz w:val="20"/>
                <w:szCs w:val="20"/>
              </w:rPr>
              <w:t>ДТП по вине работника Подрядной/субподрядной организации с наличием пострадавшего.</w:t>
            </w:r>
            <w:r w:rsidRPr="004526E4">
              <w:rPr>
                <w:rFonts w:eastAsia="Times New Roman"/>
                <w:b/>
                <w:sz w:val="20"/>
                <w:szCs w:val="20"/>
              </w:rPr>
              <w:t xml:space="preserve"> За каждый факт.</w:t>
            </w:r>
          </w:p>
        </w:tc>
        <w:tc>
          <w:tcPr>
            <w:tcW w:w="3828" w:type="dxa"/>
            <w:gridSpan w:val="4"/>
            <w:tcBorders>
              <w:top w:val="single" w:sz="4" w:space="0" w:color="auto"/>
              <w:left w:val="single" w:sz="4" w:space="0" w:color="auto"/>
              <w:bottom w:val="single" w:sz="4" w:space="0" w:color="auto"/>
              <w:right w:val="single" w:sz="4" w:space="0" w:color="auto"/>
            </w:tcBorders>
            <w:vAlign w:val="center"/>
          </w:tcPr>
          <w:p w:rsidR="004526E4" w:rsidRPr="004526E4" w:rsidRDefault="004526E4" w:rsidP="004526E4">
            <w:pPr>
              <w:ind w:right="-1"/>
              <w:jc w:val="center"/>
              <w:rPr>
                <w:rFonts w:eastAsia="Times New Roman"/>
                <w:b/>
                <w:sz w:val="20"/>
                <w:szCs w:val="20"/>
              </w:rPr>
            </w:pPr>
            <w:r w:rsidRPr="004526E4">
              <w:rPr>
                <w:rFonts w:eastAsia="Times New Roman"/>
                <w:b/>
                <w:sz w:val="20"/>
                <w:szCs w:val="20"/>
              </w:rPr>
              <w:t>Согласно результатов расследования ДТП</w:t>
            </w:r>
          </w:p>
        </w:tc>
        <w:tc>
          <w:tcPr>
            <w:tcW w:w="1384" w:type="dxa"/>
            <w:tcBorders>
              <w:top w:val="single" w:sz="4" w:space="0" w:color="auto"/>
              <w:left w:val="single" w:sz="4" w:space="0" w:color="auto"/>
              <w:bottom w:val="single" w:sz="4" w:space="0" w:color="auto"/>
              <w:right w:val="single" w:sz="4" w:space="0" w:color="auto"/>
            </w:tcBorders>
            <w:vAlign w:val="center"/>
          </w:tcPr>
          <w:p w:rsidR="004526E4" w:rsidRPr="004526E4" w:rsidRDefault="004526E4" w:rsidP="004526E4">
            <w:pPr>
              <w:ind w:right="-1"/>
              <w:jc w:val="left"/>
              <w:rPr>
                <w:rFonts w:eastAsia="Times New Roman"/>
                <w:b/>
                <w:sz w:val="20"/>
                <w:szCs w:val="20"/>
              </w:rPr>
            </w:pPr>
            <w:r w:rsidRPr="004526E4">
              <w:rPr>
                <w:rFonts w:eastAsia="Times New Roman"/>
                <w:b/>
                <w:sz w:val="20"/>
                <w:szCs w:val="20"/>
              </w:rPr>
              <w:t xml:space="preserve">Штраф 10 000 рублей  </w:t>
            </w:r>
          </w:p>
        </w:tc>
      </w:tr>
      <w:tr w:rsidR="004526E4" w:rsidRPr="004526E4" w:rsidTr="004526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trHeight w:val="840"/>
        </w:trPr>
        <w:tc>
          <w:tcPr>
            <w:tcW w:w="644" w:type="dxa"/>
            <w:tcBorders>
              <w:top w:val="single" w:sz="4" w:space="0" w:color="auto"/>
              <w:left w:val="single" w:sz="4" w:space="0" w:color="auto"/>
              <w:bottom w:val="single" w:sz="4" w:space="0" w:color="auto"/>
              <w:right w:val="single" w:sz="4" w:space="0" w:color="auto"/>
            </w:tcBorders>
            <w:vAlign w:val="center"/>
          </w:tcPr>
          <w:p w:rsidR="004526E4" w:rsidRPr="004526E4" w:rsidRDefault="004526E4" w:rsidP="004526E4">
            <w:pPr>
              <w:ind w:right="-1"/>
              <w:jc w:val="left"/>
              <w:rPr>
                <w:rFonts w:eastAsia="Times New Roman"/>
                <w:sz w:val="20"/>
                <w:szCs w:val="20"/>
              </w:rPr>
            </w:pPr>
            <w:r w:rsidRPr="004526E4">
              <w:rPr>
                <w:rFonts w:eastAsia="Times New Roman"/>
                <w:sz w:val="20"/>
                <w:szCs w:val="20"/>
              </w:rPr>
              <w:t>5</w:t>
            </w:r>
          </w:p>
        </w:tc>
        <w:tc>
          <w:tcPr>
            <w:tcW w:w="4175" w:type="dxa"/>
            <w:tcBorders>
              <w:top w:val="single" w:sz="4" w:space="0" w:color="auto"/>
              <w:left w:val="single" w:sz="4" w:space="0" w:color="auto"/>
              <w:bottom w:val="single" w:sz="4" w:space="0" w:color="auto"/>
              <w:right w:val="single" w:sz="4" w:space="0" w:color="auto"/>
            </w:tcBorders>
          </w:tcPr>
          <w:p w:rsidR="004526E4" w:rsidRPr="004526E4" w:rsidRDefault="004526E4" w:rsidP="004526E4">
            <w:pPr>
              <w:rPr>
                <w:rFonts w:eastAsia="Times New Roman"/>
                <w:sz w:val="20"/>
                <w:szCs w:val="20"/>
              </w:rPr>
            </w:pPr>
            <w:r w:rsidRPr="004526E4">
              <w:rPr>
                <w:rFonts w:eastAsia="Times New Roman"/>
                <w:sz w:val="20"/>
                <w:szCs w:val="20"/>
              </w:rPr>
              <w:t>ДТП по вине работника Подрядной/субподрядной организации с наличием погибшего или нескольких пострадавших с временной потерей трудоспособности (2-х и более).</w:t>
            </w:r>
            <w:r w:rsidRPr="004526E4">
              <w:t xml:space="preserve"> </w:t>
            </w:r>
            <w:r w:rsidRPr="004526E4">
              <w:rPr>
                <w:rFonts w:eastAsia="Times New Roman"/>
                <w:b/>
                <w:sz w:val="20"/>
                <w:szCs w:val="20"/>
              </w:rPr>
              <w:t>За каждый факт.</w:t>
            </w:r>
          </w:p>
        </w:tc>
        <w:tc>
          <w:tcPr>
            <w:tcW w:w="3828" w:type="dxa"/>
            <w:gridSpan w:val="4"/>
            <w:tcBorders>
              <w:top w:val="single" w:sz="4" w:space="0" w:color="auto"/>
              <w:left w:val="single" w:sz="4" w:space="0" w:color="auto"/>
              <w:bottom w:val="single" w:sz="4" w:space="0" w:color="auto"/>
              <w:right w:val="single" w:sz="4" w:space="0" w:color="auto"/>
            </w:tcBorders>
            <w:vAlign w:val="center"/>
          </w:tcPr>
          <w:p w:rsidR="004526E4" w:rsidRPr="004526E4" w:rsidRDefault="004526E4" w:rsidP="004526E4">
            <w:pPr>
              <w:ind w:right="-1"/>
              <w:jc w:val="center"/>
              <w:rPr>
                <w:rFonts w:eastAsia="Times New Roman"/>
                <w:b/>
                <w:sz w:val="20"/>
                <w:szCs w:val="20"/>
              </w:rPr>
            </w:pPr>
            <w:r w:rsidRPr="004526E4">
              <w:rPr>
                <w:rFonts w:eastAsia="Times New Roman"/>
                <w:b/>
                <w:sz w:val="20"/>
                <w:szCs w:val="20"/>
              </w:rPr>
              <w:t>Согласно результатов расследования ДТП</w:t>
            </w:r>
          </w:p>
        </w:tc>
        <w:tc>
          <w:tcPr>
            <w:tcW w:w="1384" w:type="dxa"/>
            <w:tcBorders>
              <w:top w:val="single" w:sz="4" w:space="0" w:color="auto"/>
              <w:left w:val="single" w:sz="4" w:space="0" w:color="auto"/>
              <w:bottom w:val="single" w:sz="4" w:space="0" w:color="auto"/>
              <w:right w:val="single" w:sz="4" w:space="0" w:color="auto"/>
            </w:tcBorders>
            <w:vAlign w:val="center"/>
          </w:tcPr>
          <w:p w:rsidR="004526E4" w:rsidRPr="004526E4" w:rsidRDefault="004526E4" w:rsidP="004526E4">
            <w:pPr>
              <w:ind w:right="-1"/>
              <w:jc w:val="left"/>
              <w:rPr>
                <w:rFonts w:eastAsia="Times New Roman"/>
                <w:b/>
                <w:sz w:val="20"/>
                <w:szCs w:val="20"/>
              </w:rPr>
            </w:pPr>
            <w:r w:rsidRPr="004526E4">
              <w:rPr>
                <w:rFonts w:eastAsia="Times New Roman"/>
                <w:b/>
                <w:sz w:val="20"/>
                <w:szCs w:val="20"/>
              </w:rPr>
              <w:t>Штраф 40 000 рублей, при повторе в течение 12 месяцев - расторжение договора</w:t>
            </w:r>
          </w:p>
        </w:tc>
      </w:tr>
      <w:tr w:rsidR="004526E4" w:rsidRPr="004526E4" w:rsidTr="004526E4">
        <w:tblPrEx>
          <w:tblLook w:val="01E0" w:firstRow="1" w:lastRow="1" w:firstColumn="1" w:lastColumn="1" w:noHBand="0" w:noVBand="0"/>
        </w:tblPrEx>
        <w:trPr>
          <w:trHeight w:val="632"/>
        </w:trPr>
        <w:tc>
          <w:tcPr>
            <w:tcW w:w="644" w:type="dxa"/>
            <w:tcBorders>
              <w:top w:val="single" w:sz="4" w:space="0" w:color="auto"/>
              <w:left w:val="single" w:sz="4" w:space="0" w:color="auto"/>
              <w:bottom w:val="single" w:sz="4" w:space="0" w:color="auto"/>
              <w:right w:val="single" w:sz="4" w:space="0" w:color="auto"/>
            </w:tcBorders>
            <w:vAlign w:val="center"/>
          </w:tcPr>
          <w:p w:rsidR="004526E4" w:rsidRPr="004526E4" w:rsidRDefault="004526E4" w:rsidP="004526E4">
            <w:pPr>
              <w:ind w:right="-1"/>
              <w:jc w:val="left"/>
              <w:rPr>
                <w:rFonts w:eastAsia="Times New Roman"/>
                <w:sz w:val="20"/>
                <w:szCs w:val="20"/>
              </w:rPr>
            </w:pPr>
            <w:r w:rsidRPr="004526E4">
              <w:rPr>
                <w:rFonts w:eastAsia="Times New Roman"/>
                <w:sz w:val="20"/>
                <w:szCs w:val="20"/>
              </w:rPr>
              <w:t>6</w:t>
            </w:r>
          </w:p>
        </w:tc>
        <w:tc>
          <w:tcPr>
            <w:tcW w:w="4175" w:type="dxa"/>
            <w:tcBorders>
              <w:top w:val="single" w:sz="4" w:space="0" w:color="auto"/>
              <w:left w:val="single" w:sz="4" w:space="0" w:color="auto"/>
              <w:bottom w:val="single" w:sz="4" w:space="0" w:color="auto"/>
              <w:right w:val="single" w:sz="4" w:space="0" w:color="auto"/>
            </w:tcBorders>
          </w:tcPr>
          <w:p w:rsidR="004526E4" w:rsidRPr="004526E4" w:rsidRDefault="004526E4" w:rsidP="004526E4">
            <w:pPr>
              <w:ind w:right="-1"/>
              <w:jc w:val="left"/>
              <w:rPr>
                <w:rFonts w:eastAsia="Times New Roman"/>
                <w:sz w:val="20"/>
                <w:szCs w:val="20"/>
              </w:rPr>
            </w:pPr>
            <w:r w:rsidRPr="004526E4">
              <w:rPr>
                <w:rFonts w:eastAsia="Times New Roman"/>
                <w:sz w:val="20"/>
                <w:szCs w:val="20"/>
              </w:rPr>
              <w:t xml:space="preserve">Водитель допускает нарушение параметров, установленных в бортовых системах мониторинга транспортных средств, в том числе превышение скорости. </w:t>
            </w:r>
            <w:r w:rsidRPr="004526E4">
              <w:rPr>
                <w:rFonts w:eastAsia="Times New Roman"/>
                <w:sz w:val="20"/>
                <w:szCs w:val="20"/>
              </w:rPr>
              <w:br/>
            </w:r>
            <w:r w:rsidRPr="004526E4">
              <w:rPr>
                <w:rFonts w:eastAsia="Times New Roman"/>
                <w:b/>
                <w:sz w:val="20"/>
                <w:szCs w:val="20"/>
              </w:rPr>
              <w:t>За каждый факт.</w:t>
            </w:r>
          </w:p>
        </w:tc>
        <w:tc>
          <w:tcPr>
            <w:tcW w:w="1276" w:type="dxa"/>
            <w:tcBorders>
              <w:top w:val="single" w:sz="4" w:space="0" w:color="auto"/>
              <w:left w:val="single" w:sz="4" w:space="0" w:color="auto"/>
              <w:bottom w:val="single" w:sz="4" w:space="0" w:color="auto"/>
              <w:right w:val="single" w:sz="4" w:space="0" w:color="auto"/>
            </w:tcBorders>
            <w:vAlign w:val="center"/>
          </w:tcPr>
          <w:p w:rsidR="004526E4" w:rsidRPr="004526E4" w:rsidRDefault="004526E4" w:rsidP="004526E4">
            <w:pPr>
              <w:ind w:right="-1"/>
              <w:jc w:val="center"/>
              <w:rPr>
                <w:rFonts w:eastAsia="Times New Roman"/>
                <w:b/>
                <w:sz w:val="20"/>
                <w:szCs w:val="20"/>
              </w:rPr>
            </w:pPr>
            <w:r w:rsidRPr="004526E4">
              <w:rPr>
                <w:rFonts w:eastAsia="Times New Roman"/>
                <w:b/>
                <w:sz w:val="20"/>
                <w:szCs w:val="20"/>
              </w:rPr>
              <w:t>Выговор</w:t>
            </w:r>
          </w:p>
        </w:tc>
        <w:tc>
          <w:tcPr>
            <w:tcW w:w="1134" w:type="dxa"/>
            <w:tcBorders>
              <w:top w:val="single" w:sz="4" w:space="0" w:color="auto"/>
              <w:left w:val="single" w:sz="4" w:space="0" w:color="auto"/>
              <w:bottom w:val="single" w:sz="4" w:space="0" w:color="auto"/>
              <w:right w:val="single" w:sz="4" w:space="0" w:color="auto"/>
            </w:tcBorders>
            <w:vAlign w:val="center"/>
          </w:tcPr>
          <w:p w:rsidR="004526E4" w:rsidRPr="004526E4" w:rsidRDefault="004526E4" w:rsidP="004526E4">
            <w:pPr>
              <w:ind w:right="-1"/>
              <w:jc w:val="center"/>
              <w:rPr>
                <w:rFonts w:eastAsia="Times New Roman"/>
                <w:b/>
                <w:sz w:val="20"/>
                <w:szCs w:val="20"/>
              </w:rPr>
            </w:pPr>
            <w:r w:rsidRPr="004526E4">
              <w:rPr>
                <w:rFonts w:eastAsia="Times New Roman"/>
                <w:b/>
                <w:sz w:val="20"/>
                <w:szCs w:val="20"/>
              </w:rPr>
              <w:t>Выговор</w:t>
            </w:r>
          </w:p>
        </w:tc>
        <w:tc>
          <w:tcPr>
            <w:tcW w:w="1418" w:type="dxa"/>
            <w:gridSpan w:val="2"/>
            <w:tcBorders>
              <w:top w:val="single" w:sz="4" w:space="0" w:color="auto"/>
              <w:left w:val="single" w:sz="4" w:space="0" w:color="auto"/>
              <w:bottom w:val="single" w:sz="4" w:space="0" w:color="auto"/>
              <w:right w:val="single" w:sz="4" w:space="0" w:color="auto"/>
            </w:tcBorders>
            <w:vAlign w:val="center"/>
          </w:tcPr>
          <w:p w:rsidR="004526E4" w:rsidRPr="004526E4" w:rsidRDefault="004526E4" w:rsidP="004526E4">
            <w:pPr>
              <w:ind w:right="-1"/>
              <w:jc w:val="left"/>
              <w:rPr>
                <w:rFonts w:eastAsia="Times New Roman"/>
                <w:b/>
                <w:sz w:val="20"/>
                <w:szCs w:val="20"/>
              </w:rPr>
            </w:pPr>
            <w:r w:rsidRPr="004526E4">
              <w:rPr>
                <w:rFonts w:eastAsia="Times New Roman"/>
                <w:b/>
                <w:sz w:val="20"/>
                <w:szCs w:val="20"/>
              </w:rPr>
              <w:t>Увольнение</w:t>
            </w:r>
          </w:p>
        </w:tc>
        <w:tc>
          <w:tcPr>
            <w:tcW w:w="1384" w:type="dxa"/>
            <w:tcBorders>
              <w:top w:val="single" w:sz="4" w:space="0" w:color="auto"/>
              <w:left w:val="single" w:sz="4" w:space="0" w:color="auto"/>
              <w:bottom w:val="single" w:sz="4" w:space="0" w:color="auto"/>
              <w:right w:val="single" w:sz="4" w:space="0" w:color="auto"/>
            </w:tcBorders>
          </w:tcPr>
          <w:p w:rsidR="004526E4" w:rsidRPr="004526E4" w:rsidRDefault="004526E4" w:rsidP="004526E4">
            <w:pPr>
              <w:ind w:right="-1"/>
              <w:jc w:val="left"/>
              <w:rPr>
                <w:rFonts w:eastAsia="Times New Roman"/>
                <w:b/>
                <w:sz w:val="20"/>
                <w:szCs w:val="20"/>
              </w:rPr>
            </w:pPr>
            <w:r w:rsidRPr="004526E4">
              <w:rPr>
                <w:rFonts w:eastAsia="Times New Roman"/>
                <w:b/>
                <w:sz w:val="20"/>
                <w:szCs w:val="20"/>
              </w:rPr>
              <w:t xml:space="preserve">Штраф </w:t>
            </w:r>
            <w:r w:rsidRPr="004526E4">
              <w:rPr>
                <w:rFonts w:eastAsia="Times New Roman"/>
                <w:b/>
                <w:sz w:val="20"/>
                <w:szCs w:val="20"/>
              </w:rPr>
              <w:br/>
              <w:t>5 000  рублей, либо запрет выполнения работ на объектах Заказчика</w:t>
            </w:r>
          </w:p>
        </w:tc>
      </w:tr>
      <w:tr w:rsidR="004526E4" w:rsidRPr="004526E4" w:rsidTr="004526E4">
        <w:tblPrEx>
          <w:tblLook w:val="01E0" w:firstRow="1" w:lastRow="1" w:firstColumn="1" w:lastColumn="1" w:noHBand="0" w:noVBand="0"/>
        </w:tblPrEx>
        <w:trPr>
          <w:trHeight w:val="632"/>
        </w:trPr>
        <w:tc>
          <w:tcPr>
            <w:tcW w:w="644" w:type="dxa"/>
            <w:tcBorders>
              <w:top w:val="single" w:sz="4" w:space="0" w:color="auto"/>
              <w:left w:val="single" w:sz="4" w:space="0" w:color="auto"/>
              <w:bottom w:val="single" w:sz="4" w:space="0" w:color="auto"/>
              <w:right w:val="single" w:sz="4" w:space="0" w:color="auto"/>
            </w:tcBorders>
            <w:vAlign w:val="center"/>
          </w:tcPr>
          <w:p w:rsidR="004526E4" w:rsidRPr="004526E4" w:rsidRDefault="004526E4" w:rsidP="004526E4">
            <w:pPr>
              <w:ind w:right="-1"/>
              <w:jc w:val="left"/>
              <w:rPr>
                <w:rFonts w:eastAsia="Times New Roman"/>
                <w:sz w:val="20"/>
                <w:szCs w:val="20"/>
              </w:rPr>
            </w:pPr>
            <w:r w:rsidRPr="004526E4">
              <w:rPr>
                <w:rFonts w:eastAsia="Times New Roman"/>
                <w:sz w:val="20"/>
                <w:szCs w:val="20"/>
              </w:rPr>
              <w:t>7</w:t>
            </w:r>
          </w:p>
        </w:tc>
        <w:tc>
          <w:tcPr>
            <w:tcW w:w="4175" w:type="dxa"/>
            <w:tcBorders>
              <w:top w:val="single" w:sz="4" w:space="0" w:color="auto"/>
              <w:left w:val="single" w:sz="4" w:space="0" w:color="auto"/>
              <w:bottom w:val="single" w:sz="4" w:space="0" w:color="auto"/>
              <w:right w:val="single" w:sz="4" w:space="0" w:color="auto"/>
            </w:tcBorders>
          </w:tcPr>
          <w:p w:rsidR="004526E4" w:rsidRPr="004526E4" w:rsidRDefault="004526E4" w:rsidP="004526E4">
            <w:pPr>
              <w:rPr>
                <w:rFonts w:eastAsia="Times New Roman"/>
                <w:sz w:val="20"/>
                <w:szCs w:val="20"/>
                <w:lang w:val="en-US"/>
              </w:rPr>
            </w:pPr>
            <w:r w:rsidRPr="004526E4">
              <w:rPr>
                <w:rFonts w:eastAsia="Times New Roman"/>
                <w:sz w:val="20"/>
                <w:szCs w:val="20"/>
              </w:rPr>
              <w:t>Нахождение на производственных объектах и лицензионных</w:t>
            </w:r>
            <w:r w:rsidRPr="004526E4">
              <w:rPr>
                <w:rFonts w:eastAsia="Times New Roman"/>
                <w:sz w:val="20"/>
                <w:szCs w:val="20"/>
                <w:lang w:val="en-US"/>
              </w:rPr>
              <w:t> </w:t>
            </w:r>
            <w:r w:rsidRPr="004526E4">
              <w:rPr>
                <w:rFonts w:eastAsia="Times New Roman"/>
                <w:sz w:val="20"/>
                <w:szCs w:val="20"/>
              </w:rPr>
              <w:t>участках АО</w:t>
            </w:r>
            <w:r w:rsidRPr="004526E4">
              <w:rPr>
                <w:rFonts w:eastAsia="Times New Roman"/>
                <w:sz w:val="20"/>
                <w:szCs w:val="20"/>
                <w:lang w:val="en-US"/>
              </w:rPr>
              <w:t> </w:t>
            </w:r>
            <w:r w:rsidRPr="004526E4">
              <w:rPr>
                <w:rFonts w:eastAsia="Times New Roman"/>
                <w:sz w:val="20"/>
                <w:szCs w:val="20"/>
              </w:rPr>
              <w:t>«РН-Няганьнефтегаз»</w:t>
            </w:r>
            <w:r w:rsidRPr="004526E4">
              <w:rPr>
                <w:rFonts w:eastAsia="Times New Roman"/>
                <w:sz w:val="20"/>
                <w:szCs w:val="20"/>
                <w:lang w:val="en-US"/>
              </w:rPr>
              <w:t> </w:t>
            </w:r>
            <w:r w:rsidRPr="004526E4">
              <w:rPr>
                <w:rFonts w:eastAsia="Times New Roman"/>
                <w:sz w:val="20"/>
                <w:szCs w:val="20"/>
              </w:rPr>
              <w:t>работников</w:t>
            </w:r>
            <w:r w:rsidRPr="004526E4">
              <w:rPr>
                <w:rFonts w:eastAsia="Times New Roman"/>
                <w:sz w:val="20"/>
                <w:szCs w:val="20"/>
                <w:lang w:val="en-US"/>
              </w:rPr>
              <w:t> </w:t>
            </w:r>
            <w:r w:rsidRPr="004526E4">
              <w:rPr>
                <w:rFonts w:eastAsia="Times New Roman"/>
                <w:sz w:val="20"/>
                <w:szCs w:val="20"/>
              </w:rPr>
              <w:t xml:space="preserve">Подрядчика/субподрядчика в состоянии алкогольного, наркотического или токсического опьянения и/или пронос/провоз (включая попытку совершения указанных действия), хранение веществ, вызывающих алкогольное,  наркотическое, токсическое или иное опьянение. </w:t>
            </w:r>
            <w:r w:rsidRPr="004526E4">
              <w:rPr>
                <w:rFonts w:eastAsia="Times New Roman"/>
                <w:b/>
                <w:sz w:val="20"/>
                <w:szCs w:val="20"/>
              </w:rPr>
              <w:t>За каждый факт.</w:t>
            </w:r>
          </w:p>
        </w:tc>
        <w:tc>
          <w:tcPr>
            <w:tcW w:w="3828" w:type="dxa"/>
            <w:gridSpan w:val="4"/>
            <w:tcBorders>
              <w:top w:val="single" w:sz="4" w:space="0" w:color="auto"/>
              <w:left w:val="single" w:sz="4" w:space="0" w:color="auto"/>
              <w:bottom w:val="single" w:sz="4" w:space="0" w:color="auto"/>
              <w:right w:val="single" w:sz="4" w:space="0" w:color="auto"/>
            </w:tcBorders>
            <w:vAlign w:val="center"/>
          </w:tcPr>
          <w:p w:rsidR="004526E4" w:rsidRPr="004526E4" w:rsidRDefault="004526E4" w:rsidP="004526E4">
            <w:pPr>
              <w:ind w:right="-1"/>
              <w:jc w:val="center"/>
              <w:rPr>
                <w:rFonts w:eastAsia="Times New Roman"/>
                <w:b/>
                <w:sz w:val="20"/>
                <w:szCs w:val="20"/>
              </w:rPr>
            </w:pPr>
            <w:r w:rsidRPr="004526E4">
              <w:rPr>
                <w:rFonts w:eastAsia="Times New Roman"/>
                <w:b/>
                <w:sz w:val="20"/>
                <w:szCs w:val="20"/>
              </w:rPr>
              <w:t>Увольнение</w:t>
            </w:r>
          </w:p>
        </w:tc>
        <w:tc>
          <w:tcPr>
            <w:tcW w:w="1384" w:type="dxa"/>
            <w:tcBorders>
              <w:top w:val="single" w:sz="4" w:space="0" w:color="auto"/>
              <w:left w:val="single" w:sz="4" w:space="0" w:color="auto"/>
              <w:bottom w:val="single" w:sz="4" w:space="0" w:color="auto"/>
              <w:right w:val="single" w:sz="4" w:space="0" w:color="auto"/>
            </w:tcBorders>
          </w:tcPr>
          <w:p w:rsidR="004526E4" w:rsidRPr="004526E4" w:rsidRDefault="004526E4" w:rsidP="004526E4">
            <w:pPr>
              <w:ind w:right="-1"/>
              <w:jc w:val="left"/>
              <w:rPr>
                <w:rFonts w:eastAsia="Times New Roman"/>
                <w:b/>
                <w:sz w:val="20"/>
                <w:szCs w:val="20"/>
              </w:rPr>
            </w:pPr>
            <w:r w:rsidRPr="004526E4">
              <w:rPr>
                <w:rFonts w:eastAsia="Times New Roman"/>
                <w:b/>
                <w:sz w:val="20"/>
                <w:szCs w:val="20"/>
              </w:rPr>
              <w:t>Штраф 200</w:t>
            </w:r>
            <w:r w:rsidRPr="004526E4">
              <w:rPr>
                <w:rFonts w:eastAsia="Times New Roman"/>
                <w:b/>
                <w:sz w:val="20"/>
                <w:szCs w:val="20"/>
                <w:lang w:val="en-US"/>
              </w:rPr>
              <w:t> </w:t>
            </w:r>
            <w:r w:rsidRPr="004526E4">
              <w:rPr>
                <w:rFonts w:eastAsia="Times New Roman"/>
                <w:b/>
                <w:sz w:val="20"/>
                <w:szCs w:val="20"/>
              </w:rPr>
              <w:t xml:space="preserve">000 рублей </w:t>
            </w:r>
          </w:p>
        </w:tc>
      </w:tr>
      <w:tr w:rsidR="004526E4" w:rsidRPr="004526E4" w:rsidTr="004526E4">
        <w:tblPrEx>
          <w:tblLook w:val="01E0" w:firstRow="1" w:lastRow="1" w:firstColumn="1" w:lastColumn="1" w:noHBand="0" w:noVBand="0"/>
        </w:tblPrEx>
        <w:trPr>
          <w:trHeight w:val="632"/>
        </w:trPr>
        <w:tc>
          <w:tcPr>
            <w:tcW w:w="644" w:type="dxa"/>
            <w:tcBorders>
              <w:top w:val="single" w:sz="4" w:space="0" w:color="auto"/>
              <w:left w:val="single" w:sz="4" w:space="0" w:color="auto"/>
              <w:bottom w:val="single" w:sz="4" w:space="0" w:color="auto"/>
              <w:right w:val="single" w:sz="4" w:space="0" w:color="auto"/>
            </w:tcBorders>
            <w:vAlign w:val="center"/>
          </w:tcPr>
          <w:p w:rsidR="004526E4" w:rsidRPr="004526E4" w:rsidRDefault="004526E4" w:rsidP="004526E4">
            <w:pPr>
              <w:ind w:right="-1"/>
              <w:jc w:val="left"/>
              <w:rPr>
                <w:rFonts w:eastAsia="Times New Roman"/>
                <w:sz w:val="20"/>
                <w:szCs w:val="20"/>
              </w:rPr>
            </w:pPr>
            <w:r w:rsidRPr="004526E4">
              <w:rPr>
                <w:rFonts w:eastAsia="Times New Roman"/>
                <w:sz w:val="20"/>
                <w:szCs w:val="20"/>
              </w:rPr>
              <w:t>8</w:t>
            </w:r>
          </w:p>
        </w:tc>
        <w:tc>
          <w:tcPr>
            <w:tcW w:w="4175" w:type="dxa"/>
            <w:tcBorders>
              <w:top w:val="single" w:sz="4" w:space="0" w:color="auto"/>
              <w:left w:val="single" w:sz="4" w:space="0" w:color="auto"/>
              <w:bottom w:val="single" w:sz="4" w:space="0" w:color="auto"/>
              <w:right w:val="single" w:sz="4" w:space="0" w:color="auto"/>
            </w:tcBorders>
          </w:tcPr>
          <w:p w:rsidR="004526E4" w:rsidRPr="004526E4" w:rsidRDefault="004526E4" w:rsidP="004526E4">
            <w:pPr>
              <w:rPr>
                <w:rFonts w:eastAsia="Times New Roman"/>
                <w:sz w:val="20"/>
                <w:szCs w:val="20"/>
              </w:rPr>
            </w:pPr>
            <w:r w:rsidRPr="004526E4">
              <w:rPr>
                <w:rFonts w:eastAsia="Times New Roman"/>
                <w:sz w:val="20"/>
                <w:szCs w:val="20"/>
              </w:rPr>
              <w:t xml:space="preserve">За любое виновное действие Подрядчика или Субподрядчика (включая ДТП), результатом которого явилась смерть работника АО «РН-Няганьнефтегаз». </w:t>
            </w:r>
            <w:r w:rsidRPr="004526E4">
              <w:rPr>
                <w:rFonts w:eastAsia="Times New Roman"/>
                <w:sz w:val="20"/>
                <w:szCs w:val="20"/>
              </w:rPr>
              <w:br/>
            </w:r>
            <w:r w:rsidRPr="004526E4">
              <w:rPr>
                <w:rFonts w:eastAsia="Times New Roman"/>
                <w:b/>
                <w:sz w:val="20"/>
                <w:szCs w:val="20"/>
              </w:rPr>
              <w:t>За каждый факт / за каждого работника.</w:t>
            </w:r>
          </w:p>
        </w:tc>
        <w:tc>
          <w:tcPr>
            <w:tcW w:w="3828" w:type="dxa"/>
            <w:gridSpan w:val="4"/>
            <w:tcBorders>
              <w:top w:val="single" w:sz="4" w:space="0" w:color="auto"/>
              <w:left w:val="single" w:sz="4" w:space="0" w:color="auto"/>
              <w:bottom w:val="single" w:sz="4" w:space="0" w:color="auto"/>
              <w:right w:val="single" w:sz="4" w:space="0" w:color="auto"/>
            </w:tcBorders>
            <w:vAlign w:val="center"/>
          </w:tcPr>
          <w:p w:rsidR="004526E4" w:rsidRPr="004526E4" w:rsidRDefault="004526E4" w:rsidP="004526E4">
            <w:pPr>
              <w:ind w:right="-1"/>
              <w:jc w:val="center"/>
              <w:rPr>
                <w:rFonts w:eastAsia="Times New Roman"/>
                <w:b/>
                <w:sz w:val="20"/>
                <w:szCs w:val="20"/>
              </w:rPr>
            </w:pPr>
            <w:r w:rsidRPr="004526E4">
              <w:rPr>
                <w:rFonts w:eastAsia="Times New Roman"/>
                <w:b/>
                <w:sz w:val="20"/>
                <w:szCs w:val="20"/>
              </w:rPr>
              <w:t xml:space="preserve"> Увольнение, либо запрет выполнения работ на объектах Заказчика</w:t>
            </w:r>
          </w:p>
        </w:tc>
        <w:tc>
          <w:tcPr>
            <w:tcW w:w="1384" w:type="dxa"/>
            <w:tcBorders>
              <w:top w:val="single" w:sz="4" w:space="0" w:color="auto"/>
              <w:left w:val="single" w:sz="4" w:space="0" w:color="auto"/>
              <w:bottom w:val="single" w:sz="4" w:space="0" w:color="auto"/>
              <w:right w:val="single" w:sz="4" w:space="0" w:color="auto"/>
            </w:tcBorders>
          </w:tcPr>
          <w:p w:rsidR="004526E4" w:rsidRPr="004526E4" w:rsidRDefault="004526E4" w:rsidP="004526E4">
            <w:pPr>
              <w:ind w:right="-1"/>
              <w:jc w:val="left"/>
              <w:rPr>
                <w:rFonts w:eastAsia="Times New Roman"/>
                <w:b/>
                <w:sz w:val="20"/>
                <w:szCs w:val="20"/>
              </w:rPr>
            </w:pPr>
            <w:r w:rsidRPr="004526E4">
              <w:rPr>
                <w:rFonts w:eastAsia="Times New Roman"/>
                <w:b/>
                <w:sz w:val="20"/>
                <w:szCs w:val="20"/>
              </w:rPr>
              <w:t>Штраф 1</w:t>
            </w:r>
            <w:r w:rsidRPr="004526E4">
              <w:rPr>
                <w:rFonts w:eastAsia="Times New Roman"/>
                <w:b/>
                <w:sz w:val="20"/>
                <w:szCs w:val="20"/>
                <w:lang w:val="en-US"/>
              </w:rPr>
              <w:t> </w:t>
            </w:r>
            <w:r w:rsidRPr="004526E4">
              <w:rPr>
                <w:rFonts w:eastAsia="Times New Roman"/>
                <w:b/>
                <w:sz w:val="20"/>
                <w:szCs w:val="20"/>
              </w:rPr>
              <w:t>000</w:t>
            </w:r>
            <w:r w:rsidRPr="004526E4">
              <w:rPr>
                <w:rFonts w:eastAsia="Times New Roman"/>
                <w:b/>
                <w:sz w:val="20"/>
                <w:szCs w:val="20"/>
                <w:lang w:val="en-US"/>
              </w:rPr>
              <w:t> </w:t>
            </w:r>
            <w:r w:rsidRPr="004526E4">
              <w:rPr>
                <w:rFonts w:eastAsia="Times New Roman"/>
                <w:b/>
                <w:sz w:val="20"/>
                <w:szCs w:val="20"/>
              </w:rPr>
              <w:t>000  рублей</w:t>
            </w:r>
          </w:p>
        </w:tc>
      </w:tr>
      <w:tr w:rsidR="004526E4" w:rsidRPr="004526E4" w:rsidTr="004526E4">
        <w:tblPrEx>
          <w:tblLook w:val="01E0" w:firstRow="1" w:lastRow="1" w:firstColumn="1" w:lastColumn="1" w:noHBand="0" w:noVBand="0"/>
        </w:tblPrEx>
        <w:trPr>
          <w:trHeight w:val="632"/>
        </w:trPr>
        <w:tc>
          <w:tcPr>
            <w:tcW w:w="644" w:type="dxa"/>
            <w:tcBorders>
              <w:top w:val="single" w:sz="4" w:space="0" w:color="auto"/>
              <w:left w:val="single" w:sz="4" w:space="0" w:color="auto"/>
              <w:bottom w:val="single" w:sz="4" w:space="0" w:color="auto"/>
              <w:right w:val="single" w:sz="4" w:space="0" w:color="auto"/>
            </w:tcBorders>
            <w:vAlign w:val="center"/>
          </w:tcPr>
          <w:p w:rsidR="004526E4" w:rsidRPr="004526E4" w:rsidRDefault="004526E4" w:rsidP="004526E4">
            <w:pPr>
              <w:ind w:right="-1"/>
              <w:jc w:val="left"/>
              <w:rPr>
                <w:rFonts w:eastAsia="Times New Roman"/>
                <w:sz w:val="20"/>
                <w:szCs w:val="20"/>
              </w:rPr>
            </w:pPr>
            <w:r w:rsidRPr="004526E4">
              <w:rPr>
                <w:rFonts w:eastAsia="Times New Roman"/>
                <w:sz w:val="20"/>
                <w:szCs w:val="20"/>
              </w:rPr>
              <w:t>9</w:t>
            </w:r>
          </w:p>
        </w:tc>
        <w:tc>
          <w:tcPr>
            <w:tcW w:w="4175" w:type="dxa"/>
            <w:tcBorders>
              <w:top w:val="single" w:sz="4" w:space="0" w:color="auto"/>
              <w:left w:val="single" w:sz="4" w:space="0" w:color="auto"/>
              <w:bottom w:val="single" w:sz="4" w:space="0" w:color="auto"/>
              <w:right w:val="single" w:sz="4" w:space="0" w:color="auto"/>
            </w:tcBorders>
            <w:vAlign w:val="center"/>
          </w:tcPr>
          <w:p w:rsidR="004526E4" w:rsidRPr="004526E4" w:rsidRDefault="004526E4" w:rsidP="004526E4">
            <w:pPr>
              <w:rPr>
                <w:rFonts w:eastAsia="Times New Roman"/>
                <w:sz w:val="20"/>
                <w:szCs w:val="20"/>
              </w:rPr>
            </w:pPr>
            <w:r w:rsidRPr="004526E4">
              <w:rPr>
                <w:rFonts w:eastAsia="Times New Roman"/>
                <w:sz w:val="20"/>
                <w:szCs w:val="20"/>
              </w:rPr>
              <w:t>Уничтожение или повреждение объектов дорожного хозяйства (шлагбаумы, дорожные знаки и т.п.), происшедшее по вине Подрядной/субподрядной организации на объектах и лицензионных участках</w:t>
            </w:r>
            <w:r w:rsidRPr="004526E4">
              <w:t xml:space="preserve"> </w:t>
            </w:r>
            <w:r w:rsidRPr="004526E4">
              <w:rPr>
                <w:rFonts w:eastAsia="Times New Roman"/>
                <w:sz w:val="20"/>
                <w:szCs w:val="20"/>
              </w:rPr>
              <w:t>АО «РН-Няганьнефтегаз».</w:t>
            </w:r>
            <w:r w:rsidRPr="004526E4">
              <w:rPr>
                <w:rFonts w:eastAsia="Times New Roman"/>
                <w:b/>
                <w:sz w:val="20"/>
                <w:szCs w:val="20"/>
              </w:rPr>
              <w:t xml:space="preserve"> За каждый факт.</w:t>
            </w:r>
          </w:p>
        </w:tc>
        <w:tc>
          <w:tcPr>
            <w:tcW w:w="3828" w:type="dxa"/>
            <w:gridSpan w:val="4"/>
            <w:tcBorders>
              <w:top w:val="single" w:sz="4" w:space="0" w:color="auto"/>
              <w:left w:val="single" w:sz="4" w:space="0" w:color="auto"/>
              <w:bottom w:val="single" w:sz="4" w:space="0" w:color="auto"/>
              <w:right w:val="single" w:sz="4" w:space="0" w:color="auto"/>
            </w:tcBorders>
            <w:vAlign w:val="center"/>
          </w:tcPr>
          <w:p w:rsidR="004526E4" w:rsidRPr="004526E4" w:rsidRDefault="004526E4" w:rsidP="004526E4">
            <w:pPr>
              <w:ind w:right="-1"/>
              <w:jc w:val="center"/>
              <w:rPr>
                <w:rFonts w:eastAsia="Times New Roman"/>
                <w:b/>
                <w:sz w:val="20"/>
                <w:szCs w:val="20"/>
              </w:rPr>
            </w:pPr>
            <w:r w:rsidRPr="004526E4">
              <w:rPr>
                <w:rFonts w:eastAsia="Times New Roman"/>
                <w:b/>
                <w:sz w:val="20"/>
                <w:szCs w:val="20"/>
              </w:rPr>
              <w:t>Увольнение, либо запрет выполнения работ на объектах Заказчика</w:t>
            </w:r>
          </w:p>
        </w:tc>
        <w:tc>
          <w:tcPr>
            <w:tcW w:w="1384" w:type="dxa"/>
            <w:tcBorders>
              <w:top w:val="single" w:sz="4" w:space="0" w:color="auto"/>
              <w:left w:val="single" w:sz="4" w:space="0" w:color="auto"/>
              <w:bottom w:val="single" w:sz="4" w:space="0" w:color="auto"/>
              <w:right w:val="single" w:sz="4" w:space="0" w:color="auto"/>
            </w:tcBorders>
          </w:tcPr>
          <w:p w:rsidR="004526E4" w:rsidRPr="004526E4" w:rsidRDefault="004526E4" w:rsidP="004526E4">
            <w:pPr>
              <w:ind w:right="-1"/>
              <w:jc w:val="left"/>
              <w:rPr>
                <w:rFonts w:eastAsia="MS Mincho"/>
                <w:b/>
                <w:sz w:val="20"/>
                <w:szCs w:val="20"/>
              </w:rPr>
            </w:pPr>
            <w:r w:rsidRPr="004526E4">
              <w:rPr>
                <w:rFonts w:eastAsia="Times New Roman"/>
                <w:b/>
                <w:sz w:val="20"/>
                <w:szCs w:val="20"/>
              </w:rPr>
              <w:t xml:space="preserve">Штраф от </w:t>
            </w:r>
            <w:r w:rsidRPr="004526E4">
              <w:rPr>
                <w:rFonts w:eastAsia="MS Mincho"/>
                <w:b/>
                <w:sz w:val="20"/>
                <w:szCs w:val="20"/>
              </w:rPr>
              <w:t>10 000  рублей  до 100 000 рублей</w:t>
            </w:r>
          </w:p>
        </w:tc>
      </w:tr>
      <w:tr w:rsidR="004526E4" w:rsidRPr="004526E4" w:rsidTr="004526E4">
        <w:tblPrEx>
          <w:tblLook w:val="01E0" w:firstRow="1" w:lastRow="1" w:firstColumn="1" w:lastColumn="1" w:noHBand="0" w:noVBand="0"/>
        </w:tblPrEx>
        <w:trPr>
          <w:trHeight w:val="632"/>
        </w:trPr>
        <w:tc>
          <w:tcPr>
            <w:tcW w:w="644" w:type="dxa"/>
            <w:tcBorders>
              <w:top w:val="single" w:sz="4" w:space="0" w:color="auto"/>
              <w:left w:val="single" w:sz="4" w:space="0" w:color="auto"/>
              <w:bottom w:val="single" w:sz="4" w:space="0" w:color="auto"/>
              <w:right w:val="single" w:sz="4" w:space="0" w:color="auto"/>
            </w:tcBorders>
            <w:vAlign w:val="center"/>
          </w:tcPr>
          <w:p w:rsidR="004526E4" w:rsidRPr="004526E4" w:rsidRDefault="004526E4" w:rsidP="004526E4">
            <w:pPr>
              <w:ind w:right="-1"/>
              <w:jc w:val="left"/>
              <w:rPr>
                <w:rFonts w:eastAsia="Times New Roman"/>
                <w:sz w:val="20"/>
                <w:szCs w:val="20"/>
              </w:rPr>
            </w:pPr>
            <w:r w:rsidRPr="004526E4">
              <w:rPr>
                <w:rFonts w:eastAsia="Times New Roman"/>
                <w:sz w:val="20"/>
                <w:szCs w:val="20"/>
              </w:rPr>
              <w:t>10</w:t>
            </w:r>
          </w:p>
        </w:tc>
        <w:tc>
          <w:tcPr>
            <w:tcW w:w="4175" w:type="dxa"/>
            <w:tcBorders>
              <w:top w:val="single" w:sz="4" w:space="0" w:color="auto"/>
              <w:left w:val="single" w:sz="4" w:space="0" w:color="auto"/>
              <w:bottom w:val="single" w:sz="4" w:space="0" w:color="auto"/>
              <w:right w:val="single" w:sz="4" w:space="0" w:color="auto"/>
            </w:tcBorders>
            <w:vAlign w:val="center"/>
          </w:tcPr>
          <w:p w:rsidR="004526E4" w:rsidRPr="004526E4" w:rsidRDefault="004526E4" w:rsidP="004526E4">
            <w:pPr>
              <w:rPr>
                <w:rFonts w:eastAsia="Times New Roman"/>
                <w:sz w:val="20"/>
                <w:szCs w:val="20"/>
              </w:rPr>
            </w:pPr>
            <w:r w:rsidRPr="004526E4">
              <w:rPr>
                <w:rFonts w:eastAsia="Times New Roman"/>
                <w:sz w:val="20"/>
                <w:szCs w:val="20"/>
              </w:rPr>
              <w:t xml:space="preserve">Механическое повреждение воздушных линий электропередач и/или подземных линий электропередач, происшедшее по вине Подрядной/субподрядной организации на объектах и лицензионных участках  АО «РН-Няганьнефтегаз». Обрыв воздушных линий электропередач и токопроводов, наезд транспортных средств, специальной и строительной техники на опору ЛЭП. Обрыв подземных линий электропередач и токопроводов. </w:t>
            </w:r>
            <w:r w:rsidRPr="004526E4">
              <w:rPr>
                <w:rFonts w:eastAsia="Times New Roman"/>
                <w:b/>
                <w:sz w:val="20"/>
                <w:szCs w:val="20"/>
              </w:rPr>
              <w:t>За каждый факт.</w:t>
            </w:r>
          </w:p>
        </w:tc>
        <w:tc>
          <w:tcPr>
            <w:tcW w:w="3828" w:type="dxa"/>
            <w:gridSpan w:val="4"/>
            <w:tcBorders>
              <w:top w:val="single" w:sz="4" w:space="0" w:color="auto"/>
              <w:left w:val="single" w:sz="4" w:space="0" w:color="auto"/>
              <w:bottom w:val="single" w:sz="4" w:space="0" w:color="auto"/>
              <w:right w:val="single" w:sz="4" w:space="0" w:color="auto"/>
            </w:tcBorders>
            <w:vAlign w:val="center"/>
          </w:tcPr>
          <w:p w:rsidR="004526E4" w:rsidRPr="004526E4" w:rsidRDefault="004526E4" w:rsidP="004526E4">
            <w:pPr>
              <w:ind w:right="-1"/>
              <w:jc w:val="center"/>
              <w:rPr>
                <w:rFonts w:eastAsia="MS Mincho"/>
                <w:b/>
                <w:sz w:val="20"/>
                <w:szCs w:val="20"/>
              </w:rPr>
            </w:pPr>
            <w:r w:rsidRPr="004526E4">
              <w:rPr>
                <w:rFonts w:eastAsia="Times New Roman"/>
                <w:b/>
                <w:sz w:val="20"/>
                <w:szCs w:val="20"/>
              </w:rPr>
              <w:t xml:space="preserve">Увольнение, либо запрет выполнения работ на объектах Заказчика </w:t>
            </w:r>
          </w:p>
        </w:tc>
        <w:tc>
          <w:tcPr>
            <w:tcW w:w="1384" w:type="dxa"/>
            <w:tcBorders>
              <w:top w:val="single" w:sz="4" w:space="0" w:color="auto"/>
              <w:left w:val="single" w:sz="4" w:space="0" w:color="auto"/>
              <w:bottom w:val="single" w:sz="4" w:space="0" w:color="auto"/>
              <w:right w:val="single" w:sz="4" w:space="0" w:color="auto"/>
            </w:tcBorders>
          </w:tcPr>
          <w:p w:rsidR="004526E4" w:rsidRPr="004526E4" w:rsidRDefault="004526E4" w:rsidP="004526E4">
            <w:pPr>
              <w:ind w:right="-1"/>
              <w:jc w:val="left"/>
              <w:rPr>
                <w:rFonts w:eastAsia="Times New Roman"/>
                <w:b/>
                <w:sz w:val="20"/>
                <w:szCs w:val="20"/>
              </w:rPr>
            </w:pPr>
            <w:r w:rsidRPr="004526E4">
              <w:rPr>
                <w:rFonts w:eastAsia="Times New Roman"/>
                <w:b/>
                <w:sz w:val="20"/>
                <w:szCs w:val="20"/>
              </w:rPr>
              <w:t>Штраф 1</w:t>
            </w:r>
            <w:r w:rsidRPr="004526E4">
              <w:rPr>
                <w:rFonts w:eastAsia="Times New Roman"/>
                <w:b/>
                <w:sz w:val="20"/>
                <w:szCs w:val="20"/>
                <w:lang w:val="en-US"/>
              </w:rPr>
              <w:t> </w:t>
            </w:r>
            <w:r w:rsidRPr="004526E4">
              <w:rPr>
                <w:rFonts w:eastAsia="Times New Roman"/>
                <w:b/>
                <w:sz w:val="20"/>
                <w:szCs w:val="20"/>
              </w:rPr>
              <w:t>000</w:t>
            </w:r>
            <w:r w:rsidRPr="004526E4">
              <w:rPr>
                <w:rFonts w:eastAsia="Times New Roman"/>
                <w:b/>
                <w:sz w:val="20"/>
                <w:szCs w:val="20"/>
                <w:lang w:val="en-US"/>
              </w:rPr>
              <w:t> </w:t>
            </w:r>
            <w:r w:rsidRPr="004526E4">
              <w:rPr>
                <w:rFonts w:eastAsia="Times New Roman"/>
                <w:b/>
                <w:sz w:val="20"/>
                <w:szCs w:val="20"/>
              </w:rPr>
              <w:t>000  рублей</w:t>
            </w:r>
          </w:p>
        </w:tc>
      </w:tr>
      <w:tr w:rsidR="004526E4" w:rsidRPr="004526E4" w:rsidTr="004526E4">
        <w:tblPrEx>
          <w:tblLook w:val="01E0" w:firstRow="1" w:lastRow="1" w:firstColumn="1" w:lastColumn="1" w:noHBand="0" w:noVBand="0"/>
        </w:tblPrEx>
        <w:trPr>
          <w:trHeight w:val="632"/>
        </w:trPr>
        <w:tc>
          <w:tcPr>
            <w:tcW w:w="644" w:type="dxa"/>
            <w:tcBorders>
              <w:top w:val="single" w:sz="4" w:space="0" w:color="auto"/>
              <w:left w:val="single" w:sz="4" w:space="0" w:color="auto"/>
              <w:bottom w:val="single" w:sz="4" w:space="0" w:color="auto"/>
              <w:right w:val="single" w:sz="4" w:space="0" w:color="auto"/>
            </w:tcBorders>
            <w:vAlign w:val="center"/>
          </w:tcPr>
          <w:p w:rsidR="004526E4" w:rsidRPr="004526E4" w:rsidRDefault="004526E4" w:rsidP="004526E4">
            <w:pPr>
              <w:ind w:right="-1"/>
              <w:jc w:val="left"/>
              <w:rPr>
                <w:rFonts w:eastAsia="Times New Roman"/>
                <w:sz w:val="20"/>
                <w:szCs w:val="20"/>
              </w:rPr>
            </w:pPr>
            <w:r w:rsidRPr="004526E4">
              <w:rPr>
                <w:rFonts w:eastAsia="Times New Roman"/>
                <w:sz w:val="20"/>
                <w:szCs w:val="20"/>
              </w:rPr>
              <w:t>11</w:t>
            </w:r>
          </w:p>
        </w:tc>
        <w:tc>
          <w:tcPr>
            <w:tcW w:w="4175" w:type="dxa"/>
            <w:tcBorders>
              <w:top w:val="single" w:sz="4" w:space="0" w:color="auto"/>
              <w:left w:val="single" w:sz="4" w:space="0" w:color="auto"/>
              <w:bottom w:val="single" w:sz="4" w:space="0" w:color="auto"/>
              <w:right w:val="single" w:sz="4" w:space="0" w:color="auto"/>
            </w:tcBorders>
          </w:tcPr>
          <w:p w:rsidR="004526E4" w:rsidRPr="004526E4" w:rsidRDefault="004526E4" w:rsidP="004526E4">
            <w:pPr>
              <w:rPr>
                <w:rFonts w:eastAsia="Times New Roman"/>
                <w:sz w:val="20"/>
                <w:szCs w:val="20"/>
              </w:rPr>
            </w:pPr>
            <w:r w:rsidRPr="004526E4">
              <w:rPr>
                <w:rFonts w:eastAsia="Times New Roman"/>
                <w:sz w:val="20"/>
                <w:szCs w:val="20"/>
              </w:rPr>
              <w:t>Водитель движется по маршруту, отличному от утвержденного, или в целях, не соответствующих деятельности Работодателя, без объяснимых причин.</w:t>
            </w:r>
          </w:p>
        </w:tc>
        <w:tc>
          <w:tcPr>
            <w:tcW w:w="1276" w:type="dxa"/>
            <w:tcBorders>
              <w:top w:val="single" w:sz="4" w:space="0" w:color="auto"/>
              <w:left w:val="single" w:sz="4" w:space="0" w:color="auto"/>
              <w:bottom w:val="single" w:sz="4" w:space="0" w:color="auto"/>
              <w:right w:val="single" w:sz="4" w:space="0" w:color="auto"/>
            </w:tcBorders>
          </w:tcPr>
          <w:p w:rsidR="004526E4" w:rsidRPr="004526E4" w:rsidRDefault="004526E4" w:rsidP="004526E4">
            <w:pPr>
              <w:rPr>
                <w:rFonts w:eastAsia="Times New Roman"/>
                <w:b/>
                <w:sz w:val="20"/>
                <w:szCs w:val="20"/>
              </w:rPr>
            </w:pPr>
            <w:r w:rsidRPr="004526E4">
              <w:rPr>
                <w:rFonts w:eastAsia="Times New Roman"/>
                <w:b/>
                <w:sz w:val="20"/>
                <w:szCs w:val="20"/>
              </w:rPr>
              <w:t>Выговор</w:t>
            </w:r>
          </w:p>
        </w:tc>
        <w:tc>
          <w:tcPr>
            <w:tcW w:w="1180" w:type="dxa"/>
            <w:gridSpan w:val="2"/>
            <w:tcBorders>
              <w:top w:val="single" w:sz="4" w:space="0" w:color="auto"/>
              <w:left w:val="single" w:sz="4" w:space="0" w:color="auto"/>
              <w:bottom w:val="single" w:sz="4" w:space="0" w:color="auto"/>
              <w:right w:val="single" w:sz="4" w:space="0" w:color="auto"/>
            </w:tcBorders>
          </w:tcPr>
          <w:p w:rsidR="004526E4" w:rsidRPr="004526E4" w:rsidRDefault="004526E4" w:rsidP="004526E4">
            <w:pPr>
              <w:rPr>
                <w:rFonts w:eastAsia="Times New Roman"/>
                <w:b/>
                <w:sz w:val="20"/>
                <w:szCs w:val="20"/>
              </w:rPr>
            </w:pPr>
            <w:r w:rsidRPr="004526E4">
              <w:rPr>
                <w:rFonts w:eastAsia="Times New Roman"/>
                <w:b/>
                <w:sz w:val="20"/>
                <w:szCs w:val="20"/>
              </w:rPr>
              <w:t>Выговор</w:t>
            </w:r>
          </w:p>
        </w:tc>
        <w:tc>
          <w:tcPr>
            <w:tcW w:w="1372" w:type="dxa"/>
            <w:tcBorders>
              <w:top w:val="single" w:sz="4" w:space="0" w:color="auto"/>
              <w:left w:val="single" w:sz="4" w:space="0" w:color="auto"/>
              <w:bottom w:val="single" w:sz="4" w:space="0" w:color="auto"/>
              <w:right w:val="single" w:sz="4" w:space="0" w:color="auto"/>
            </w:tcBorders>
          </w:tcPr>
          <w:p w:rsidR="004526E4" w:rsidRPr="004526E4" w:rsidRDefault="004526E4" w:rsidP="004526E4">
            <w:pPr>
              <w:rPr>
                <w:rFonts w:eastAsia="Times New Roman"/>
                <w:b/>
                <w:sz w:val="20"/>
                <w:szCs w:val="20"/>
              </w:rPr>
            </w:pPr>
            <w:r w:rsidRPr="004526E4">
              <w:rPr>
                <w:rFonts w:eastAsia="Times New Roman"/>
                <w:b/>
                <w:sz w:val="20"/>
                <w:szCs w:val="20"/>
              </w:rPr>
              <w:t>Увольнение</w:t>
            </w:r>
          </w:p>
        </w:tc>
        <w:tc>
          <w:tcPr>
            <w:tcW w:w="1384" w:type="dxa"/>
            <w:tcBorders>
              <w:top w:val="single" w:sz="4" w:space="0" w:color="auto"/>
              <w:left w:val="single" w:sz="4" w:space="0" w:color="auto"/>
              <w:bottom w:val="single" w:sz="4" w:space="0" w:color="auto"/>
              <w:right w:val="single" w:sz="4" w:space="0" w:color="auto"/>
            </w:tcBorders>
          </w:tcPr>
          <w:p w:rsidR="004526E4" w:rsidRPr="004526E4" w:rsidRDefault="004526E4" w:rsidP="004526E4">
            <w:pPr>
              <w:ind w:right="-1"/>
              <w:jc w:val="left"/>
              <w:rPr>
                <w:rFonts w:eastAsia="Times New Roman"/>
                <w:b/>
                <w:sz w:val="20"/>
                <w:szCs w:val="20"/>
              </w:rPr>
            </w:pPr>
            <w:r w:rsidRPr="004526E4">
              <w:rPr>
                <w:rFonts w:eastAsia="Times New Roman"/>
                <w:b/>
                <w:sz w:val="20"/>
                <w:szCs w:val="20"/>
              </w:rPr>
              <w:t xml:space="preserve">Штраф </w:t>
            </w:r>
            <w:r w:rsidRPr="004526E4">
              <w:rPr>
                <w:rFonts w:eastAsia="Times New Roman"/>
                <w:b/>
                <w:sz w:val="20"/>
                <w:szCs w:val="20"/>
              </w:rPr>
              <w:br/>
              <w:t xml:space="preserve">5 000  рублей, либо запрет выполнения работ на </w:t>
            </w:r>
            <w:r w:rsidRPr="004526E4">
              <w:rPr>
                <w:rFonts w:eastAsia="Times New Roman"/>
                <w:b/>
                <w:sz w:val="20"/>
                <w:szCs w:val="20"/>
              </w:rPr>
              <w:lastRenderedPageBreak/>
              <w:t>объектах Заказчика</w:t>
            </w:r>
          </w:p>
        </w:tc>
      </w:tr>
      <w:tr w:rsidR="004526E4" w:rsidRPr="004526E4" w:rsidTr="004526E4">
        <w:tblPrEx>
          <w:tblLook w:val="01E0" w:firstRow="1" w:lastRow="1" w:firstColumn="1" w:lastColumn="1" w:noHBand="0" w:noVBand="0"/>
        </w:tblPrEx>
        <w:trPr>
          <w:trHeight w:val="632"/>
        </w:trPr>
        <w:tc>
          <w:tcPr>
            <w:tcW w:w="644" w:type="dxa"/>
            <w:tcBorders>
              <w:top w:val="single" w:sz="4" w:space="0" w:color="auto"/>
              <w:left w:val="single" w:sz="4" w:space="0" w:color="auto"/>
              <w:bottom w:val="single" w:sz="4" w:space="0" w:color="auto"/>
              <w:right w:val="single" w:sz="4" w:space="0" w:color="auto"/>
            </w:tcBorders>
            <w:vAlign w:val="center"/>
          </w:tcPr>
          <w:p w:rsidR="004526E4" w:rsidRPr="004526E4" w:rsidRDefault="004526E4" w:rsidP="004526E4">
            <w:pPr>
              <w:ind w:right="-1"/>
              <w:jc w:val="left"/>
              <w:rPr>
                <w:rFonts w:eastAsia="Times New Roman"/>
                <w:sz w:val="20"/>
                <w:szCs w:val="20"/>
              </w:rPr>
            </w:pPr>
            <w:r w:rsidRPr="004526E4">
              <w:rPr>
                <w:rFonts w:eastAsia="Times New Roman"/>
                <w:sz w:val="20"/>
                <w:szCs w:val="20"/>
              </w:rPr>
              <w:lastRenderedPageBreak/>
              <w:t>12</w:t>
            </w:r>
          </w:p>
        </w:tc>
        <w:tc>
          <w:tcPr>
            <w:tcW w:w="4175" w:type="dxa"/>
            <w:tcBorders>
              <w:top w:val="single" w:sz="4" w:space="0" w:color="auto"/>
              <w:left w:val="single" w:sz="4" w:space="0" w:color="auto"/>
              <w:bottom w:val="single" w:sz="4" w:space="0" w:color="auto"/>
              <w:right w:val="single" w:sz="4" w:space="0" w:color="auto"/>
            </w:tcBorders>
          </w:tcPr>
          <w:p w:rsidR="004526E4" w:rsidRPr="004526E4" w:rsidRDefault="004526E4" w:rsidP="004526E4">
            <w:pPr>
              <w:rPr>
                <w:rFonts w:eastAsia="Times New Roman"/>
                <w:sz w:val="20"/>
                <w:szCs w:val="20"/>
              </w:rPr>
            </w:pPr>
            <w:r w:rsidRPr="004526E4">
              <w:rPr>
                <w:rFonts w:eastAsia="Times New Roman"/>
                <w:sz w:val="20"/>
                <w:szCs w:val="20"/>
              </w:rPr>
              <w:t>Водитель производит вмешательство в конструкцию и работу бортовых систем мониторинга транспортных средств, видеорегистратора, умышленную порчу системы и ее составляющих, предпринимает попытки ее отсоединения.</w:t>
            </w:r>
          </w:p>
        </w:tc>
        <w:tc>
          <w:tcPr>
            <w:tcW w:w="1276" w:type="dxa"/>
            <w:tcBorders>
              <w:top w:val="single" w:sz="4" w:space="0" w:color="auto"/>
              <w:left w:val="single" w:sz="4" w:space="0" w:color="auto"/>
              <w:bottom w:val="single" w:sz="4" w:space="0" w:color="auto"/>
              <w:right w:val="single" w:sz="4" w:space="0" w:color="auto"/>
            </w:tcBorders>
            <w:vAlign w:val="center"/>
          </w:tcPr>
          <w:p w:rsidR="004526E4" w:rsidRPr="004526E4" w:rsidRDefault="004526E4" w:rsidP="004526E4">
            <w:pPr>
              <w:rPr>
                <w:rFonts w:eastAsia="Times New Roman"/>
                <w:b/>
                <w:sz w:val="20"/>
                <w:szCs w:val="20"/>
              </w:rPr>
            </w:pPr>
            <w:r w:rsidRPr="004526E4">
              <w:rPr>
                <w:rFonts w:eastAsia="Times New Roman"/>
                <w:b/>
                <w:sz w:val="20"/>
                <w:szCs w:val="20"/>
              </w:rPr>
              <w:t>Выговор</w:t>
            </w:r>
          </w:p>
        </w:tc>
        <w:tc>
          <w:tcPr>
            <w:tcW w:w="1180" w:type="dxa"/>
            <w:gridSpan w:val="2"/>
            <w:tcBorders>
              <w:top w:val="single" w:sz="4" w:space="0" w:color="auto"/>
              <w:left w:val="single" w:sz="4" w:space="0" w:color="auto"/>
              <w:bottom w:val="single" w:sz="4" w:space="0" w:color="auto"/>
              <w:right w:val="single" w:sz="4" w:space="0" w:color="auto"/>
            </w:tcBorders>
            <w:vAlign w:val="center"/>
          </w:tcPr>
          <w:p w:rsidR="004526E4" w:rsidRPr="004526E4" w:rsidRDefault="004526E4" w:rsidP="004526E4">
            <w:pPr>
              <w:rPr>
                <w:rFonts w:eastAsia="Times New Roman"/>
                <w:b/>
                <w:sz w:val="20"/>
                <w:szCs w:val="20"/>
              </w:rPr>
            </w:pPr>
            <w:r w:rsidRPr="004526E4">
              <w:rPr>
                <w:rFonts w:eastAsia="Times New Roman"/>
                <w:b/>
                <w:sz w:val="20"/>
                <w:szCs w:val="20"/>
              </w:rPr>
              <w:t>Выговор</w:t>
            </w:r>
          </w:p>
        </w:tc>
        <w:tc>
          <w:tcPr>
            <w:tcW w:w="1372" w:type="dxa"/>
            <w:tcBorders>
              <w:top w:val="single" w:sz="4" w:space="0" w:color="auto"/>
              <w:left w:val="single" w:sz="4" w:space="0" w:color="auto"/>
              <w:bottom w:val="single" w:sz="4" w:space="0" w:color="auto"/>
              <w:right w:val="single" w:sz="4" w:space="0" w:color="auto"/>
            </w:tcBorders>
            <w:vAlign w:val="center"/>
          </w:tcPr>
          <w:p w:rsidR="004526E4" w:rsidRPr="004526E4" w:rsidRDefault="004526E4" w:rsidP="004526E4">
            <w:pPr>
              <w:rPr>
                <w:rFonts w:eastAsia="Times New Roman"/>
                <w:b/>
                <w:sz w:val="20"/>
                <w:szCs w:val="20"/>
              </w:rPr>
            </w:pPr>
            <w:r w:rsidRPr="004526E4">
              <w:rPr>
                <w:rFonts w:eastAsia="Times New Roman"/>
                <w:b/>
                <w:sz w:val="20"/>
                <w:szCs w:val="20"/>
              </w:rPr>
              <w:t>Увольнение</w:t>
            </w:r>
          </w:p>
        </w:tc>
        <w:tc>
          <w:tcPr>
            <w:tcW w:w="1384" w:type="dxa"/>
            <w:tcBorders>
              <w:top w:val="single" w:sz="4" w:space="0" w:color="auto"/>
              <w:left w:val="single" w:sz="4" w:space="0" w:color="auto"/>
              <w:bottom w:val="single" w:sz="4" w:space="0" w:color="auto"/>
              <w:right w:val="single" w:sz="4" w:space="0" w:color="auto"/>
            </w:tcBorders>
          </w:tcPr>
          <w:p w:rsidR="004526E4" w:rsidRPr="004526E4" w:rsidRDefault="004526E4" w:rsidP="004526E4">
            <w:pPr>
              <w:ind w:right="-1"/>
              <w:jc w:val="left"/>
              <w:rPr>
                <w:rFonts w:eastAsia="Times New Roman"/>
                <w:b/>
                <w:sz w:val="20"/>
                <w:szCs w:val="20"/>
              </w:rPr>
            </w:pPr>
            <w:r w:rsidRPr="004526E4">
              <w:rPr>
                <w:rFonts w:eastAsia="Times New Roman"/>
                <w:b/>
                <w:sz w:val="20"/>
                <w:szCs w:val="20"/>
              </w:rPr>
              <w:t xml:space="preserve">Штраф </w:t>
            </w:r>
            <w:r w:rsidRPr="004526E4">
              <w:rPr>
                <w:rFonts w:eastAsia="Times New Roman"/>
                <w:b/>
                <w:sz w:val="20"/>
                <w:szCs w:val="20"/>
              </w:rPr>
              <w:br/>
              <w:t>5 000  рублей, либо запрет выполнения работ на объектах Заказчика</w:t>
            </w:r>
          </w:p>
        </w:tc>
      </w:tr>
      <w:tr w:rsidR="004526E4" w:rsidRPr="004526E4" w:rsidTr="004526E4">
        <w:tblPrEx>
          <w:tblLook w:val="01E0" w:firstRow="1" w:lastRow="1" w:firstColumn="1" w:lastColumn="1" w:noHBand="0" w:noVBand="0"/>
        </w:tblPrEx>
        <w:trPr>
          <w:trHeight w:val="632"/>
        </w:trPr>
        <w:tc>
          <w:tcPr>
            <w:tcW w:w="644" w:type="dxa"/>
            <w:tcBorders>
              <w:top w:val="single" w:sz="4" w:space="0" w:color="auto"/>
              <w:left w:val="single" w:sz="4" w:space="0" w:color="auto"/>
              <w:bottom w:val="single" w:sz="4" w:space="0" w:color="auto"/>
              <w:right w:val="single" w:sz="4" w:space="0" w:color="auto"/>
            </w:tcBorders>
            <w:vAlign w:val="center"/>
          </w:tcPr>
          <w:p w:rsidR="004526E4" w:rsidRPr="004526E4" w:rsidRDefault="004526E4" w:rsidP="004526E4">
            <w:pPr>
              <w:ind w:right="-1"/>
              <w:jc w:val="left"/>
              <w:rPr>
                <w:rFonts w:eastAsia="Times New Roman"/>
                <w:sz w:val="20"/>
                <w:szCs w:val="20"/>
              </w:rPr>
            </w:pPr>
            <w:r w:rsidRPr="004526E4">
              <w:rPr>
                <w:rFonts w:eastAsia="Times New Roman"/>
                <w:sz w:val="20"/>
                <w:szCs w:val="20"/>
              </w:rPr>
              <w:t>13</w:t>
            </w:r>
          </w:p>
        </w:tc>
        <w:tc>
          <w:tcPr>
            <w:tcW w:w="4175" w:type="dxa"/>
            <w:tcBorders>
              <w:top w:val="single" w:sz="4" w:space="0" w:color="auto"/>
              <w:left w:val="single" w:sz="4" w:space="0" w:color="auto"/>
              <w:bottom w:val="single" w:sz="4" w:space="0" w:color="auto"/>
              <w:right w:val="single" w:sz="4" w:space="0" w:color="auto"/>
            </w:tcBorders>
            <w:vAlign w:val="center"/>
          </w:tcPr>
          <w:p w:rsidR="004526E4" w:rsidRPr="004526E4" w:rsidRDefault="004526E4" w:rsidP="004526E4">
            <w:pPr>
              <w:rPr>
                <w:rFonts w:eastAsia="Times New Roman"/>
                <w:sz w:val="20"/>
                <w:szCs w:val="20"/>
              </w:rPr>
            </w:pPr>
            <w:r w:rsidRPr="004526E4">
              <w:rPr>
                <w:rFonts w:eastAsia="Times New Roman"/>
                <w:sz w:val="20"/>
                <w:szCs w:val="20"/>
              </w:rPr>
              <w:t>Водитель самовольно использует транспортное средство Работодателя в личных целях в нерабочее время (в том числе в выходные дни).</w:t>
            </w:r>
          </w:p>
        </w:tc>
        <w:tc>
          <w:tcPr>
            <w:tcW w:w="3828" w:type="dxa"/>
            <w:gridSpan w:val="4"/>
            <w:tcBorders>
              <w:top w:val="single" w:sz="4" w:space="0" w:color="auto"/>
              <w:left w:val="single" w:sz="4" w:space="0" w:color="auto"/>
              <w:bottom w:val="single" w:sz="4" w:space="0" w:color="auto"/>
              <w:right w:val="single" w:sz="4" w:space="0" w:color="auto"/>
            </w:tcBorders>
            <w:vAlign w:val="center"/>
          </w:tcPr>
          <w:p w:rsidR="004526E4" w:rsidRPr="004526E4" w:rsidRDefault="004526E4" w:rsidP="004526E4">
            <w:pPr>
              <w:ind w:right="-1"/>
              <w:jc w:val="center"/>
              <w:rPr>
                <w:rFonts w:eastAsia="Times New Roman"/>
                <w:b/>
                <w:sz w:val="20"/>
                <w:szCs w:val="20"/>
              </w:rPr>
            </w:pPr>
            <w:r w:rsidRPr="004526E4">
              <w:rPr>
                <w:rFonts w:eastAsia="Times New Roman"/>
                <w:b/>
                <w:sz w:val="20"/>
                <w:szCs w:val="20"/>
              </w:rPr>
              <w:t>Увольнение</w:t>
            </w:r>
          </w:p>
        </w:tc>
        <w:tc>
          <w:tcPr>
            <w:tcW w:w="1384" w:type="dxa"/>
            <w:tcBorders>
              <w:top w:val="single" w:sz="4" w:space="0" w:color="auto"/>
              <w:left w:val="single" w:sz="4" w:space="0" w:color="auto"/>
              <w:bottom w:val="single" w:sz="4" w:space="0" w:color="auto"/>
              <w:right w:val="single" w:sz="4" w:space="0" w:color="auto"/>
            </w:tcBorders>
          </w:tcPr>
          <w:p w:rsidR="004526E4" w:rsidRPr="004526E4" w:rsidRDefault="004526E4" w:rsidP="004526E4">
            <w:pPr>
              <w:ind w:right="-1"/>
              <w:jc w:val="left"/>
              <w:rPr>
                <w:rFonts w:eastAsia="Times New Roman"/>
                <w:b/>
                <w:sz w:val="20"/>
                <w:szCs w:val="20"/>
              </w:rPr>
            </w:pPr>
          </w:p>
        </w:tc>
      </w:tr>
    </w:tbl>
    <w:p w:rsidR="004526E4" w:rsidRPr="004526E4" w:rsidRDefault="004526E4" w:rsidP="004526E4">
      <w:pPr>
        <w:tabs>
          <w:tab w:val="left" w:pos="567"/>
        </w:tabs>
        <w:ind w:firstLine="567"/>
        <w:rPr>
          <w:rFonts w:eastAsia="Times New Roman"/>
          <w:szCs w:val="24"/>
        </w:rPr>
      </w:pPr>
      <w:r w:rsidRPr="004526E4">
        <w:rPr>
          <w:rFonts w:eastAsia="Times New Roman"/>
          <w:sz w:val="22"/>
          <w:szCs w:val="23"/>
        </w:rPr>
        <w:t>Меры дисциплинарного взыскания, указанные в таблице, не исключают права Работодателя применять к Работнику более строгое дисциплинарное взыскание за соответствующее нарушение, в том числе и увольнение, при наличии у него дисциплинарного взыскания за нарушение, предусмотренное другим пунктом этой таблицы, или за дисциплинарный проступок, не связанный с нарушением требований Положения</w:t>
      </w:r>
      <w:r w:rsidRPr="004526E4">
        <w:rPr>
          <w:rFonts w:eastAsia="Times New Roman"/>
          <w:szCs w:val="24"/>
        </w:rPr>
        <w:t>.</w:t>
      </w:r>
    </w:p>
    <w:p w:rsidR="004526E4" w:rsidRPr="004526E4" w:rsidRDefault="004526E4" w:rsidP="004526E4">
      <w:pPr>
        <w:tabs>
          <w:tab w:val="left" w:pos="567"/>
        </w:tabs>
        <w:ind w:firstLine="567"/>
        <w:rPr>
          <w:rFonts w:eastAsia="Times New Roman"/>
          <w:sz w:val="22"/>
          <w:szCs w:val="23"/>
        </w:rPr>
      </w:pPr>
      <w:r w:rsidRPr="004526E4">
        <w:rPr>
          <w:rFonts w:eastAsia="Times New Roman"/>
          <w:sz w:val="22"/>
          <w:szCs w:val="23"/>
        </w:rPr>
        <w:t>2. Подписывая настоящее дополнительное соглашение, Работник принимает на себя ответственность за соблюдение требований Положения и соглашается, что нарушение настоящего дополнительного соглашения может явиться основанием для расторжения трудового договора, а также подтверждает свое согласие на проведение тестов на употребление алкоголя и наркотиков при проверке контрольной группой.</w:t>
      </w:r>
    </w:p>
    <w:p w:rsidR="004526E4" w:rsidRPr="004526E4" w:rsidRDefault="004526E4" w:rsidP="004526E4">
      <w:pPr>
        <w:tabs>
          <w:tab w:val="left" w:pos="567"/>
        </w:tabs>
        <w:ind w:firstLine="567"/>
        <w:rPr>
          <w:rFonts w:eastAsia="Times New Roman"/>
          <w:szCs w:val="24"/>
        </w:rPr>
      </w:pPr>
      <w:r w:rsidRPr="004526E4">
        <w:rPr>
          <w:rFonts w:eastAsia="Times New Roman"/>
          <w:sz w:val="22"/>
          <w:szCs w:val="23"/>
        </w:rPr>
        <w:t>3. Настоящее дополнительное соглашение составлено в двух экземплярах, по одному для Работника и Работодателя, идентичных по содержанию, имеющих одинаковую юридическую силу</w:t>
      </w:r>
      <w:r w:rsidRPr="004526E4">
        <w:rPr>
          <w:rFonts w:eastAsia="Times New Roman"/>
          <w:szCs w:val="24"/>
        </w:rPr>
        <w:t>.</w:t>
      </w:r>
    </w:p>
    <w:p w:rsidR="004526E4" w:rsidRPr="004526E4" w:rsidRDefault="004526E4" w:rsidP="004526E4">
      <w:pPr>
        <w:tabs>
          <w:tab w:val="left" w:pos="567"/>
        </w:tabs>
        <w:ind w:firstLine="567"/>
        <w:rPr>
          <w:rFonts w:eastAsia="Times New Roman"/>
          <w:sz w:val="22"/>
          <w:szCs w:val="24"/>
        </w:rPr>
      </w:pPr>
      <w:r w:rsidRPr="004526E4">
        <w:rPr>
          <w:rFonts w:eastAsia="Times New Roman"/>
          <w:sz w:val="22"/>
          <w:szCs w:val="23"/>
        </w:rPr>
        <w:t>4. Настоящее дополнительное соглашение действует с</w:t>
      </w:r>
      <w:r w:rsidRPr="004526E4">
        <w:rPr>
          <w:rFonts w:eastAsia="Times New Roman"/>
          <w:szCs w:val="24"/>
        </w:rPr>
        <w:t xml:space="preserve"> </w:t>
      </w:r>
      <w:r w:rsidRPr="004526E4">
        <w:rPr>
          <w:rFonts w:eastAsia="Times New Roman"/>
          <w:b/>
          <w:i/>
          <w:sz w:val="22"/>
          <w:szCs w:val="24"/>
          <w:u w:val="single"/>
        </w:rPr>
        <w:t>ДД.ММ.ГГГГ</w:t>
      </w:r>
      <w:r w:rsidRPr="004526E4">
        <w:rPr>
          <w:rFonts w:eastAsia="Times New Roman"/>
          <w:sz w:val="22"/>
          <w:szCs w:val="24"/>
        </w:rPr>
        <w:t>.</w:t>
      </w:r>
    </w:p>
    <w:p w:rsidR="004526E4" w:rsidRPr="004526E4" w:rsidRDefault="004526E4" w:rsidP="004526E4">
      <w:pPr>
        <w:tabs>
          <w:tab w:val="left" w:pos="567"/>
        </w:tabs>
        <w:ind w:left="720"/>
        <w:jc w:val="center"/>
        <w:rPr>
          <w:rFonts w:eastAsia="Times New Roman"/>
          <w:b/>
          <w:sz w:val="22"/>
          <w:szCs w:val="24"/>
        </w:rPr>
      </w:pPr>
      <w:r w:rsidRPr="004526E4">
        <w:rPr>
          <w:rFonts w:eastAsia="Times New Roman"/>
          <w:b/>
          <w:sz w:val="22"/>
          <w:szCs w:val="24"/>
        </w:rPr>
        <w:t>Реквизиты и подписи сторон:</w:t>
      </w:r>
    </w:p>
    <w:tbl>
      <w:tblPr>
        <w:tblStyle w:val="3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83"/>
        <w:gridCol w:w="5171"/>
      </w:tblGrid>
      <w:tr w:rsidR="004526E4" w:rsidRPr="004526E4" w:rsidTr="004526E4">
        <w:trPr>
          <w:trHeight w:val="616"/>
        </w:trPr>
        <w:tc>
          <w:tcPr>
            <w:tcW w:w="2376" w:type="pct"/>
          </w:tcPr>
          <w:p w:rsidR="004526E4" w:rsidRPr="004526E4" w:rsidRDefault="004526E4" w:rsidP="004526E4">
            <w:pPr>
              <w:keepNext/>
              <w:keepLines/>
              <w:tabs>
                <w:tab w:val="left" w:pos="567"/>
                <w:tab w:val="left" w:pos="993"/>
              </w:tabs>
              <w:jc w:val="left"/>
              <w:rPr>
                <w:sz w:val="22"/>
              </w:rPr>
            </w:pPr>
            <w:r w:rsidRPr="004526E4">
              <w:rPr>
                <w:sz w:val="22"/>
              </w:rPr>
              <w:t xml:space="preserve">Работник </w:t>
            </w:r>
          </w:p>
          <w:p w:rsidR="004526E4" w:rsidRPr="004526E4" w:rsidRDefault="004526E4" w:rsidP="004526E4">
            <w:pPr>
              <w:keepNext/>
              <w:keepLines/>
              <w:tabs>
                <w:tab w:val="left" w:pos="567"/>
                <w:tab w:val="left" w:pos="993"/>
              </w:tabs>
              <w:jc w:val="left"/>
              <w:rPr>
                <w:b/>
                <w:sz w:val="22"/>
              </w:rPr>
            </w:pPr>
          </w:p>
          <w:p w:rsidR="004526E4" w:rsidRPr="004526E4" w:rsidRDefault="004526E4" w:rsidP="004526E4">
            <w:pPr>
              <w:keepNext/>
              <w:keepLines/>
              <w:tabs>
                <w:tab w:val="left" w:pos="567"/>
                <w:tab w:val="left" w:pos="993"/>
              </w:tabs>
              <w:jc w:val="left"/>
              <w:rPr>
                <w:b/>
                <w:sz w:val="22"/>
              </w:rPr>
            </w:pPr>
          </w:p>
          <w:p w:rsidR="004526E4" w:rsidRPr="004526E4" w:rsidRDefault="004526E4" w:rsidP="004526E4">
            <w:pPr>
              <w:keepNext/>
              <w:keepLines/>
              <w:tabs>
                <w:tab w:val="left" w:pos="567"/>
                <w:tab w:val="left" w:pos="993"/>
              </w:tabs>
              <w:jc w:val="left"/>
              <w:rPr>
                <w:b/>
                <w:sz w:val="22"/>
              </w:rPr>
            </w:pPr>
            <w:r w:rsidRPr="004526E4">
              <w:rPr>
                <w:b/>
                <w:sz w:val="22"/>
              </w:rPr>
              <w:t>___________________И.О. Фамилия</w:t>
            </w:r>
          </w:p>
          <w:p w:rsidR="004526E4" w:rsidRPr="004526E4" w:rsidRDefault="004526E4" w:rsidP="004526E4">
            <w:pPr>
              <w:keepNext/>
              <w:keepLines/>
              <w:tabs>
                <w:tab w:val="left" w:pos="567"/>
              </w:tabs>
              <w:jc w:val="left"/>
              <w:rPr>
                <w:color w:val="FF0000"/>
                <w:sz w:val="22"/>
              </w:rPr>
            </w:pPr>
            <w:r w:rsidRPr="004526E4">
              <w:rPr>
                <w:spacing w:val="-4"/>
                <w:sz w:val="22"/>
              </w:rPr>
              <w:t>«___» ___________20___ г.</w:t>
            </w:r>
          </w:p>
        </w:tc>
        <w:tc>
          <w:tcPr>
            <w:tcW w:w="2624" w:type="pct"/>
            <w:hideMark/>
          </w:tcPr>
          <w:p w:rsidR="004526E4" w:rsidRPr="004526E4" w:rsidRDefault="004526E4" w:rsidP="004526E4">
            <w:pPr>
              <w:keepNext/>
              <w:keepLines/>
              <w:tabs>
                <w:tab w:val="left" w:pos="567"/>
              </w:tabs>
              <w:jc w:val="left"/>
              <w:rPr>
                <w:sz w:val="22"/>
              </w:rPr>
            </w:pPr>
            <w:r w:rsidRPr="004526E4">
              <w:rPr>
                <w:sz w:val="22"/>
              </w:rPr>
              <w:t>Работодатель</w:t>
            </w:r>
          </w:p>
          <w:p w:rsidR="004526E4" w:rsidRPr="004526E4" w:rsidRDefault="004526E4" w:rsidP="004526E4">
            <w:pPr>
              <w:keepNext/>
              <w:keepLines/>
              <w:tabs>
                <w:tab w:val="left" w:pos="567"/>
                <w:tab w:val="left" w:pos="993"/>
              </w:tabs>
              <w:jc w:val="left"/>
              <w:rPr>
                <w:i/>
                <w:sz w:val="22"/>
                <w:u w:val="single"/>
              </w:rPr>
            </w:pPr>
            <w:r w:rsidRPr="004526E4">
              <w:rPr>
                <w:i/>
                <w:sz w:val="22"/>
                <w:u w:val="single"/>
              </w:rPr>
              <w:t>Должность, ФИО, лица, указанного в преамбуле в качестве представителя работодателя</w:t>
            </w:r>
          </w:p>
          <w:p w:rsidR="004526E4" w:rsidRPr="004526E4" w:rsidRDefault="004526E4" w:rsidP="004526E4">
            <w:pPr>
              <w:keepNext/>
              <w:keepLines/>
              <w:tabs>
                <w:tab w:val="left" w:pos="567"/>
              </w:tabs>
              <w:jc w:val="left"/>
              <w:rPr>
                <w:sz w:val="22"/>
              </w:rPr>
            </w:pPr>
            <w:r w:rsidRPr="004526E4">
              <w:rPr>
                <w:b/>
                <w:sz w:val="22"/>
              </w:rPr>
              <w:t>_____________________ И.О. Фамилия</w:t>
            </w:r>
          </w:p>
          <w:p w:rsidR="004526E4" w:rsidRPr="004526E4" w:rsidRDefault="004526E4" w:rsidP="004526E4">
            <w:pPr>
              <w:keepNext/>
              <w:keepLines/>
              <w:tabs>
                <w:tab w:val="left" w:pos="567"/>
                <w:tab w:val="left" w:pos="993"/>
              </w:tabs>
              <w:jc w:val="left"/>
              <w:rPr>
                <w:color w:val="FF0000"/>
                <w:sz w:val="22"/>
              </w:rPr>
            </w:pPr>
            <w:r w:rsidRPr="004526E4">
              <w:rPr>
                <w:spacing w:val="-4"/>
                <w:sz w:val="22"/>
              </w:rPr>
              <w:t>«___» ___________20___ г.</w:t>
            </w:r>
          </w:p>
        </w:tc>
      </w:tr>
      <w:tr w:rsidR="004526E4" w:rsidRPr="004526E4" w:rsidTr="004526E4">
        <w:trPr>
          <w:trHeight w:val="2115"/>
        </w:trPr>
        <w:tc>
          <w:tcPr>
            <w:tcW w:w="2376" w:type="pct"/>
          </w:tcPr>
          <w:p w:rsidR="004526E4" w:rsidRPr="004526E4" w:rsidRDefault="004526E4" w:rsidP="004526E4">
            <w:pPr>
              <w:tabs>
                <w:tab w:val="left" w:pos="567"/>
              </w:tabs>
              <w:jc w:val="left"/>
              <w:rPr>
                <w:i/>
                <w:sz w:val="22"/>
                <w:u w:val="single"/>
              </w:rPr>
            </w:pPr>
            <w:r w:rsidRPr="004526E4">
              <w:rPr>
                <w:i/>
                <w:sz w:val="22"/>
                <w:u w:val="single"/>
              </w:rPr>
              <w:t>Фамилия Имя Отчество</w:t>
            </w:r>
          </w:p>
          <w:p w:rsidR="004526E4" w:rsidRPr="004526E4" w:rsidRDefault="004526E4" w:rsidP="004526E4">
            <w:pPr>
              <w:keepNext/>
              <w:keepLines/>
              <w:tabs>
                <w:tab w:val="left" w:pos="567"/>
                <w:tab w:val="left" w:pos="993"/>
              </w:tabs>
              <w:jc w:val="left"/>
              <w:rPr>
                <w:i/>
                <w:sz w:val="22"/>
                <w:u w:val="single"/>
              </w:rPr>
            </w:pPr>
            <w:r w:rsidRPr="004526E4">
              <w:rPr>
                <w:spacing w:val="5"/>
                <w:sz w:val="22"/>
              </w:rPr>
              <w:t>Паспорт:</w:t>
            </w:r>
            <w:r w:rsidRPr="004526E4">
              <w:rPr>
                <w:color w:val="FF0000"/>
                <w:spacing w:val="5"/>
                <w:sz w:val="22"/>
              </w:rPr>
              <w:t xml:space="preserve"> </w:t>
            </w:r>
            <w:r w:rsidRPr="004526E4">
              <w:rPr>
                <w:i/>
                <w:spacing w:val="5"/>
                <w:sz w:val="22"/>
                <w:u w:val="single"/>
              </w:rPr>
              <w:t>серия</w:t>
            </w:r>
            <w:r w:rsidRPr="004526E4">
              <w:rPr>
                <w:i/>
                <w:sz w:val="22"/>
                <w:u w:val="single"/>
              </w:rPr>
              <w:t xml:space="preserve"> ХХ ХХ № ХХХХХХХ,</w:t>
            </w:r>
          </w:p>
          <w:p w:rsidR="004526E4" w:rsidRPr="004526E4" w:rsidRDefault="004526E4" w:rsidP="004526E4">
            <w:pPr>
              <w:keepNext/>
              <w:keepLines/>
              <w:tabs>
                <w:tab w:val="left" w:pos="567"/>
                <w:tab w:val="left" w:pos="993"/>
              </w:tabs>
              <w:jc w:val="left"/>
              <w:rPr>
                <w:i/>
                <w:sz w:val="22"/>
                <w:u w:val="single"/>
              </w:rPr>
            </w:pPr>
            <w:r w:rsidRPr="004526E4">
              <w:rPr>
                <w:i/>
                <w:sz w:val="22"/>
                <w:u w:val="single"/>
              </w:rPr>
              <w:t>выдан ДД.ММ.ГГГГ, наименование органа выдачи</w:t>
            </w:r>
          </w:p>
          <w:p w:rsidR="004526E4" w:rsidRPr="004526E4" w:rsidRDefault="004526E4" w:rsidP="004526E4">
            <w:pPr>
              <w:keepNext/>
              <w:keepLines/>
              <w:tabs>
                <w:tab w:val="left" w:pos="567"/>
                <w:tab w:val="left" w:pos="993"/>
              </w:tabs>
              <w:jc w:val="left"/>
              <w:rPr>
                <w:i/>
                <w:sz w:val="22"/>
                <w:u w:val="single"/>
              </w:rPr>
            </w:pPr>
            <w:r w:rsidRPr="004526E4">
              <w:rPr>
                <w:i/>
                <w:sz w:val="22"/>
                <w:u w:val="single"/>
              </w:rPr>
              <w:t>Адрес регистрации по месту жительства (пребывания): Адрес регистрации работника</w:t>
            </w:r>
          </w:p>
          <w:p w:rsidR="004526E4" w:rsidRPr="004526E4" w:rsidRDefault="004526E4" w:rsidP="004526E4">
            <w:pPr>
              <w:keepNext/>
              <w:keepLines/>
              <w:tabs>
                <w:tab w:val="left" w:pos="567"/>
                <w:tab w:val="left" w:pos="993"/>
              </w:tabs>
              <w:jc w:val="left"/>
              <w:rPr>
                <w:sz w:val="22"/>
              </w:rPr>
            </w:pPr>
            <w:r w:rsidRPr="004526E4">
              <w:rPr>
                <w:i/>
                <w:sz w:val="22"/>
                <w:u w:val="single"/>
              </w:rPr>
              <w:t>Адрес фактического места проживания: Адрес фактического места проживания работника</w:t>
            </w:r>
          </w:p>
        </w:tc>
        <w:tc>
          <w:tcPr>
            <w:tcW w:w="2624" w:type="pct"/>
            <w:hideMark/>
          </w:tcPr>
          <w:p w:rsidR="004526E4" w:rsidRPr="004526E4" w:rsidRDefault="004526E4" w:rsidP="004526E4">
            <w:pPr>
              <w:keepNext/>
              <w:keepLines/>
              <w:tabs>
                <w:tab w:val="left" w:pos="567"/>
                <w:tab w:val="left" w:pos="993"/>
              </w:tabs>
              <w:jc w:val="left"/>
              <w:rPr>
                <w:i/>
                <w:sz w:val="22"/>
                <w:u w:val="single"/>
              </w:rPr>
            </w:pPr>
            <w:r w:rsidRPr="004526E4">
              <w:rPr>
                <w:i/>
                <w:sz w:val="22"/>
                <w:u w:val="single"/>
              </w:rPr>
              <w:t>Наименование предприятия</w:t>
            </w:r>
          </w:p>
          <w:p w:rsidR="004526E4" w:rsidRPr="004526E4" w:rsidRDefault="004526E4" w:rsidP="004526E4">
            <w:pPr>
              <w:keepNext/>
              <w:keepLines/>
              <w:tabs>
                <w:tab w:val="left" w:pos="567"/>
                <w:tab w:val="left" w:pos="993"/>
              </w:tabs>
              <w:jc w:val="left"/>
              <w:rPr>
                <w:i/>
                <w:sz w:val="22"/>
                <w:u w:val="single"/>
              </w:rPr>
            </w:pPr>
            <w:r w:rsidRPr="004526E4">
              <w:rPr>
                <w:sz w:val="22"/>
              </w:rPr>
              <w:t xml:space="preserve">Место нахождения: </w:t>
            </w:r>
            <w:r w:rsidRPr="004526E4">
              <w:rPr>
                <w:i/>
                <w:sz w:val="22"/>
                <w:u w:val="single"/>
              </w:rPr>
              <w:t>место государственной регистрации</w:t>
            </w:r>
          </w:p>
          <w:p w:rsidR="004526E4" w:rsidRPr="004526E4" w:rsidRDefault="004526E4" w:rsidP="004526E4">
            <w:pPr>
              <w:keepNext/>
              <w:keepLines/>
              <w:tabs>
                <w:tab w:val="left" w:pos="567"/>
                <w:tab w:val="left" w:pos="993"/>
              </w:tabs>
              <w:jc w:val="left"/>
              <w:rPr>
                <w:sz w:val="22"/>
              </w:rPr>
            </w:pPr>
            <w:r w:rsidRPr="004526E4">
              <w:rPr>
                <w:sz w:val="22"/>
              </w:rPr>
              <w:t xml:space="preserve">Адрес: </w:t>
            </w:r>
            <w:r w:rsidRPr="004526E4">
              <w:rPr>
                <w:i/>
                <w:sz w:val="22"/>
                <w:u w:val="single"/>
              </w:rPr>
              <w:t>Фактический адрес предприятия</w:t>
            </w:r>
          </w:p>
          <w:p w:rsidR="004526E4" w:rsidRPr="004526E4" w:rsidRDefault="004526E4" w:rsidP="004526E4">
            <w:pPr>
              <w:tabs>
                <w:tab w:val="left" w:pos="567"/>
                <w:tab w:val="left" w:pos="1349"/>
              </w:tabs>
              <w:jc w:val="left"/>
              <w:rPr>
                <w:sz w:val="22"/>
              </w:rPr>
            </w:pPr>
            <w:r w:rsidRPr="004526E4">
              <w:rPr>
                <w:sz w:val="22"/>
              </w:rPr>
              <w:t xml:space="preserve">ОГРН </w:t>
            </w:r>
            <w:r w:rsidRPr="004526E4">
              <w:rPr>
                <w:sz w:val="22"/>
                <w:u w:val="single"/>
              </w:rPr>
              <w:t>ХХХХХХХХХХХХХ</w:t>
            </w:r>
            <w:r w:rsidRPr="004526E4">
              <w:rPr>
                <w:sz w:val="22"/>
              </w:rPr>
              <w:t xml:space="preserve"> </w:t>
            </w:r>
          </w:p>
          <w:p w:rsidR="004526E4" w:rsidRPr="004526E4" w:rsidRDefault="004526E4" w:rsidP="004526E4">
            <w:pPr>
              <w:keepNext/>
              <w:keepLines/>
              <w:tabs>
                <w:tab w:val="left" w:pos="567"/>
                <w:tab w:val="left" w:pos="993"/>
              </w:tabs>
              <w:jc w:val="left"/>
              <w:rPr>
                <w:sz w:val="22"/>
              </w:rPr>
            </w:pPr>
            <w:r w:rsidRPr="004526E4">
              <w:rPr>
                <w:sz w:val="22"/>
              </w:rPr>
              <w:t xml:space="preserve">ИНН </w:t>
            </w:r>
            <w:r w:rsidRPr="004526E4">
              <w:rPr>
                <w:sz w:val="22"/>
                <w:u w:val="single"/>
              </w:rPr>
              <w:t>ХХХХХХХХХХ</w:t>
            </w:r>
            <w:r w:rsidRPr="004526E4" w:rsidDel="000C7B3E">
              <w:rPr>
                <w:sz w:val="22"/>
              </w:rPr>
              <w:t xml:space="preserve"> </w:t>
            </w:r>
          </w:p>
        </w:tc>
      </w:tr>
    </w:tbl>
    <w:p w:rsidR="004526E4" w:rsidRPr="004526E4" w:rsidRDefault="004526E4" w:rsidP="004526E4">
      <w:pPr>
        <w:tabs>
          <w:tab w:val="left" w:pos="16"/>
        </w:tabs>
        <w:jc w:val="left"/>
        <w:rPr>
          <w:sz w:val="20"/>
          <w:szCs w:val="20"/>
        </w:rPr>
      </w:pPr>
      <w:r w:rsidRPr="004526E4">
        <w:rPr>
          <w:sz w:val="20"/>
          <w:szCs w:val="20"/>
        </w:rPr>
        <w:t xml:space="preserve">Настоящим подтверждаю получение экземпляра, подписанного обеими сторонами настоящего дополнительного соглашения от </w:t>
      </w:r>
      <w:r w:rsidRPr="004526E4">
        <w:rPr>
          <w:b/>
          <w:i/>
          <w:sz w:val="20"/>
          <w:szCs w:val="20"/>
          <w:u w:val="single"/>
        </w:rPr>
        <w:t xml:space="preserve">ДД.ММ.ГГГГ </w:t>
      </w:r>
      <w:r w:rsidRPr="004526E4">
        <w:rPr>
          <w:sz w:val="20"/>
          <w:szCs w:val="20"/>
        </w:rPr>
        <w:t xml:space="preserve">№ </w:t>
      </w:r>
      <w:r w:rsidRPr="004526E4">
        <w:rPr>
          <w:b/>
          <w:i/>
          <w:sz w:val="20"/>
          <w:szCs w:val="20"/>
          <w:u w:val="single"/>
        </w:rPr>
        <w:t>NN</w:t>
      </w:r>
      <w:r w:rsidRPr="004526E4">
        <w:rPr>
          <w:sz w:val="20"/>
          <w:szCs w:val="20"/>
        </w:rPr>
        <w:t xml:space="preserve"> к Трудовому договору от </w:t>
      </w:r>
      <w:r w:rsidRPr="004526E4">
        <w:rPr>
          <w:b/>
          <w:i/>
          <w:sz w:val="20"/>
          <w:szCs w:val="20"/>
          <w:u w:val="single"/>
        </w:rPr>
        <w:t>ДД.ММ.ГГГГ</w:t>
      </w:r>
      <w:r w:rsidRPr="004526E4">
        <w:rPr>
          <w:sz w:val="20"/>
          <w:szCs w:val="20"/>
        </w:rPr>
        <w:t xml:space="preserve"> № </w:t>
      </w:r>
      <w:r w:rsidRPr="004526E4">
        <w:rPr>
          <w:b/>
          <w:i/>
          <w:sz w:val="20"/>
          <w:szCs w:val="20"/>
          <w:u w:val="single"/>
        </w:rPr>
        <w:t>NN</w:t>
      </w:r>
      <w:r w:rsidRPr="004526E4">
        <w:rPr>
          <w:sz w:val="20"/>
          <w:szCs w:val="20"/>
        </w:rPr>
        <w:t xml:space="preserve">. </w:t>
      </w:r>
    </w:p>
    <w:p w:rsidR="004526E4" w:rsidRPr="004526E4" w:rsidRDefault="004526E4" w:rsidP="004526E4">
      <w:pPr>
        <w:tabs>
          <w:tab w:val="left" w:pos="16"/>
        </w:tabs>
        <w:jc w:val="left"/>
        <w:rPr>
          <w:sz w:val="20"/>
          <w:szCs w:val="20"/>
        </w:rPr>
      </w:pPr>
    </w:p>
    <w:p w:rsidR="004526E4" w:rsidRPr="004526E4" w:rsidRDefault="004526E4" w:rsidP="004526E4">
      <w:pPr>
        <w:tabs>
          <w:tab w:val="left" w:pos="16"/>
        </w:tabs>
        <w:jc w:val="left"/>
        <w:rPr>
          <w:sz w:val="20"/>
          <w:szCs w:val="20"/>
        </w:rPr>
      </w:pPr>
      <w:r w:rsidRPr="004526E4">
        <w:rPr>
          <w:sz w:val="20"/>
          <w:szCs w:val="20"/>
        </w:rPr>
        <w:t>__________________________</w:t>
      </w:r>
      <w:r w:rsidRPr="004526E4">
        <w:rPr>
          <w:b/>
          <w:i/>
          <w:sz w:val="20"/>
          <w:szCs w:val="20"/>
          <w:u w:val="single"/>
        </w:rPr>
        <w:t>И.О. Фамилия</w:t>
      </w:r>
      <w:r w:rsidRPr="004526E4">
        <w:rPr>
          <w:sz w:val="20"/>
          <w:szCs w:val="20"/>
        </w:rPr>
        <w:t xml:space="preserve"> работника</w:t>
      </w:r>
    </w:p>
    <w:p w:rsidR="004526E4" w:rsidRPr="004526E4" w:rsidRDefault="004526E4" w:rsidP="004526E4">
      <w:pPr>
        <w:tabs>
          <w:tab w:val="left" w:pos="16"/>
        </w:tabs>
        <w:jc w:val="left"/>
        <w:rPr>
          <w:sz w:val="20"/>
          <w:szCs w:val="20"/>
        </w:rPr>
      </w:pPr>
      <w:r w:rsidRPr="004526E4">
        <w:rPr>
          <w:sz w:val="20"/>
          <w:szCs w:val="20"/>
        </w:rPr>
        <w:t>«___» ___________20___ г.</w:t>
      </w:r>
    </w:p>
    <w:p w:rsidR="004526E4" w:rsidRPr="004526E4" w:rsidRDefault="004526E4" w:rsidP="004526E4">
      <w:pPr>
        <w:spacing w:after="200" w:line="276" w:lineRule="auto"/>
        <w:jc w:val="left"/>
        <w:rPr>
          <w:rFonts w:asciiTheme="minorHAnsi" w:eastAsiaTheme="minorHAnsi" w:hAnsiTheme="minorHAnsi" w:cstheme="minorBidi"/>
          <w:sz w:val="22"/>
        </w:rPr>
      </w:pPr>
    </w:p>
    <w:p w:rsidR="004526E4" w:rsidRDefault="004526E4" w:rsidP="004526E4">
      <w:pPr>
        <w:tabs>
          <w:tab w:val="left" w:pos="16"/>
        </w:tabs>
        <w:jc w:val="left"/>
        <w:rPr>
          <w:sz w:val="20"/>
          <w:szCs w:val="20"/>
        </w:rPr>
      </w:pPr>
    </w:p>
    <w:p w:rsidR="004526E4" w:rsidRPr="004526E4" w:rsidRDefault="004526E4" w:rsidP="004526E4">
      <w:pPr>
        <w:tabs>
          <w:tab w:val="left" w:pos="16"/>
        </w:tabs>
        <w:jc w:val="left"/>
        <w:rPr>
          <w:sz w:val="20"/>
          <w:szCs w:val="20"/>
        </w:rPr>
      </w:pPr>
    </w:p>
    <w:p w:rsidR="004526E4" w:rsidRDefault="004526E4" w:rsidP="00C642A8">
      <w:pPr>
        <w:sectPr w:rsidR="004526E4" w:rsidSect="008E2945">
          <w:pgSz w:w="11906" w:h="16838"/>
          <w:pgMar w:top="510" w:right="1021" w:bottom="567" w:left="1247" w:header="737" w:footer="680" w:gutter="0"/>
          <w:cols w:space="708"/>
          <w:docGrid w:linePitch="360"/>
        </w:sectPr>
      </w:pPr>
    </w:p>
    <w:p w:rsidR="00446462" w:rsidRPr="00A521D9" w:rsidRDefault="00446462" w:rsidP="00A521D9">
      <w:pPr>
        <w:rPr>
          <w:rFonts w:ascii="Arial" w:hAnsi="Arial" w:cs="Arial"/>
          <w:b/>
          <w:szCs w:val="24"/>
        </w:rPr>
      </w:pPr>
      <w:bookmarkStart w:id="1856" w:name="_ПРИЛОЖЕНИЕ_13._ПЕРЕЧЕНЬ"/>
      <w:bookmarkStart w:id="1857" w:name="_Toc477359456"/>
      <w:bookmarkStart w:id="1858" w:name="_Toc481594300"/>
      <w:bookmarkEnd w:id="1856"/>
      <w:r w:rsidRPr="00A521D9">
        <w:rPr>
          <w:rFonts w:ascii="Arial" w:hAnsi="Arial" w:cs="Arial"/>
          <w:b/>
          <w:szCs w:val="24"/>
        </w:rPr>
        <w:lastRenderedPageBreak/>
        <w:t>ПРИЛОЖЕНИЕ 13. ПЕРЕЧЕНЬ ДОКУМЕНТОВ РЕГЛАМЕТИРУЮЩИХ РАБОТУ В ОБЛАСТИ БДД</w:t>
      </w:r>
      <w:bookmarkEnd w:id="1857"/>
      <w:bookmarkEnd w:id="1858"/>
    </w:p>
    <w:p w:rsidR="00446462" w:rsidRDefault="00446462" w:rsidP="00446462">
      <w:pPr>
        <w:suppressAutoHyphens/>
      </w:pPr>
    </w:p>
    <w:p w:rsidR="00446462" w:rsidRPr="001E574F" w:rsidRDefault="00446462" w:rsidP="00446462">
      <w:pPr>
        <w:suppressAutoHyphens/>
        <w:ind w:firstLine="720"/>
        <w:jc w:val="center"/>
        <w:rPr>
          <w:b/>
        </w:rPr>
      </w:pPr>
      <w:r w:rsidRPr="001E574F">
        <w:rPr>
          <w:b/>
        </w:rPr>
        <w:t>Перечень</w:t>
      </w:r>
      <w:r>
        <w:rPr>
          <w:b/>
        </w:rPr>
        <w:t xml:space="preserve"> </w:t>
      </w:r>
      <w:r w:rsidRPr="001E574F">
        <w:rPr>
          <w:b/>
        </w:rPr>
        <w:t xml:space="preserve">документации </w:t>
      </w:r>
      <w:r>
        <w:rPr>
          <w:b/>
        </w:rPr>
        <w:t>регламентирующих работу в области БДД</w:t>
      </w:r>
    </w:p>
    <w:p w:rsidR="00446462" w:rsidRDefault="00446462" w:rsidP="00446462">
      <w:pPr>
        <w:suppressAutoHyphens/>
        <w:ind w:firstLine="720"/>
        <w:jc w:val="right"/>
      </w:pPr>
    </w:p>
    <w:p w:rsidR="00446462" w:rsidRPr="00EC4FDD" w:rsidRDefault="00446462" w:rsidP="00B660F5">
      <w:pPr>
        <w:numPr>
          <w:ilvl w:val="0"/>
          <w:numId w:val="5"/>
        </w:numPr>
        <w:tabs>
          <w:tab w:val="clear" w:pos="502"/>
          <w:tab w:val="num" w:pos="567"/>
          <w:tab w:val="num" w:pos="851"/>
        </w:tabs>
        <w:autoSpaceDE w:val="0"/>
        <w:autoSpaceDN w:val="0"/>
        <w:spacing w:before="120"/>
        <w:ind w:left="567" w:hanging="567"/>
      </w:pPr>
      <w:r w:rsidRPr="00EC4FDD">
        <w:t>Технический регламент Таможенного союза «О безопасности колесных транспортных средств» (ТР ТС 018/2011).</w:t>
      </w:r>
    </w:p>
    <w:p w:rsidR="00446462" w:rsidRPr="00EC4FDD" w:rsidRDefault="00446462" w:rsidP="00B660F5">
      <w:pPr>
        <w:numPr>
          <w:ilvl w:val="0"/>
          <w:numId w:val="5"/>
        </w:numPr>
        <w:tabs>
          <w:tab w:val="clear" w:pos="502"/>
          <w:tab w:val="num" w:pos="567"/>
          <w:tab w:val="num" w:pos="851"/>
        </w:tabs>
        <w:autoSpaceDE w:val="0"/>
        <w:autoSpaceDN w:val="0"/>
        <w:spacing w:before="120"/>
        <w:ind w:left="567" w:hanging="567"/>
      </w:pPr>
      <w:r w:rsidRPr="00EC4FDD">
        <w:t>Трудовой кодекс Российской Федерации от 30.12.2001 № 197-ФЗ.</w:t>
      </w:r>
    </w:p>
    <w:p w:rsidR="00446462" w:rsidRPr="00EC4FDD" w:rsidRDefault="00446462" w:rsidP="00B660F5">
      <w:pPr>
        <w:numPr>
          <w:ilvl w:val="0"/>
          <w:numId w:val="5"/>
        </w:numPr>
        <w:tabs>
          <w:tab w:val="clear" w:pos="502"/>
          <w:tab w:val="num" w:pos="567"/>
          <w:tab w:val="num" w:pos="851"/>
        </w:tabs>
        <w:autoSpaceDE w:val="0"/>
        <w:autoSpaceDN w:val="0"/>
        <w:spacing w:before="120"/>
        <w:ind w:left="567" w:hanging="567"/>
      </w:pPr>
      <w:r w:rsidRPr="00EC4FDD">
        <w:t>Уголовный кодекс Российской Федерации от 13.06.1996 № 63.</w:t>
      </w:r>
    </w:p>
    <w:p w:rsidR="00446462" w:rsidRPr="00EC4FDD" w:rsidRDefault="00446462" w:rsidP="00B660F5">
      <w:pPr>
        <w:numPr>
          <w:ilvl w:val="0"/>
          <w:numId w:val="5"/>
        </w:numPr>
        <w:tabs>
          <w:tab w:val="clear" w:pos="502"/>
          <w:tab w:val="num" w:pos="567"/>
          <w:tab w:val="num" w:pos="851"/>
        </w:tabs>
        <w:autoSpaceDE w:val="0"/>
        <w:autoSpaceDN w:val="0"/>
        <w:spacing w:before="120"/>
        <w:ind w:left="567" w:hanging="567"/>
      </w:pPr>
      <w:r w:rsidRPr="00EC4FDD">
        <w:t>Кодекс Российской Федерации об административных правонарушениях от 30.12.2001 № 195.</w:t>
      </w:r>
    </w:p>
    <w:p w:rsidR="00446462" w:rsidRPr="00EC4FDD" w:rsidRDefault="00446462" w:rsidP="00B660F5">
      <w:pPr>
        <w:numPr>
          <w:ilvl w:val="0"/>
          <w:numId w:val="5"/>
        </w:numPr>
        <w:tabs>
          <w:tab w:val="clear" w:pos="502"/>
          <w:tab w:val="num" w:pos="567"/>
          <w:tab w:val="num" w:pos="851"/>
        </w:tabs>
        <w:autoSpaceDE w:val="0"/>
        <w:autoSpaceDN w:val="0"/>
        <w:spacing w:before="120"/>
        <w:ind w:left="567" w:hanging="567"/>
      </w:pPr>
      <w:r w:rsidRPr="00EC4FDD">
        <w:t>Федеральный закон от 10.12.1995 № 196-ФЗ «О безопасности дорожного движения».</w:t>
      </w:r>
    </w:p>
    <w:p w:rsidR="00446462" w:rsidRPr="00EC4FDD" w:rsidRDefault="00446462" w:rsidP="00B660F5">
      <w:pPr>
        <w:numPr>
          <w:ilvl w:val="0"/>
          <w:numId w:val="5"/>
        </w:numPr>
        <w:tabs>
          <w:tab w:val="clear" w:pos="502"/>
          <w:tab w:val="num" w:pos="567"/>
          <w:tab w:val="num" w:pos="851"/>
        </w:tabs>
        <w:autoSpaceDE w:val="0"/>
        <w:autoSpaceDN w:val="0"/>
        <w:spacing w:before="120"/>
        <w:ind w:left="567" w:hanging="567"/>
      </w:pPr>
      <w:r w:rsidRPr="00EC4FDD">
        <w:t>Федеральный закон от 04.05.2011 № 99-ФЗ «О лицензировании отдельных видов деятельности».</w:t>
      </w:r>
    </w:p>
    <w:p w:rsidR="00446462" w:rsidRPr="00EC4FDD" w:rsidRDefault="00446462" w:rsidP="00B660F5">
      <w:pPr>
        <w:numPr>
          <w:ilvl w:val="0"/>
          <w:numId w:val="5"/>
        </w:numPr>
        <w:tabs>
          <w:tab w:val="clear" w:pos="502"/>
          <w:tab w:val="num" w:pos="567"/>
          <w:tab w:val="num" w:pos="851"/>
        </w:tabs>
        <w:autoSpaceDE w:val="0"/>
        <w:autoSpaceDN w:val="0"/>
        <w:spacing w:before="120"/>
        <w:ind w:left="567" w:hanging="567"/>
      </w:pPr>
      <w:r w:rsidRPr="00EC4FDD">
        <w:t>Федеральный закон от 08.11.2007 № 259-ФЗ «Устав автомобильного транспорта и городского наземного электрического транспорта».</w:t>
      </w:r>
    </w:p>
    <w:p w:rsidR="00446462" w:rsidRPr="00EC4FDD" w:rsidRDefault="00446462" w:rsidP="00B660F5">
      <w:pPr>
        <w:numPr>
          <w:ilvl w:val="0"/>
          <w:numId w:val="5"/>
        </w:numPr>
        <w:tabs>
          <w:tab w:val="clear" w:pos="502"/>
          <w:tab w:val="num" w:pos="567"/>
          <w:tab w:val="num" w:pos="851"/>
        </w:tabs>
        <w:autoSpaceDE w:val="0"/>
        <w:autoSpaceDN w:val="0"/>
        <w:spacing w:before="120"/>
        <w:ind w:left="567" w:hanging="567"/>
      </w:pPr>
      <w:r w:rsidRPr="00EC4FDD">
        <w:t>Федеральный закон от 01.07.2011 № 170-ФЗ «О техническом осмотре транспортных средств и о внесении изменений в отдельные законодательные акты Российской Федерации».</w:t>
      </w:r>
    </w:p>
    <w:p w:rsidR="00446462" w:rsidRPr="00EC4FDD" w:rsidRDefault="00446462" w:rsidP="00B660F5">
      <w:pPr>
        <w:numPr>
          <w:ilvl w:val="0"/>
          <w:numId w:val="5"/>
        </w:numPr>
        <w:tabs>
          <w:tab w:val="clear" w:pos="502"/>
          <w:tab w:val="num" w:pos="567"/>
          <w:tab w:val="num" w:pos="851"/>
        </w:tabs>
        <w:autoSpaceDE w:val="0"/>
        <w:autoSpaceDN w:val="0"/>
        <w:spacing w:before="120"/>
        <w:ind w:left="567" w:hanging="567"/>
      </w:pPr>
      <w:r w:rsidRPr="00EC4FDD">
        <w:t>Федеральный закон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446462" w:rsidRPr="00EC4FDD" w:rsidRDefault="00446462" w:rsidP="00B660F5">
      <w:pPr>
        <w:numPr>
          <w:ilvl w:val="0"/>
          <w:numId w:val="5"/>
        </w:numPr>
        <w:tabs>
          <w:tab w:val="clear" w:pos="502"/>
          <w:tab w:val="num" w:pos="567"/>
          <w:tab w:val="num" w:pos="851"/>
        </w:tabs>
        <w:autoSpaceDE w:val="0"/>
        <w:autoSpaceDN w:val="0"/>
        <w:spacing w:before="120"/>
        <w:ind w:left="567" w:hanging="567"/>
      </w:pPr>
      <w:r w:rsidRPr="00EC4FDD">
        <w:t xml:space="preserve">Постановление Правительства Российской Федерации от 24.10.2014 № 1097 </w:t>
      </w:r>
      <w:r w:rsidRPr="00EC4FDD">
        <w:br/>
        <w:t>«О допуске к управлению транспортными средствами».</w:t>
      </w:r>
    </w:p>
    <w:p w:rsidR="00446462" w:rsidRPr="00EC4FDD" w:rsidRDefault="00446462" w:rsidP="00B660F5">
      <w:pPr>
        <w:numPr>
          <w:ilvl w:val="0"/>
          <w:numId w:val="5"/>
        </w:numPr>
        <w:tabs>
          <w:tab w:val="clear" w:pos="502"/>
          <w:tab w:val="num" w:pos="851"/>
        </w:tabs>
        <w:autoSpaceDE w:val="0"/>
        <w:autoSpaceDN w:val="0"/>
        <w:spacing w:before="120"/>
        <w:ind w:left="567" w:hanging="567"/>
      </w:pPr>
      <w:r w:rsidRPr="00EC4FDD">
        <w:t>Постановление Правительства РФ от 05.12.2011 № 1008 «О проведении технического осмотра транспортных средств».</w:t>
      </w:r>
    </w:p>
    <w:p w:rsidR="00446462" w:rsidRPr="00EC4FDD" w:rsidRDefault="00446462" w:rsidP="00B660F5">
      <w:pPr>
        <w:numPr>
          <w:ilvl w:val="0"/>
          <w:numId w:val="5"/>
        </w:numPr>
        <w:tabs>
          <w:tab w:val="clear" w:pos="502"/>
          <w:tab w:val="num" w:pos="567"/>
          <w:tab w:val="num" w:pos="851"/>
        </w:tabs>
        <w:autoSpaceDE w:val="0"/>
        <w:autoSpaceDN w:val="0"/>
        <w:spacing w:before="120"/>
        <w:ind w:left="567" w:hanging="567"/>
      </w:pPr>
      <w:r w:rsidRPr="00EC4FDD">
        <w:t>Порядок государственного учета показателей состояния безопасности дорожного движения, утвержденный постановлением Правительства РФ от 30.04.1997 № 508.</w:t>
      </w:r>
    </w:p>
    <w:p w:rsidR="00446462" w:rsidRPr="00EC4FDD" w:rsidRDefault="00446462" w:rsidP="00B660F5">
      <w:pPr>
        <w:numPr>
          <w:ilvl w:val="0"/>
          <w:numId w:val="5"/>
        </w:numPr>
        <w:tabs>
          <w:tab w:val="clear" w:pos="502"/>
          <w:tab w:val="num" w:pos="567"/>
          <w:tab w:val="num" w:pos="851"/>
        </w:tabs>
        <w:autoSpaceDE w:val="0"/>
        <w:autoSpaceDN w:val="0"/>
        <w:spacing w:before="120"/>
        <w:ind w:left="567" w:hanging="567"/>
      </w:pPr>
      <w:r w:rsidRPr="00EC4FDD">
        <w:t>Правила дорожного движения Российской Федерации, утвержденные постановлением Правительства РФ от 23.10.1993 № 1090.</w:t>
      </w:r>
    </w:p>
    <w:p w:rsidR="00446462" w:rsidRPr="00EC4FDD" w:rsidRDefault="00446462" w:rsidP="00B660F5">
      <w:pPr>
        <w:numPr>
          <w:ilvl w:val="0"/>
          <w:numId w:val="5"/>
        </w:numPr>
        <w:tabs>
          <w:tab w:val="clear" w:pos="502"/>
          <w:tab w:val="num" w:pos="567"/>
          <w:tab w:val="num" w:pos="851"/>
        </w:tabs>
        <w:autoSpaceDE w:val="0"/>
        <w:autoSpaceDN w:val="0"/>
        <w:spacing w:before="120"/>
        <w:ind w:left="567" w:hanging="567"/>
      </w:pPr>
      <w:r w:rsidRPr="00EC4FDD">
        <w:t>Правила перевозок грузов автомобильным транспортом, утвержденные постановлением Правительства РФ от 15.04.2011 № 272.</w:t>
      </w:r>
    </w:p>
    <w:p w:rsidR="00446462" w:rsidRPr="00EC4FDD" w:rsidRDefault="00446462" w:rsidP="00B660F5">
      <w:pPr>
        <w:numPr>
          <w:ilvl w:val="0"/>
          <w:numId w:val="5"/>
        </w:numPr>
        <w:tabs>
          <w:tab w:val="clear" w:pos="502"/>
          <w:tab w:val="num" w:pos="567"/>
          <w:tab w:val="num" w:pos="851"/>
        </w:tabs>
        <w:autoSpaceDE w:val="0"/>
        <w:autoSpaceDN w:val="0"/>
        <w:spacing w:before="120"/>
        <w:ind w:left="567" w:hanging="567"/>
      </w:pPr>
      <w:r w:rsidRPr="00EC4FDD">
        <w:t>Правила учета дорожно-транспортных происшествий, утвержденные постановлением Правительства РФ от 29.06.1995 № 647.</w:t>
      </w:r>
    </w:p>
    <w:p w:rsidR="00446462" w:rsidRPr="00EC4FDD" w:rsidRDefault="00446462" w:rsidP="00B660F5">
      <w:pPr>
        <w:numPr>
          <w:ilvl w:val="0"/>
          <w:numId w:val="5"/>
        </w:numPr>
        <w:tabs>
          <w:tab w:val="clear" w:pos="502"/>
          <w:tab w:val="num" w:pos="851"/>
        </w:tabs>
        <w:autoSpaceDE w:val="0"/>
        <w:autoSpaceDN w:val="0"/>
        <w:spacing w:before="120"/>
        <w:ind w:left="567" w:hanging="567"/>
      </w:pPr>
      <w:r w:rsidRPr="00EC4FDD">
        <w:t>Межотраслевые правила по охране труда на автомобильном транспорте, утвержденные постановлением Минтруда РФ от 12.05.2003 № 28.</w:t>
      </w:r>
    </w:p>
    <w:p w:rsidR="00446462" w:rsidRPr="00EC4FDD" w:rsidRDefault="00446462" w:rsidP="00B660F5">
      <w:pPr>
        <w:pStyle w:val="afff"/>
        <w:numPr>
          <w:ilvl w:val="0"/>
          <w:numId w:val="5"/>
        </w:numPr>
        <w:tabs>
          <w:tab w:val="clear" w:pos="502"/>
          <w:tab w:val="num" w:pos="851"/>
        </w:tabs>
        <w:autoSpaceDE w:val="0"/>
        <w:autoSpaceDN w:val="0"/>
        <w:adjustRightInd w:val="0"/>
        <w:spacing w:before="120"/>
        <w:ind w:left="567" w:hanging="567"/>
        <w:contextualSpacing w:val="0"/>
        <w:rPr>
          <w:sz w:val="24"/>
          <w:szCs w:val="24"/>
        </w:rPr>
      </w:pPr>
      <w:r w:rsidRPr="00EC4FDD">
        <w:rPr>
          <w:sz w:val="24"/>
          <w:szCs w:val="24"/>
        </w:rPr>
        <w:t>ПОТ РМ-008-99 Межотраслевые правила по охране труда при эксплуатации промышленного транспорта (напольный безрельсовый колесный транспорт).</w:t>
      </w:r>
    </w:p>
    <w:p w:rsidR="00446462" w:rsidRPr="00EC4FDD" w:rsidRDefault="00446462" w:rsidP="00B660F5">
      <w:pPr>
        <w:pStyle w:val="afff"/>
        <w:numPr>
          <w:ilvl w:val="0"/>
          <w:numId w:val="5"/>
        </w:numPr>
        <w:tabs>
          <w:tab w:val="clear" w:pos="502"/>
          <w:tab w:val="num" w:pos="851"/>
        </w:tabs>
        <w:autoSpaceDE w:val="0"/>
        <w:autoSpaceDN w:val="0"/>
        <w:adjustRightInd w:val="0"/>
        <w:spacing w:before="120"/>
        <w:ind w:left="567" w:hanging="567"/>
        <w:contextualSpacing w:val="0"/>
        <w:rPr>
          <w:sz w:val="24"/>
          <w:szCs w:val="24"/>
        </w:rPr>
      </w:pPr>
      <w:r w:rsidRPr="00EC4FDD">
        <w:rPr>
          <w:sz w:val="24"/>
          <w:szCs w:val="24"/>
        </w:rPr>
        <w:t>РД-14-03-2007 Методические указания о порядке проверки деятельности организаций, эксплуатирующих объекты транспортирования опасных веществ.</w:t>
      </w:r>
    </w:p>
    <w:p w:rsidR="00446462" w:rsidRPr="00EC4FDD" w:rsidRDefault="00446462" w:rsidP="00B660F5">
      <w:pPr>
        <w:widowControl w:val="0"/>
        <w:numPr>
          <w:ilvl w:val="0"/>
          <w:numId w:val="5"/>
        </w:numPr>
        <w:tabs>
          <w:tab w:val="clear" w:pos="502"/>
          <w:tab w:val="num" w:pos="851"/>
        </w:tabs>
        <w:autoSpaceDE w:val="0"/>
        <w:autoSpaceDN w:val="0"/>
        <w:adjustRightInd w:val="0"/>
        <w:spacing w:before="120"/>
        <w:ind w:left="567" w:hanging="567"/>
        <w:rPr>
          <w:rFonts w:cs="Calibri"/>
          <w:bCs/>
        </w:rPr>
      </w:pPr>
      <w:r w:rsidRPr="00EC4FDD">
        <w:rPr>
          <w:szCs w:val="24"/>
        </w:rPr>
        <w:t>Обязательные реквизиты и порядок заполнения путевых листов, утвержденные приказом Минтранса РФ от 18.09.2008 № 152.</w:t>
      </w:r>
    </w:p>
    <w:p w:rsidR="00446462" w:rsidRPr="00EC4FDD" w:rsidRDefault="00446462" w:rsidP="00B660F5">
      <w:pPr>
        <w:pStyle w:val="afff"/>
        <w:numPr>
          <w:ilvl w:val="0"/>
          <w:numId w:val="5"/>
        </w:numPr>
        <w:tabs>
          <w:tab w:val="clear" w:pos="502"/>
          <w:tab w:val="num" w:pos="851"/>
        </w:tabs>
        <w:autoSpaceDE w:val="0"/>
        <w:autoSpaceDN w:val="0"/>
        <w:adjustRightInd w:val="0"/>
        <w:spacing w:before="120"/>
        <w:ind w:left="567" w:hanging="567"/>
        <w:contextualSpacing w:val="0"/>
        <w:rPr>
          <w:sz w:val="24"/>
          <w:szCs w:val="24"/>
        </w:rPr>
      </w:pPr>
      <w:r w:rsidRPr="00EC4FDD">
        <w:rPr>
          <w:sz w:val="24"/>
          <w:szCs w:val="24"/>
        </w:rPr>
        <w:lastRenderedPageBreak/>
        <w:t>Перечни вредных и (или) опасных производственных факторов и работ, при выполнении которых проводятся обязательные предварительные и периодические медицинские осмотры (обследования), и П</w:t>
      </w:r>
      <w:hyperlink r:id="rId112" w:history="1">
        <w:r w:rsidRPr="00EC4FDD">
          <w:rPr>
            <w:sz w:val="24"/>
            <w:szCs w:val="24"/>
          </w:rPr>
          <w:t>орядок</w:t>
        </w:r>
      </w:hyperlink>
      <w:r w:rsidRPr="00EC4FDD">
        <w:rPr>
          <w:sz w:val="24"/>
          <w:szCs w:val="24"/>
        </w:rPr>
        <w:t xml:space="preserve"> проведения обязательных предварительных и периодических медицинских осмотров (обследований) работников, занятых на тяжелых работах и на работах с вредными и (или) опасными условиями труда, утвержденные приказом Минздравсоцразвития России от 12.04.2011 № 302н.</w:t>
      </w:r>
    </w:p>
    <w:p w:rsidR="00446462" w:rsidRPr="00EC4FDD" w:rsidRDefault="00446462" w:rsidP="00B660F5">
      <w:pPr>
        <w:widowControl w:val="0"/>
        <w:numPr>
          <w:ilvl w:val="0"/>
          <w:numId w:val="5"/>
        </w:numPr>
        <w:tabs>
          <w:tab w:val="clear" w:pos="502"/>
          <w:tab w:val="num" w:pos="851"/>
        </w:tabs>
        <w:autoSpaceDE w:val="0"/>
        <w:autoSpaceDN w:val="0"/>
        <w:adjustRightInd w:val="0"/>
        <w:spacing w:before="120"/>
        <w:ind w:left="567" w:hanging="567"/>
        <w:rPr>
          <w:szCs w:val="24"/>
        </w:rPr>
      </w:pPr>
      <w:r w:rsidRPr="00EC4FDD">
        <w:rPr>
          <w:szCs w:val="24"/>
        </w:rPr>
        <w:t>Правила прохождения обязательного психиатрического освидетельствования работников, осуществляющих отдельные виды деятельности, в том числе деятельность, связанную с источниками повышенной опасности (с влиянием вредных веществ и неблагоприятных производственных факторов), а также работающие в условиях повышенной опасности, утвержденные постановлением Правительства РФ от 23.09.2012 № 695.</w:t>
      </w:r>
    </w:p>
    <w:p w:rsidR="00446462" w:rsidRPr="00EC4FDD" w:rsidRDefault="00446462" w:rsidP="00B660F5">
      <w:pPr>
        <w:numPr>
          <w:ilvl w:val="0"/>
          <w:numId w:val="5"/>
        </w:numPr>
        <w:tabs>
          <w:tab w:val="clear" w:pos="502"/>
          <w:tab w:val="num" w:pos="851"/>
        </w:tabs>
        <w:autoSpaceDE w:val="0"/>
        <w:autoSpaceDN w:val="0"/>
        <w:spacing w:before="120"/>
        <w:ind w:left="567" w:hanging="567"/>
      </w:pPr>
      <w:r w:rsidRPr="00EC4FDD">
        <w:t>Письмо Минздрава РФ от 21.08.2003 № 2510/9468-03-32 «О предрейсовых медицинских осмотрах водителей транспортных средств».</w:t>
      </w:r>
    </w:p>
    <w:p w:rsidR="00446462" w:rsidRPr="00EC4FDD" w:rsidRDefault="00446462" w:rsidP="00B660F5">
      <w:pPr>
        <w:widowControl w:val="0"/>
        <w:numPr>
          <w:ilvl w:val="0"/>
          <w:numId w:val="5"/>
        </w:numPr>
        <w:tabs>
          <w:tab w:val="clear" w:pos="502"/>
          <w:tab w:val="num" w:pos="851"/>
        </w:tabs>
        <w:autoSpaceDE w:val="0"/>
        <w:autoSpaceDN w:val="0"/>
        <w:adjustRightInd w:val="0"/>
        <w:spacing w:before="120"/>
        <w:ind w:left="567" w:hanging="567"/>
        <w:rPr>
          <w:rFonts w:cs="Calibri"/>
          <w:b/>
          <w:bCs/>
        </w:rPr>
      </w:pPr>
      <w:r w:rsidRPr="00EC4FDD">
        <w:rPr>
          <w:szCs w:val="24"/>
        </w:rPr>
        <w:t xml:space="preserve">Правила </w:t>
      </w:r>
      <w:r w:rsidRPr="00EC4FDD">
        <w:rPr>
          <w:rFonts w:cs="Calibri"/>
          <w:bCs/>
        </w:rPr>
        <w:t xml:space="preserve">обеспечения безопасности перевозок пассажиров и грузов автомобильным транспортом и городским наземным электрическим транспортом и Перечень мероприятий по подготовке работников юридических лиц и индивидуальных предпринимателей, осуществляющих перевозки автомобильным транспортом и городским наземным электрическим транспортом, к безопасной работе и транспортных средств к безопасной эксплуатации, утвержденные </w:t>
      </w:r>
      <w:r w:rsidRPr="00EC4FDD">
        <w:rPr>
          <w:szCs w:val="24"/>
        </w:rPr>
        <w:t>приказом Минтранса России от 15.01.2014 № 7.</w:t>
      </w:r>
    </w:p>
    <w:p w:rsidR="00446462" w:rsidRPr="00EC4FDD" w:rsidRDefault="00446462" w:rsidP="00B660F5">
      <w:pPr>
        <w:numPr>
          <w:ilvl w:val="0"/>
          <w:numId w:val="5"/>
        </w:numPr>
        <w:tabs>
          <w:tab w:val="clear" w:pos="502"/>
          <w:tab w:val="num" w:pos="851"/>
        </w:tabs>
        <w:autoSpaceDE w:val="0"/>
        <w:autoSpaceDN w:val="0"/>
        <w:spacing w:before="120"/>
        <w:ind w:left="567" w:hanging="567"/>
      </w:pPr>
      <w:r w:rsidRPr="00EC4FDD">
        <w:t>Правила перевозки опасных грузов автомобильным транспортом, утвержденные приказом Минтранса РФ от 08.08.1995 № 73.</w:t>
      </w:r>
    </w:p>
    <w:p w:rsidR="00446462" w:rsidRPr="00EC4FDD" w:rsidRDefault="00446462" w:rsidP="00B660F5">
      <w:pPr>
        <w:numPr>
          <w:ilvl w:val="0"/>
          <w:numId w:val="5"/>
        </w:numPr>
        <w:tabs>
          <w:tab w:val="clear" w:pos="502"/>
          <w:tab w:val="num" w:pos="851"/>
        </w:tabs>
        <w:autoSpaceDE w:val="0"/>
        <w:autoSpaceDN w:val="0"/>
        <w:spacing w:before="120"/>
        <w:ind w:left="567" w:hanging="567"/>
      </w:pPr>
      <w:r w:rsidRPr="00EC4FDD">
        <w:rPr>
          <w:szCs w:val="24"/>
        </w:rPr>
        <w:t>Правила предоставления информации о дорожно-транспортном происшествии страховщику, утверждённые постановлением Правительства РФ от 25.04.2016 № 353.</w:t>
      </w:r>
    </w:p>
    <w:p w:rsidR="00446462" w:rsidRPr="00EC4FDD" w:rsidRDefault="00446462" w:rsidP="00B660F5">
      <w:pPr>
        <w:numPr>
          <w:ilvl w:val="0"/>
          <w:numId w:val="5"/>
        </w:numPr>
        <w:tabs>
          <w:tab w:val="clear" w:pos="502"/>
          <w:tab w:val="num" w:pos="851"/>
        </w:tabs>
        <w:autoSpaceDE w:val="0"/>
        <w:autoSpaceDN w:val="0"/>
        <w:spacing w:before="120"/>
        <w:ind w:left="567" w:hanging="567"/>
      </w:pPr>
      <w:r w:rsidRPr="00EC4FDD">
        <w:t>Положение о порядке аттестации лиц, занимающих должности исполнительных руководителей и специалистов предприятий транспорта, утвержденное приказом Минтранса России, Минтруда России от 11.03.1994 № 13/11.</w:t>
      </w:r>
    </w:p>
    <w:p w:rsidR="00446462" w:rsidRPr="00EC4FDD" w:rsidRDefault="00446462" w:rsidP="00B660F5">
      <w:pPr>
        <w:numPr>
          <w:ilvl w:val="0"/>
          <w:numId w:val="5"/>
        </w:numPr>
        <w:tabs>
          <w:tab w:val="clear" w:pos="502"/>
          <w:tab w:val="num" w:pos="851"/>
        </w:tabs>
        <w:autoSpaceDE w:val="0"/>
        <w:autoSpaceDN w:val="0"/>
        <w:spacing w:before="120"/>
        <w:ind w:left="567" w:hanging="567"/>
      </w:pPr>
      <w:r w:rsidRPr="00EC4FDD">
        <w:t>Положение о порядке проведения служебного расследования дорожно-транспортных происшествий, утвержденное приказом Минавтотранса РСФСР от 26.04.1990 № 49.</w:t>
      </w:r>
    </w:p>
    <w:p w:rsidR="00446462" w:rsidRPr="00EC4FDD" w:rsidRDefault="00446462" w:rsidP="00B660F5">
      <w:pPr>
        <w:numPr>
          <w:ilvl w:val="0"/>
          <w:numId w:val="5"/>
        </w:numPr>
        <w:tabs>
          <w:tab w:val="clear" w:pos="502"/>
          <w:tab w:val="num" w:pos="851"/>
        </w:tabs>
        <w:autoSpaceDE w:val="0"/>
        <w:autoSpaceDN w:val="0"/>
        <w:spacing w:before="120"/>
        <w:ind w:left="567" w:hanging="567"/>
        <w:rPr>
          <w:szCs w:val="24"/>
        </w:rPr>
      </w:pPr>
      <w:r w:rsidRPr="00EC4FDD">
        <w:rPr>
          <w:szCs w:val="24"/>
        </w:rPr>
        <w:t>Положение об особенностях режима рабочего времени и времени отдыха водителей автомобилей, утвержденное приказом Минтранса России от 20.08.2004 № 15.</w:t>
      </w:r>
    </w:p>
    <w:p w:rsidR="00446462" w:rsidRPr="00EC4FDD" w:rsidRDefault="00446462" w:rsidP="00B660F5">
      <w:pPr>
        <w:numPr>
          <w:ilvl w:val="0"/>
          <w:numId w:val="5"/>
        </w:numPr>
        <w:tabs>
          <w:tab w:val="clear" w:pos="502"/>
          <w:tab w:val="num" w:pos="851"/>
        </w:tabs>
        <w:autoSpaceDE w:val="0"/>
        <w:autoSpaceDN w:val="0"/>
        <w:spacing w:before="120"/>
        <w:ind w:left="567" w:hanging="567"/>
        <w:rPr>
          <w:szCs w:val="24"/>
        </w:rPr>
      </w:pPr>
      <w:r w:rsidRPr="00EC4FDD">
        <w:rPr>
          <w:szCs w:val="24"/>
        </w:rPr>
        <w:t>Положение о техническом обслуживании и ремонте подвижного состава автомобильного транспорта, утвержденное Минавтотрансом РСФСР 20.09.1984.</w:t>
      </w:r>
    </w:p>
    <w:p w:rsidR="00446462" w:rsidRPr="00EC4FDD" w:rsidRDefault="00446462" w:rsidP="00B660F5">
      <w:pPr>
        <w:pStyle w:val="afff"/>
        <w:numPr>
          <w:ilvl w:val="0"/>
          <w:numId w:val="5"/>
        </w:numPr>
        <w:tabs>
          <w:tab w:val="clear" w:pos="502"/>
          <w:tab w:val="num" w:pos="851"/>
        </w:tabs>
        <w:autoSpaceDE w:val="0"/>
        <w:autoSpaceDN w:val="0"/>
        <w:adjustRightInd w:val="0"/>
        <w:spacing w:before="120"/>
        <w:ind w:left="567" w:hanging="567"/>
        <w:contextualSpacing w:val="0"/>
        <w:rPr>
          <w:sz w:val="24"/>
          <w:szCs w:val="24"/>
        </w:rPr>
      </w:pPr>
      <w:r w:rsidRPr="00EC4FDD">
        <w:rPr>
          <w:sz w:val="24"/>
          <w:szCs w:val="24"/>
        </w:rPr>
        <w:t>Порядок обучения по охране труда и проверки знаний требований охраны труда работников организаций, утвержденный постановлением Минтруда РФ, Минобразования РФ от 13.01.2003 № 1/29.</w:t>
      </w:r>
    </w:p>
    <w:p w:rsidR="00446462" w:rsidRPr="00EC4FDD" w:rsidRDefault="00446462" w:rsidP="00B660F5">
      <w:pPr>
        <w:numPr>
          <w:ilvl w:val="0"/>
          <w:numId w:val="5"/>
        </w:numPr>
        <w:tabs>
          <w:tab w:val="clear" w:pos="502"/>
          <w:tab w:val="num" w:pos="851"/>
        </w:tabs>
        <w:autoSpaceDE w:val="0"/>
        <w:autoSpaceDN w:val="0"/>
        <w:spacing w:before="120"/>
        <w:ind w:left="567" w:hanging="567"/>
      </w:pPr>
      <w:r w:rsidRPr="00EC4FDD">
        <w:t>Порядок направления на внеочередное обязательное медицинское освидетельствование водителей транспортных средств, а также порядка приостановления действия и аннулирования медицинского заключения о наличии (об отсутствии) у водителей транспортных средств (кандидатов в водители транспортных средств) медицинских противопоказаний, медицинских показаний или медицинских ограничений к управлению транспортными средствами, утвержденный приказом Минздрава России от 15.06.2015 № 342н.</w:t>
      </w:r>
    </w:p>
    <w:p w:rsidR="00446462" w:rsidRPr="00EC4FDD" w:rsidRDefault="00446462" w:rsidP="00B660F5">
      <w:pPr>
        <w:numPr>
          <w:ilvl w:val="0"/>
          <w:numId w:val="5"/>
        </w:numPr>
        <w:tabs>
          <w:tab w:val="clear" w:pos="502"/>
          <w:tab w:val="num" w:pos="851"/>
        </w:tabs>
        <w:autoSpaceDE w:val="0"/>
        <w:autoSpaceDN w:val="0"/>
        <w:spacing w:before="120"/>
        <w:ind w:left="567" w:hanging="567"/>
      </w:pPr>
      <w:r w:rsidRPr="00EC4FDD">
        <w:t xml:space="preserve">Порядок организации и проведения санитарно-просветительной работы по вопросам профилактики управления транспортным средством в состоянии алкогольного, </w:t>
      </w:r>
      <w:r w:rsidRPr="00EC4FDD">
        <w:lastRenderedPageBreak/>
        <w:t>наркотического или иного токсического опьянения, утвержденный приказом Минздрава России от 15.06.2015 № 343н.</w:t>
      </w:r>
    </w:p>
    <w:p w:rsidR="00446462" w:rsidRPr="00EC4FDD" w:rsidRDefault="00446462" w:rsidP="00B660F5">
      <w:pPr>
        <w:widowControl w:val="0"/>
        <w:numPr>
          <w:ilvl w:val="0"/>
          <w:numId w:val="5"/>
        </w:numPr>
        <w:tabs>
          <w:tab w:val="clear" w:pos="502"/>
          <w:tab w:val="num" w:pos="851"/>
        </w:tabs>
        <w:autoSpaceDE w:val="0"/>
        <w:autoSpaceDN w:val="0"/>
        <w:adjustRightInd w:val="0"/>
        <w:spacing w:before="120"/>
        <w:ind w:left="567" w:hanging="567"/>
        <w:rPr>
          <w:rFonts w:cs="Calibri"/>
          <w:bCs/>
        </w:rPr>
      </w:pPr>
      <w:r w:rsidRPr="00EC4FDD">
        <w:rPr>
          <w:szCs w:val="24"/>
          <w:lang w:eastAsia="ru-RU"/>
        </w:rPr>
        <w:t>Порядок выдачи специального разрешения на движение по автомобильным дорогам транспортного средства, осуществляющего перевозки тяжеловесных и (или) крупногабаритных грузов, утвержденный приказом Минтранса России от 24.07.2012 № 258.</w:t>
      </w:r>
    </w:p>
    <w:p w:rsidR="00446462" w:rsidRPr="00EC4FDD" w:rsidRDefault="00446462" w:rsidP="00B660F5">
      <w:pPr>
        <w:widowControl w:val="0"/>
        <w:numPr>
          <w:ilvl w:val="0"/>
          <w:numId w:val="5"/>
        </w:numPr>
        <w:tabs>
          <w:tab w:val="clear" w:pos="502"/>
          <w:tab w:val="num" w:pos="851"/>
        </w:tabs>
        <w:autoSpaceDE w:val="0"/>
        <w:autoSpaceDN w:val="0"/>
        <w:adjustRightInd w:val="0"/>
        <w:spacing w:before="120"/>
        <w:ind w:left="567" w:hanging="567"/>
        <w:rPr>
          <w:rFonts w:cs="Calibri"/>
          <w:bCs/>
        </w:rPr>
      </w:pPr>
      <w:r w:rsidRPr="00EC4FDD">
        <w:rPr>
          <w:rFonts w:cs="Calibri"/>
          <w:bCs/>
        </w:rPr>
        <w:t>Порядок оснащения транспортных средств тахографами, утвержденные приказом Минтранса России от 21.08.2013 № 273.</w:t>
      </w:r>
    </w:p>
    <w:p w:rsidR="00446462" w:rsidRPr="00EC4FDD" w:rsidRDefault="00446462" w:rsidP="00B660F5">
      <w:pPr>
        <w:numPr>
          <w:ilvl w:val="0"/>
          <w:numId w:val="5"/>
        </w:numPr>
        <w:tabs>
          <w:tab w:val="clear" w:pos="502"/>
          <w:tab w:val="num" w:pos="851"/>
        </w:tabs>
        <w:autoSpaceDE w:val="0"/>
        <w:autoSpaceDN w:val="0"/>
        <w:spacing w:before="120"/>
        <w:ind w:left="567" w:hanging="567"/>
        <w:rPr>
          <w:szCs w:val="24"/>
        </w:rPr>
      </w:pPr>
      <w:r w:rsidRPr="00EC4FDD">
        <w:rPr>
          <w:szCs w:val="24"/>
        </w:rPr>
        <w:t>Правила технической эксплуатации подвижного состава автомобильного транспорта, утвержденные приказом Минавтотранса РСФСР от 09.12.1970 № 19.</w:t>
      </w:r>
    </w:p>
    <w:p w:rsidR="00446462" w:rsidRPr="00EC4FDD" w:rsidRDefault="00446462" w:rsidP="00B660F5">
      <w:pPr>
        <w:numPr>
          <w:ilvl w:val="0"/>
          <w:numId w:val="5"/>
        </w:numPr>
        <w:tabs>
          <w:tab w:val="clear" w:pos="502"/>
          <w:tab w:val="num" w:pos="851"/>
        </w:tabs>
        <w:autoSpaceDE w:val="0"/>
        <w:autoSpaceDN w:val="0"/>
        <w:spacing w:before="120"/>
        <w:ind w:left="567" w:hanging="567"/>
      </w:pPr>
      <w:r w:rsidRPr="00EC4FDD">
        <w:t>Приказ Минздрава СССР от 29.09.1989 № 555 «О совершенствовании системы медицинских осмотров трудящихся и водителей индивидуальных транспортных средств».</w:t>
      </w:r>
    </w:p>
    <w:p w:rsidR="00446462" w:rsidRPr="00EC4FDD" w:rsidRDefault="00446462" w:rsidP="00B660F5">
      <w:pPr>
        <w:numPr>
          <w:ilvl w:val="0"/>
          <w:numId w:val="5"/>
        </w:numPr>
        <w:tabs>
          <w:tab w:val="clear" w:pos="502"/>
          <w:tab w:val="num" w:pos="851"/>
        </w:tabs>
        <w:autoSpaceDE w:val="0"/>
        <w:autoSpaceDN w:val="0"/>
        <w:spacing w:before="120"/>
        <w:ind w:left="567" w:hanging="567"/>
        <w:rPr>
          <w:szCs w:val="24"/>
        </w:rPr>
      </w:pPr>
      <w:r w:rsidRPr="00EC4FDD">
        <w:rPr>
          <w:szCs w:val="24"/>
        </w:rPr>
        <w:t>ОДМ 218.6.015-2015 Рекомендации по учету и анализу дорожно-транспортных происшествий на автомобильных дорогах Российской Федерации.</w:t>
      </w:r>
    </w:p>
    <w:p w:rsidR="00446462" w:rsidRPr="00EC4FDD" w:rsidRDefault="00446462" w:rsidP="00B660F5">
      <w:pPr>
        <w:pStyle w:val="afff"/>
        <w:numPr>
          <w:ilvl w:val="0"/>
          <w:numId w:val="5"/>
        </w:numPr>
        <w:tabs>
          <w:tab w:val="clear" w:pos="502"/>
          <w:tab w:val="num" w:pos="851"/>
        </w:tabs>
        <w:autoSpaceDE w:val="0"/>
        <w:autoSpaceDN w:val="0"/>
        <w:adjustRightInd w:val="0"/>
        <w:spacing w:before="120"/>
        <w:ind w:left="567" w:hanging="567"/>
        <w:contextualSpacing w:val="0"/>
        <w:rPr>
          <w:szCs w:val="24"/>
        </w:rPr>
      </w:pPr>
      <w:r w:rsidRPr="00EC4FDD">
        <w:rPr>
          <w:snapToGrid w:val="0"/>
          <w:sz w:val="24"/>
          <w:szCs w:val="24"/>
        </w:rPr>
        <w:t>Состав и рекомендации по применению аптечки первой помощи (автомобильной), утвержденный приказом Минздравмедпрома РФ от 20.08.1996 № 325.</w:t>
      </w:r>
    </w:p>
    <w:p w:rsidR="00446462" w:rsidRPr="00EC4FDD" w:rsidRDefault="00446462" w:rsidP="00B660F5">
      <w:pPr>
        <w:numPr>
          <w:ilvl w:val="0"/>
          <w:numId w:val="5"/>
        </w:numPr>
        <w:tabs>
          <w:tab w:val="clear" w:pos="502"/>
          <w:tab w:val="num" w:pos="851"/>
        </w:tabs>
        <w:autoSpaceDE w:val="0"/>
        <w:autoSpaceDN w:val="0"/>
        <w:spacing w:before="120"/>
        <w:ind w:left="567" w:hanging="567"/>
        <w:rPr>
          <w:szCs w:val="24"/>
        </w:rPr>
      </w:pPr>
      <w:r w:rsidRPr="00EC4FDD">
        <w:rPr>
          <w:szCs w:val="24"/>
        </w:rPr>
        <w:t>ВСН 137-89 Ведомственные строительные нормы. Проектирование, строительство и содержание зимних автомобильных дорог в условиях Сибири и северо-востока СССР.</w:t>
      </w:r>
    </w:p>
    <w:p w:rsidR="00446462" w:rsidRPr="00EC4FDD" w:rsidRDefault="00446462" w:rsidP="00B660F5">
      <w:pPr>
        <w:numPr>
          <w:ilvl w:val="0"/>
          <w:numId w:val="5"/>
        </w:numPr>
        <w:tabs>
          <w:tab w:val="clear" w:pos="502"/>
          <w:tab w:val="num" w:pos="851"/>
        </w:tabs>
        <w:autoSpaceDE w:val="0"/>
        <w:autoSpaceDN w:val="0"/>
        <w:spacing w:before="120"/>
        <w:ind w:left="567" w:hanging="567"/>
        <w:rPr>
          <w:szCs w:val="24"/>
        </w:rPr>
      </w:pPr>
      <w:r w:rsidRPr="00EC4FDD">
        <w:rPr>
          <w:szCs w:val="24"/>
        </w:rPr>
        <w:t>ГОСТ 12.0.004-90 Система стандартов безопасности труда.</w:t>
      </w:r>
      <w:r w:rsidRPr="00EC4FDD" w:rsidDel="000E58AB">
        <w:rPr>
          <w:szCs w:val="24"/>
        </w:rPr>
        <w:t xml:space="preserve"> </w:t>
      </w:r>
      <w:r w:rsidRPr="00EC4FDD">
        <w:rPr>
          <w:szCs w:val="24"/>
        </w:rPr>
        <w:t>Организация обучения безопасности труда Общие положения.</w:t>
      </w:r>
    </w:p>
    <w:p w:rsidR="00446462" w:rsidRPr="00EC4FDD" w:rsidRDefault="00446462" w:rsidP="00B660F5">
      <w:pPr>
        <w:numPr>
          <w:ilvl w:val="0"/>
          <w:numId w:val="5"/>
        </w:numPr>
        <w:tabs>
          <w:tab w:val="clear" w:pos="502"/>
          <w:tab w:val="num" w:pos="851"/>
        </w:tabs>
        <w:autoSpaceDE w:val="0"/>
        <w:autoSpaceDN w:val="0"/>
        <w:spacing w:before="120"/>
        <w:ind w:left="567" w:hanging="567"/>
        <w:rPr>
          <w:szCs w:val="24"/>
        </w:rPr>
      </w:pPr>
      <w:r w:rsidRPr="00EC4FDD">
        <w:rPr>
          <w:szCs w:val="24"/>
        </w:rPr>
        <w:t>ГОСТ Р 52033-2003 Автомобили с бензиновыми двигателями. Выбросы загрязняющих веществ с отработавшими газами. Нормы и методы контроля при оценке технического состояния.</w:t>
      </w:r>
    </w:p>
    <w:p w:rsidR="00446462" w:rsidRPr="00EC4FDD" w:rsidRDefault="00446462" w:rsidP="00B660F5">
      <w:pPr>
        <w:numPr>
          <w:ilvl w:val="0"/>
          <w:numId w:val="5"/>
        </w:numPr>
        <w:tabs>
          <w:tab w:val="clear" w:pos="502"/>
          <w:tab w:val="num" w:pos="851"/>
        </w:tabs>
        <w:autoSpaceDE w:val="0"/>
        <w:autoSpaceDN w:val="0"/>
        <w:spacing w:before="120"/>
        <w:ind w:left="567" w:hanging="567"/>
        <w:rPr>
          <w:szCs w:val="24"/>
        </w:rPr>
      </w:pPr>
      <w:r w:rsidRPr="00EC4FDD">
        <w:rPr>
          <w:szCs w:val="24"/>
        </w:rPr>
        <w:t>ГОСТ Р 52160-2003 Автотранспортные средства, оснащенные двигателями с воспламенением от сжатия. Дымность отработавших газов. Нормы и методы контроля при оценке технического состояния.</w:t>
      </w:r>
    </w:p>
    <w:p w:rsidR="00446462" w:rsidRPr="00EC4FDD" w:rsidRDefault="00446462" w:rsidP="00B660F5">
      <w:pPr>
        <w:numPr>
          <w:ilvl w:val="0"/>
          <w:numId w:val="5"/>
        </w:numPr>
        <w:tabs>
          <w:tab w:val="clear" w:pos="502"/>
          <w:tab w:val="num" w:pos="851"/>
        </w:tabs>
        <w:autoSpaceDE w:val="0"/>
        <w:autoSpaceDN w:val="0"/>
        <w:spacing w:before="120"/>
        <w:ind w:left="567" w:hanging="567"/>
        <w:rPr>
          <w:szCs w:val="24"/>
        </w:rPr>
      </w:pPr>
      <w:r w:rsidRPr="00EC4FDD">
        <w:rPr>
          <w:szCs w:val="24"/>
        </w:rPr>
        <w:t>ГОСТ Р 51709-2001 Автотранспортные средства. Требования безопасности к техническому состоянию и методы проверки.</w:t>
      </w:r>
    </w:p>
    <w:p w:rsidR="00446462" w:rsidRPr="00EC4FDD" w:rsidRDefault="00446462" w:rsidP="00B660F5">
      <w:pPr>
        <w:numPr>
          <w:ilvl w:val="0"/>
          <w:numId w:val="5"/>
        </w:numPr>
        <w:tabs>
          <w:tab w:val="clear" w:pos="502"/>
          <w:tab w:val="num" w:pos="851"/>
        </w:tabs>
        <w:autoSpaceDE w:val="0"/>
        <w:autoSpaceDN w:val="0"/>
        <w:spacing w:before="120"/>
        <w:ind w:left="567" w:hanging="567"/>
        <w:rPr>
          <w:szCs w:val="24"/>
        </w:rPr>
      </w:pPr>
      <w:r w:rsidRPr="00EC4FDD">
        <w:rPr>
          <w:szCs w:val="24"/>
        </w:rPr>
        <w:t>ГОСТ Р 50597-93 Автомобильные дороги и улицы. Требования к эксплуатационному состоянию, допустимому по условиям обеспечения безопасности дорожного движения.</w:t>
      </w:r>
    </w:p>
    <w:p w:rsidR="00446462" w:rsidRPr="00EC4FDD" w:rsidRDefault="00446462" w:rsidP="00B660F5">
      <w:pPr>
        <w:numPr>
          <w:ilvl w:val="0"/>
          <w:numId w:val="5"/>
        </w:numPr>
        <w:tabs>
          <w:tab w:val="clear" w:pos="502"/>
          <w:tab w:val="num" w:pos="851"/>
        </w:tabs>
        <w:autoSpaceDE w:val="0"/>
        <w:autoSpaceDN w:val="0"/>
        <w:spacing w:before="120"/>
        <w:ind w:left="567" w:hanging="567"/>
        <w:rPr>
          <w:szCs w:val="24"/>
        </w:rPr>
      </w:pPr>
      <w:r w:rsidRPr="00EC4FDD">
        <w:rPr>
          <w:szCs w:val="24"/>
        </w:rPr>
        <w:t xml:space="preserve">ГОСТ Р 50993-96 </w:t>
      </w:r>
      <w:r w:rsidRPr="00EC4FDD">
        <w:rPr>
          <w:color w:val="000000" w:themeColor="text1"/>
        </w:rPr>
        <w:t>Автотранспортные средства.</w:t>
      </w:r>
      <w:r w:rsidRPr="00EC4FDD">
        <w:rPr>
          <w:szCs w:val="24"/>
        </w:rPr>
        <w:t xml:space="preserve"> Системы отопления, вентиляции и кондиционирования. Требования к эффективности и безопасности.</w:t>
      </w:r>
    </w:p>
    <w:p w:rsidR="00446462" w:rsidRPr="00EC4FDD" w:rsidRDefault="00446462" w:rsidP="00B660F5">
      <w:pPr>
        <w:numPr>
          <w:ilvl w:val="0"/>
          <w:numId w:val="5"/>
        </w:numPr>
        <w:tabs>
          <w:tab w:val="clear" w:pos="502"/>
          <w:tab w:val="num" w:pos="851"/>
        </w:tabs>
        <w:autoSpaceDE w:val="0"/>
        <w:autoSpaceDN w:val="0"/>
        <w:spacing w:before="120"/>
        <w:ind w:left="567" w:hanging="567"/>
        <w:rPr>
          <w:szCs w:val="24"/>
        </w:rPr>
      </w:pPr>
      <w:r w:rsidRPr="00EC4FDD">
        <w:rPr>
          <w:szCs w:val="24"/>
        </w:rPr>
        <w:t>ОДН 218.010-98 Автомобильные дороги общего пользования. Инструкции по проектированию, строительству и эксплуатации ледовых переправ.</w:t>
      </w:r>
    </w:p>
    <w:p w:rsidR="00446462" w:rsidRPr="00EC4FDD" w:rsidRDefault="00446462" w:rsidP="00B660F5">
      <w:pPr>
        <w:numPr>
          <w:ilvl w:val="0"/>
          <w:numId w:val="5"/>
        </w:numPr>
        <w:tabs>
          <w:tab w:val="clear" w:pos="502"/>
          <w:tab w:val="num" w:pos="851"/>
        </w:tabs>
        <w:autoSpaceDE w:val="0"/>
        <w:autoSpaceDN w:val="0"/>
        <w:spacing w:before="120"/>
        <w:ind w:left="567" w:hanging="567"/>
        <w:rPr>
          <w:szCs w:val="24"/>
        </w:rPr>
      </w:pPr>
      <w:r w:rsidRPr="00EC4FDD">
        <w:rPr>
          <w:szCs w:val="24"/>
        </w:rPr>
        <w:t>РД 152-001-94 Экологические требования к предприятиям транспортно-дорожного комплекса.</w:t>
      </w:r>
    </w:p>
    <w:p w:rsidR="00446462" w:rsidRPr="00EC4FDD" w:rsidRDefault="00446462" w:rsidP="00B660F5">
      <w:pPr>
        <w:numPr>
          <w:ilvl w:val="0"/>
          <w:numId w:val="5"/>
        </w:numPr>
        <w:tabs>
          <w:tab w:val="clear" w:pos="502"/>
          <w:tab w:val="num" w:pos="851"/>
        </w:tabs>
        <w:autoSpaceDE w:val="0"/>
        <w:autoSpaceDN w:val="0"/>
        <w:spacing w:before="120"/>
        <w:ind w:left="567" w:hanging="567"/>
        <w:rPr>
          <w:szCs w:val="24"/>
        </w:rPr>
      </w:pPr>
      <w:r w:rsidRPr="00EC4FDD">
        <w:rPr>
          <w:szCs w:val="24"/>
        </w:rPr>
        <w:t>РД 39-22-637-81 Система организации и управления комплексом работ по обеспечению безопасности дорожного движения на транспорте нефтяной промышленности.</w:t>
      </w:r>
    </w:p>
    <w:p w:rsidR="00446462" w:rsidRPr="00EC4FDD" w:rsidRDefault="00446462" w:rsidP="00B660F5">
      <w:pPr>
        <w:numPr>
          <w:ilvl w:val="0"/>
          <w:numId w:val="5"/>
        </w:numPr>
        <w:tabs>
          <w:tab w:val="clear" w:pos="502"/>
          <w:tab w:val="num" w:pos="851"/>
        </w:tabs>
        <w:autoSpaceDE w:val="0"/>
        <w:autoSpaceDN w:val="0"/>
        <w:spacing w:before="120"/>
        <w:ind w:left="567" w:hanging="567"/>
        <w:rPr>
          <w:szCs w:val="24"/>
        </w:rPr>
      </w:pPr>
      <w:r w:rsidRPr="00EC4FDD">
        <w:rPr>
          <w:szCs w:val="24"/>
        </w:rPr>
        <w:t>РД 3112199-1085-02 Временные нормы эксплуатационного пробега шин автотранспортных средств.</w:t>
      </w:r>
    </w:p>
    <w:p w:rsidR="00446462" w:rsidRPr="00EC4FDD" w:rsidRDefault="00446462" w:rsidP="00B660F5">
      <w:pPr>
        <w:numPr>
          <w:ilvl w:val="0"/>
          <w:numId w:val="5"/>
        </w:numPr>
        <w:tabs>
          <w:tab w:val="clear" w:pos="502"/>
          <w:tab w:val="num" w:pos="851"/>
        </w:tabs>
        <w:autoSpaceDE w:val="0"/>
        <w:autoSpaceDN w:val="0"/>
        <w:spacing w:before="120"/>
        <w:ind w:left="567" w:hanging="567"/>
        <w:rPr>
          <w:szCs w:val="24"/>
        </w:rPr>
      </w:pPr>
      <w:r w:rsidRPr="00EC4FDD">
        <w:rPr>
          <w:szCs w:val="24"/>
        </w:rPr>
        <w:t>РД 26127100-1070-01 Программа ежегодных занятий с водителями автотранспортных предприятий.</w:t>
      </w:r>
    </w:p>
    <w:p w:rsidR="00446462" w:rsidRPr="00EC4FDD" w:rsidRDefault="00446462" w:rsidP="00B660F5">
      <w:pPr>
        <w:numPr>
          <w:ilvl w:val="0"/>
          <w:numId w:val="5"/>
        </w:numPr>
        <w:tabs>
          <w:tab w:val="clear" w:pos="502"/>
          <w:tab w:val="num" w:pos="851"/>
        </w:tabs>
        <w:autoSpaceDE w:val="0"/>
        <w:autoSpaceDN w:val="0"/>
        <w:spacing w:before="120"/>
        <w:ind w:left="567" w:hanging="567"/>
        <w:rPr>
          <w:szCs w:val="24"/>
        </w:rPr>
      </w:pPr>
      <w:r w:rsidRPr="00EC4FDD">
        <w:lastRenderedPageBreak/>
        <w:t>РД-200-РСФСР-12-0071-86-09 Положение о проведении инструктажей по безопасности движения с водительским составом.</w:t>
      </w:r>
    </w:p>
    <w:p w:rsidR="00446462" w:rsidRPr="00EC4FDD" w:rsidRDefault="00446462" w:rsidP="00B660F5">
      <w:pPr>
        <w:numPr>
          <w:ilvl w:val="0"/>
          <w:numId w:val="5"/>
        </w:numPr>
        <w:tabs>
          <w:tab w:val="clear" w:pos="502"/>
          <w:tab w:val="num" w:pos="851"/>
        </w:tabs>
        <w:autoSpaceDE w:val="0"/>
        <w:autoSpaceDN w:val="0"/>
        <w:spacing w:before="120"/>
        <w:ind w:left="567" w:hanging="567"/>
        <w:rPr>
          <w:szCs w:val="24"/>
        </w:rPr>
      </w:pPr>
      <w:r w:rsidRPr="00EC4FDD">
        <w:rPr>
          <w:szCs w:val="24"/>
        </w:rPr>
        <w:t>РД-200-РСФСР-12-0071-86-12 Положение о повышении профессионального мастерства и стажировке водителей.</w:t>
      </w:r>
    </w:p>
    <w:p w:rsidR="00446462" w:rsidRPr="00EC4FDD" w:rsidRDefault="00446462" w:rsidP="00B660F5">
      <w:pPr>
        <w:numPr>
          <w:ilvl w:val="0"/>
          <w:numId w:val="5"/>
        </w:numPr>
        <w:tabs>
          <w:tab w:val="clear" w:pos="502"/>
          <w:tab w:val="num" w:pos="851"/>
        </w:tabs>
        <w:autoSpaceDE w:val="0"/>
        <w:autoSpaceDN w:val="0"/>
        <w:spacing w:before="120"/>
        <w:ind w:left="567" w:hanging="567"/>
        <w:rPr>
          <w:szCs w:val="24"/>
        </w:rPr>
      </w:pPr>
      <w:r w:rsidRPr="00EC4FDD">
        <w:rPr>
          <w:szCs w:val="24"/>
        </w:rPr>
        <w:t>Санитарные правила по гигиене труда водителей автомобилей, утвержденные Главным государственным санитарным врачом СССР 05.05.1988 № 4616-88.</w:t>
      </w:r>
    </w:p>
    <w:p w:rsidR="008E382D" w:rsidRPr="00C63AEE" w:rsidRDefault="008E382D" w:rsidP="00B660F5">
      <w:pPr>
        <w:numPr>
          <w:ilvl w:val="0"/>
          <w:numId w:val="5"/>
        </w:numPr>
        <w:tabs>
          <w:tab w:val="clear" w:pos="502"/>
          <w:tab w:val="num" w:pos="851"/>
        </w:tabs>
        <w:autoSpaceDE w:val="0"/>
        <w:autoSpaceDN w:val="0"/>
        <w:spacing w:before="120"/>
        <w:ind w:left="567" w:hanging="567"/>
        <w:rPr>
          <w:szCs w:val="24"/>
        </w:rPr>
      </w:pPr>
      <w:r w:rsidRPr="00C63AEE">
        <w:rPr>
          <w:szCs w:val="24"/>
        </w:rPr>
        <w:t xml:space="preserve">Политика Компании в области промышленной безопасности и охраны труда </w:t>
      </w:r>
      <w:r w:rsidRPr="00C63AEE">
        <w:rPr>
          <w:szCs w:val="24"/>
        </w:rPr>
        <w:br/>
        <w:t>№ П3-05.01 П-01 версия 1.00, утвержденная решением Совета директоров ОАО «НК «Роснефть» 30.07.2015 (протокол от 03.08.2015 № 2), введенная в действие приказом ОАО «НК «Роснефть» от 30.12.2015 № 658</w:t>
      </w:r>
      <w:r>
        <w:rPr>
          <w:szCs w:val="24"/>
        </w:rPr>
        <w:t xml:space="preserve">, </w:t>
      </w:r>
      <w:r w:rsidRPr="00992D3B">
        <w:rPr>
          <w:szCs w:val="24"/>
        </w:rPr>
        <w:t>введенный в действие приказом АО «РН-Няганьнефтегаз» от 28.01.2016 №0101</w:t>
      </w:r>
      <w:r w:rsidRPr="00C63AEE">
        <w:rPr>
          <w:szCs w:val="24"/>
        </w:rPr>
        <w:t>.</w:t>
      </w:r>
    </w:p>
    <w:p w:rsidR="008E382D" w:rsidRPr="002E1E4B" w:rsidRDefault="008E382D" w:rsidP="00B660F5">
      <w:pPr>
        <w:numPr>
          <w:ilvl w:val="0"/>
          <w:numId w:val="5"/>
        </w:numPr>
        <w:tabs>
          <w:tab w:val="clear" w:pos="502"/>
          <w:tab w:val="num" w:pos="851"/>
        </w:tabs>
        <w:autoSpaceDE w:val="0"/>
        <w:autoSpaceDN w:val="0"/>
        <w:spacing w:before="120"/>
        <w:ind w:left="567" w:hanging="567"/>
        <w:rPr>
          <w:szCs w:val="24"/>
        </w:rPr>
      </w:pPr>
      <w:r w:rsidRPr="00C63AEE">
        <w:rPr>
          <w:szCs w:val="24"/>
        </w:rPr>
        <w:t xml:space="preserve">Политика Компании в области охраны окружающей среды № П3-05.02 П-01 версия 1.00, утвержденная решением Совета директоров ОАО «НК «Роснефть» 30.07.2015 (протокол от 03.08.2015 № 2), введенная в действие приказом ОАО «НК «Роснефть» 30.12.2015 № </w:t>
      </w:r>
      <w:r>
        <w:rPr>
          <w:szCs w:val="24"/>
        </w:rPr>
        <w:t xml:space="preserve">658, </w:t>
      </w:r>
      <w:r w:rsidRPr="00992D3B">
        <w:rPr>
          <w:szCs w:val="24"/>
        </w:rPr>
        <w:t>введенный в действие приказом АО «РН-Няганьнефтегаз» от 28.01.2016 №0101</w:t>
      </w:r>
      <w:r w:rsidRPr="00C63AEE">
        <w:rPr>
          <w:szCs w:val="24"/>
        </w:rPr>
        <w:t>.</w:t>
      </w:r>
    </w:p>
    <w:p w:rsidR="008E382D" w:rsidRPr="00C410F2" w:rsidRDefault="008E382D" w:rsidP="00B660F5">
      <w:pPr>
        <w:numPr>
          <w:ilvl w:val="0"/>
          <w:numId w:val="5"/>
        </w:numPr>
        <w:autoSpaceDE w:val="0"/>
        <w:autoSpaceDN w:val="0"/>
        <w:spacing w:before="120"/>
      </w:pPr>
      <w:r>
        <w:t xml:space="preserve">Стандарт АО «РН-Няганьнефтегаз» </w:t>
      </w:r>
      <w:r w:rsidRPr="00C410F2">
        <w:t xml:space="preserve">«Критерии чрезвычайных ситуаций, происшествий. Регламент предоставления оперативной информации о чрезвычайных ситуациях (угрозе возникновения), происшествиях» № П3-11.04 С-0013 ЮЛ-415 </w:t>
      </w:r>
      <w:r w:rsidR="00B660F5" w:rsidRPr="00B660F5">
        <w:t>версия 3.00, введенный в действие приказом АО «РН-Няганьнефтегаз» от 05.02.2018 № 0205.</w:t>
      </w:r>
    </w:p>
    <w:p w:rsidR="008E382D" w:rsidRPr="002E1E4B" w:rsidRDefault="008E382D" w:rsidP="00B660F5">
      <w:pPr>
        <w:numPr>
          <w:ilvl w:val="0"/>
          <w:numId w:val="5"/>
        </w:numPr>
        <w:tabs>
          <w:tab w:val="clear" w:pos="502"/>
          <w:tab w:val="num" w:pos="851"/>
        </w:tabs>
        <w:autoSpaceDE w:val="0"/>
        <w:autoSpaceDN w:val="0"/>
        <w:spacing w:before="120"/>
        <w:ind w:left="567" w:hanging="567"/>
      </w:pPr>
      <w:r w:rsidRPr="002E1E4B">
        <w:t>Положение Компании «Порядок расследования происшествий»  № П3-05 Р-0778</w:t>
      </w:r>
      <w:r w:rsidRPr="003D1790">
        <w:t xml:space="preserve"> версия 1.00, утвержденное приказом </w:t>
      </w:r>
      <w:r w:rsidRPr="002E1E4B">
        <w:t>ОАО «НК «Роснефть»</w:t>
      </w:r>
      <w:r w:rsidRPr="003D1790">
        <w:t xml:space="preserve"> от 23.09.2016 № 506</w:t>
      </w:r>
      <w:r w:rsidRPr="002E1E4B">
        <w:t xml:space="preserve">, </w:t>
      </w:r>
      <w:r w:rsidRPr="007B2BC3">
        <w:t>введенный в действие приказом АО «РН-Няганьнефтегаз» от</w:t>
      </w:r>
      <w:r w:rsidRPr="002E1E4B">
        <w:t xml:space="preserve"> 12.10.2016 №1441.</w:t>
      </w:r>
    </w:p>
    <w:p w:rsidR="008E382D" w:rsidRPr="009E3375" w:rsidRDefault="008E382D" w:rsidP="00B660F5">
      <w:pPr>
        <w:numPr>
          <w:ilvl w:val="0"/>
          <w:numId w:val="5"/>
        </w:numPr>
        <w:tabs>
          <w:tab w:val="clear" w:pos="502"/>
          <w:tab w:val="num" w:pos="851"/>
        </w:tabs>
        <w:autoSpaceDE w:val="0"/>
        <w:autoSpaceDN w:val="0"/>
        <w:spacing w:before="120"/>
        <w:ind w:left="567" w:hanging="567"/>
      </w:pPr>
      <w:r w:rsidRPr="009E3375">
        <w:t xml:space="preserve">Положение Компании «Подготовка производственных объектов Компании к безопасной работе в осеннее-зимний период» № П3-05 Р-0592 версия 1.00, утвержденное приказом ОАО «НК «Роснефть» от 15.12.2014 № 653, </w:t>
      </w:r>
      <w:r w:rsidRPr="00556889">
        <w:t xml:space="preserve">введенный в действие приказом АО «РН-Няганьнефтегаз» от </w:t>
      </w:r>
      <w:r w:rsidRPr="009E3375">
        <w:t>22.12.2014 №1405.</w:t>
      </w:r>
    </w:p>
    <w:p w:rsidR="008E382D" w:rsidRPr="003B53AF" w:rsidRDefault="008E382D" w:rsidP="00B660F5">
      <w:pPr>
        <w:numPr>
          <w:ilvl w:val="0"/>
          <w:numId w:val="5"/>
        </w:numPr>
        <w:tabs>
          <w:tab w:val="clear" w:pos="502"/>
          <w:tab w:val="num" w:pos="851"/>
        </w:tabs>
        <w:autoSpaceDE w:val="0"/>
        <w:autoSpaceDN w:val="0"/>
        <w:spacing w:before="120"/>
        <w:ind w:left="567" w:hanging="567"/>
        <w:rPr>
          <w:szCs w:val="24"/>
        </w:rPr>
      </w:pPr>
      <w:r w:rsidRPr="009E3375">
        <w:t xml:space="preserve">Методические указания Компании «Оснащение средствами пожаротушения, пожарной техникой и другими ресурсами для целей пожаротушения объектов Компании» </w:t>
      </w:r>
      <w:r w:rsidRPr="009E3375">
        <w:br/>
        <w:t xml:space="preserve">№ П3-05 М-0072 версия 2.00, утвержденный приказом ОАО «НК «Роснефть» от 25.01.2017 № 17, </w:t>
      </w:r>
      <w:r w:rsidRPr="00556889">
        <w:t xml:space="preserve">введенный в действие приказом АО «РН-Няганьнефтегаз» от </w:t>
      </w:r>
      <w:r w:rsidRPr="009E3375">
        <w:t>13.02.2017 №0210.</w:t>
      </w:r>
    </w:p>
    <w:p w:rsidR="00446462" w:rsidRPr="00EC4FDD" w:rsidRDefault="00446462" w:rsidP="00B660F5">
      <w:pPr>
        <w:autoSpaceDE w:val="0"/>
        <w:autoSpaceDN w:val="0"/>
      </w:pPr>
    </w:p>
    <w:p w:rsidR="00446462" w:rsidRPr="00345E2C" w:rsidRDefault="00446462" w:rsidP="00446462">
      <w:pPr>
        <w:rPr>
          <w:highlight w:val="green"/>
        </w:rPr>
      </w:pPr>
    </w:p>
    <w:p w:rsidR="00446462" w:rsidRDefault="00446462" w:rsidP="00BE546D"/>
    <w:p w:rsidR="00733521" w:rsidRDefault="00733521" w:rsidP="00C642A8">
      <w:pPr>
        <w:sectPr w:rsidR="00733521" w:rsidSect="008E2945">
          <w:pgSz w:w="11906" w:h="16838"/>
          <w:pgMar w:top="510" w:right="1021" w:bottom="567" w:left="1247" w:header="737" w:footer="680" w:gutter="0"/>
          <w:cols w:space="708"/>
          <w:docGrid w:linePitch="360"/>
        </w:sectPr>
      </w:pPr>
    </w:p>
    <w:p w:rsidR="00733521" w:rsidRPr="00A521D9" w:rsidRDefault="00733521" w:rsidP="00A521D9">
      <w:pPr>
        <w:rPr>
          <w:rFonts w:ascii="Arial" w:hAnsi="Arial" w:cs="Arial"/>
          <w:b/>
          <w:szCs w:val="24"/>
        </w:rPr>
      </w:pPr>
      <w:bookmarkStart w:id="1859" w:name="_ПРИЛОЖЕНИЕ_14._ТИПОВЫЕ"/>
      <w:bookmarkStart w:id="1860" w:name="_Toc477359457"/>
      <w:bookmarkStart w:id="1861" w:name="_Toc481594301"/>
      <w:bookmarkEnd w:id="1859"/>
      <w:r w:rsidRPr="00A521D9">
        <w:rPr>
          <w:rFonts w:ascii="Arial" w:hAnsi="Arial" w:cs="Arial"/>
          <w:b/>
          <w:szCs w:val="24"/>
        </w:rPr>
        <w:lastRenderedPageBreak/>
        <w:t>ПРИЛОЖЕНИЕ 14. ТИПОВЫЕ ПРОГРАММЫ ОБУЧЕНИЯ/ ТИПОВОЕ ТЕХНИЧЕСКОЕ ЗАДАНИЕ ПО ПРОГРАММЕ ОБУЧЕНИЯ «ЗАЩИТНОЕ ВОЖДЕНИЕ», «СПЕЦИАЛИЗИРОВАННОЕ ОБУЧЕНИЕ ЗИМНЕМУ ВОЖДЕНИЮ» И «СПЕЦИАЛИЗИРОВАННОЕ ОБУЧЕНИЕ УПРАВЛЕНИЮ СПЕЦТЕХНИКОЙ»</w:t>
      </w:r>
      <w:bookmarkEnd w:id="1860"/>
      <w:bookmarkEnd w:id="1861"/>
    </w:p>
    <w:p w:rsidR="00733521" w:rsidRPr="00A974E1" w:rsidRDefault="00733521" w:rsidP="00733521"/>
    <w:p w:rsidR="00733521" w:rsidRPr="004F0516" w:rsidRDefault="00733521" w:rsidP="00733521">
      <w:pPr>
        <w:jc w:val="center"/>
        <w:rPr>
          <w:b/>
          <w:szCs w:val="24"/>
        </w:rPr>
      </w:pPr>
      <w:r>
        <w:rPr>
          <w:b/>
          <w:szCs w:val="24"/>
        </w:rPr>
        <w:t>ТИПОВАЯ ПРОГРАММА ОБУЧЕНИЯ/ТИПОВОЕ ТЕХНИЧЕСКОЕ ЗАДАНИЕ</w:t>
      </w:r>
    </w:p>
    <w:p w:rsidR="00733521" w:rsidRPr="004F0516" w:rsidRDefault="00733521" w:rsidP="00733521">
      <w:pPr>
        <w:rPr>
          <w:szCs w:val="24"/>
        </w:rPr>
      </w:pPr>
    </w:p>
    <w:p w:rsidR="00733521" w:rsidRPr="009F78EF" w:rsidRDefault="00733521" w:rsidP="0035267C">
      <w:pPr>
        <w:pStyle w:val="afff"/>
        <w:numPr>
          <w:ilvl w:val="0"/>
          <w:numId w:val="17"/>
        </w:numPr>
        <w:tabs>
          <w:tab w:val="left" w:pos="426"/>
        </w:tabs>
        <w:spacing w:after="120"/>
        <w:ind w:left="0" w:firstLine="0"/>
        <w:contextualSpacing w:val="0"/>
        <w:rPr>
          <w:b/>
          <w:sz w:val="24"/>
          <w:szCs w:val="24"/>
        </w:rPr>
      </w:pPr>
      <w:r w:rsidRPr="009F78EF">
        <w:rPr>
          <w:b/>
          <w:sz w:val="24"/>
          <w:szCs w:val="24"/>
        </w:rPr>
        <w:t>Наименование услуги</w:t>
      </w:r>
    </w:p>
    <w:p w:rsidR="00733521" w:rsidRPr="009F78EF" w:rsidRDefault="00733521" w:rsidP="0035267C">
      <w:pPr>
        <w:pStyle w:val="afff"/>
        <w:numPr>
          <w:ilvl w:val="0"/>
          <w:numId w:val="18"/>
        </w:numPr>
        <w:spacing w:before="120" w:after="120"/>
        <w:contextualSpacing w:val="0"/>
        <w:rPr>
          <w:sz w:val="24"/>
          <w:szCs w:val="24"/>
        </w:rPr>
      </w:pPr>
      <w:r w:rsidRPr="009F78EF">
        <w:rPr>
          <w:sz w:val="24"/>
          <w:szCs w:val="24"/>
        </w:rPr>
        <w:t>Развитие компетенций водителей</w:t>
      </w:r>
      <w:r>
        <w:rPr>
          <w:sz w:val="24"/>
          <w:szCs w:val="24"/>
        </w:rPr>
        <w:t>/машинистов</w:t>
      </w:r>
      <w:r w:rsidRPr="009F78EF">
        <w:rPr>
          <w:sz w:val="24"/>
          <w:szCs w:val="24"/>
        </w:rPr>
        <w:t xml:space="preserve"> предприятий по программе «ЗАЩИТНОЕ ВОЖДЕНИЕ»:</w:t>
      </w:r>
    </w:p>
    <w:p w:rsidR="00733521" w:rsidRPr="00FB6104" w:rsidRDefault="00733521" w:rsidP="00733521">
      <w:pPr>
        <w:spacing w:before="40"/>
        <w:rPr>
          <w:szCs w:val="24"/>
        </w:rPr>
      </w:pPr>
      <w:r>
        <w:rPr>
          <w:szCs w:val="24"/>
        </w:rPr>
        <w:t xml:space="preserve">«Защитное вождение» </w:t>
      </w:r>
      <w:r w:rsidRPr="00FB6104">
        <w:rPr>
          <w:szCs w:val="24"/>
        </w:rPr>
        <w:t>включает в себя:</w:t>
      </w:r>
    </w:p>
    <w:p w:rsidR="00733521" w:rsidRPr="00936EEB" w:rsidRDefault="00733521" w:rsidP="0035267C">
      <w:pPr>
        <w:numPr>
          <w:ilvl w:val="0"/>
          <w:numId w:val="27"/>
        </w:numPr>
        <w:tabs>
          <w:tab w:val="num" w:pos="539"/>
        </w:tabs>
        <w:spacing w:before="120"/>
        <w:ind w:left="538" w:hanging="357"/>
        <w:rPr>
          <w:szCs w:val="24"/>
        </w:rPr>
      </w:pPr>
      <w:r w:rsidRPr="00936EEB">
        <w:rPr>
          <w:szCs w:val="24"/>
        </w:rPr>
        <w:t xml:space="preserve">инспекцию, подготовку </w:t>
      </w:r>
      <w:r>
        <w:rPr>
          <w:szCs w:val="24"/>
        </w:rPr>
        <w:t>ТС</w:t>
      </w:r>
      <w:r w:rsidRPr="00936EEB">
        <w:rPr>
          <w:szCs w:val="24"/>
        </w:rPr>
        <w:t xml:space="preserve"> и планирование поездки;</w:t>
      </w:r>
    </w:p>
    <w:p w:rsidR="00733521" w:rsidRPr="00FB6104" w:rsidRDefault="00733521" w:rsidP="0035267C">
      <w:pPr>
        <w:pStyle w:val="afff"/>
        <w:numPr>
          <w:ilvl w:val="0"/>
          <w:numId w:val="27"/>
        </w:numPr>
        <w:spacing w:before="120"/>
        <w:ind w:left="538" w:hanging="357"/>
        <w:contextualSpacing w:val="0"/>
        <w:rPr>
          <w:sz w:val="24"/>
          <w:szCs w:val="24"/>
        </w:rPr>
      </w:pPr>
      <w:r w:rsidRPr="00FB6104">
        <w:rPr>
          <w:sz w:val="24"/>
          <w:szCs w:val="24"/>
        </w:rPr>
        <w:t>особые психологические настройки и определение приоритетов во время движения;</w:t>
      </w:r>
    </w:p>
    <w:p w:rsidR="00733521" w:rsidRPr="00FB6104" w:rsidRDefault="00733521" w:rsidP="0035267C">
      <w:pPr>
        <w:numPr>
          <w:ilvl w:val="0"/>
          <w:numId w:val="27"/>
        </w:numPr>
        <w:tabs>
          <w:tab w:val="num" w:pos="539"/>
        </w:tabs>
        <w:spacing w:before="120"/>
        <w:ind w:left="538" w:hanging="357"/>
        <w:rPr>
          <w:szCs w:val="24"/>
        </w:rPr>
      </w:pPr>
      <w:r w:rsidRPr="00FB6104">
        <w:rPr>
          <w:szCs w:val="24"/>
        </w:rPr>
        <w:t>навыки и привычки систематического и активного наблюдения за дорожной ситуацией и прогнозирование ее развития, в том числе ошибочных действий других участников дорожного движения;</w:t>
      </w:r>
    </w:p>
    <w:p w:rsidR="00733521" w:rsidRPr="00FB6104" w:rsidRDefault="00733521" w:rsidP="0035267C">
      <w:pPr>
        <w:pStyle w:val="afff"/>
        <w:numPr>
          <w:ilvl w:val="0"/>
          <w:numId w:val="27"/>
        </w:numPr>
        <w:spacing w:before="120"/>
        <w:ind w:left="538" w:hanging="357"/>
        <w:contextualSpacing w:val="0"/>
        <w:rPr>
          <w:sz w:val="24"/>
          <w:szCs w:val="24"/>
        </w:rPr>
      </w:pPr>
      <w:r w:rsidRPr="00FB6104">
        <w:rPr>
          <w:sz w:val="24"/>
          <w:szCs w:val="24"/>
        </w:rPr>
        <w:t>сосредоточение на вождении, концентрация внимание и не отвлечение на посторонние раздражители, запрет на использование мобильного телефона во время движения;</w:t>
      </w:r>
    </w:p>
    <w:p w:rsidR="00733521" w:rsidRPr="00FB6104" w:rsidRDefault="00733521" w:rsidP="0035267C">
      <w:pPr>
        <w:pStyle w:val="afff"/>
        <w:numPr>
          <w:ilvl w:val="0"/>
          <w:numId w:val="27"/>
        </w:numPr>
        <w:spacing w:before="120"/>
        <w:ind w:left="538" w:hanging="357"/>
        <w:contextualSpacing w:val="0"/>
        <w:rPr>
          <w:sz w:val="24"/>
          <w:szCs w:val="24"/>
        </w:rPr>
      </w:pPr>
      <w:r w:rsidRPr="00FB6104">
        <w:rPr>
          <w:sz w:val="24"/>
          <w:szCs w:val="24"/>
        </w:rPr>
        <w:t>поддержание защитного пространства вокруг автомобиля и правильный выбор скоростного режима;</w:t>
      </w:r>
    </w:p>
    <w:p w:rsidR="00733521" w:rsidRPr="00FB6104" w:rsidRDefault="00733521" w:rsidP="0035267C">
      <w:pPr>
        <w:pStyle w:val="afff"/>
        <w:numPr>
          <w:ilvl w:val="0"/>
          <w:numId w:val="27"/>
        </w:numPr>
        <w:spacing w:before="120"/>
        <w:ind w:left="538" w:hanging="357"/>
        <w:contextualSpacing w:val="0"/>
        <w:rPr>
          <w:sz w:val="24"/>
          <w:szCs w:val="24"/>
        </w:rPr>
      </w:pPr>
      <w:r w:rsidRPr="00FB6104">
        <w:rPr>
          <w:sz w:val="24"/>
          <w:szCs w:val="24"/>
        </w:rPr>
        <w:t>правильное планирование маршрута и ориентирование на нем с учетом участков повышенного риска;</w:t>
      </w:r>
    </w:p>
    <w:p w:rsidR="00733521" w:rsidRPr="00FB6104" w:rsidRDefault="00733521" w:rsidP="0035267C">
      <w:pPr>
        <w:pStyle w:val="afff"/>
        <w:numPr>
          <w:ilvl w:val="0"/>
          <w:numId w:val="27"/>
        </w:numPr>
        <w:spacing w:before="120"/>
        <w:ind w:left="538" w:hanging="357"/>
        <w:contextualSpacing w:val="0"/>
        <w:rPr>
          <w:sz w:val="24"/>
          <w:szCs w:val="24"/>
        </w:rPr>
      </w:pPr>
      <w:r w:rsidRPr="00FB6104">
        <w:rPr>
          <w:sz w:val="24"/>
          <w:szCs w:val="24"/>
        </w:rPr>
        <w:t>оценка своего собственного психофизиологического состояния (</w:t>
      </w:r>
      <w:r w:rsidR="007D708F">
        <w:rPr>
          <w:sz w:val="24"/>
          <w:szCs w:val="24"/>
        </w:rPr>
        <w:t>утомление</w:t>
      </w:r>
      <w:r w:rsidRPr="00FB6104">
        <w:rPr>
          <w:sz w:val="24"/>
          <w:szCs w:val="24"/>
        </w:rPr>
        <w:t>, недомогание, стресс) и внесение соответствующих корректировок в собственный стиль вождения;</w:t>
      </w:r>
    </w:p>
    <w:p w:rsidR="00733521" w:rsidRPr="00FB6104" w:rsidRDefault="00733521" w:rsidP="0035267C">
      <w:pPr>
        <w:pStyle w:val="afff"/>
        <w:numPr>
          <w:ilvl w:val="0"/>
          <w:numId w:val="27"/>
        </w:numPr>
        <w:spacing w:before="120"/>
        <w:ind w:left="538" w:hanging="357"/>
        <w:contextualSpacing w:val="0"/>
        <w:rPr>
          <w:sz w:val="24"/>
          <w:szCs w:val="24"/>
        </w:rPr>
      </w:pPr>
      <w:r w:rsidRPr="00FB6104">
        <w:rPr>
          <w:sz w:val="24"/>
          <w:szCs w:val="24"/>
        </w:rPr>
        <w:t>быстрое принятие правильного решения в различных дорожно-транспортных ситуациях;</w:t>
      </w:r>
    </w:p>
    <w:p w:rsidR="00733521" w:rsidRPr="00FB6104" w:rsidRDefault="00733521" w:rsidP="0035267C">
      <w:pPr>
        <w:pStyle w:val="afff"/>
        <w:numPr>
          <w:ilvl w:val="0"/>
          <w:numId w:val="27"/>
        </w:numPr>
        <w:spacing w:before="120"/>
        <w:ind w:left="538" w:hanging="357"/>
        <w:contextualSpacing w:val="0"/>
        <w:rPr>
          <w:sz w:val="24"/>
          <w:szCs w:val="24"/>
        </w:rPr>
      </w:pPr>
      <w:r w:rsidRPr="00FB6104">
        <w:rPr>
          <w:sz w:val="24"/>
          <w:szCs w:val="24"/>
        </w:rPr>
        <w:t>корректное исполнение технических приемов вождения.</w:t>
      </w:r>
    </w:p>
    <w:p w:rsidR="00733521" w:rsidRPr="009F78EF" w:rsidRDefault="00733521" w:rsidP="0035267C">
      <w:pPr>
        <w:pStyle w:val="afff"/>
        <w:numPr>
          <w:ilvl w:val="0"/>
          <w:numId w:val="17"/>
        </w:numPr>
        <w:tabs>
          <w:tab w:val="left" w:pos="426"/>
        </w:tabs>
        <w:spacing w:before="120" w:after="120"/>
        <w:ind w:left="0" w:firstLine="0"/>
        <w:contextualSpacing w:val="0"/>
        <w:rPr>
          <w:b/>
          <w:sz w:val="24"/>
          <w:szCs w:val="24"/>
        </w:rPr>
      </w:pPr>
      <w:r w:rsidRPr="009F78EF">
        <w:rPr>
          <w:b/>
          <w:sz w:val="24"/>
          <w:szCs w:val="24"/>
        </w:rPr>
        <w:t>Цель оказания услуги</w:t>
      </w:r>
    </w:p>
    <w:p w:rsidR="00733521" w:rsidRPr="009F78EF" w:rsidRDefault="00733521" w:rsidP="0035267C">
      <w:pPr>
        <w:pStyle w:val="afff"/>
        <w:numPr>
          <w:ilvl w:val="0"/>
          <w:numId w:val="19"/>
        </w:numPr>
        <w:spacing w:before="120" w:after="120"/>
        <w:contextualSpacing w:val="0"/>
        <w:rPr>
          <w:sz w:val="24"/>
          <w:szCs w:val="24"/>
        </w:rPr>
      </w:pPr>
      <w:r w:rsidRPr="009F78EF">
        <w:rPr>
          <w:sz w:val="24"/>
          <w:szCs w:val="24"/>
        </w:rPr>
        <w:t>Целью оказания услуг является обеспечение понимания водителями</w:t>
      </w:r>
      <w:r>
        <w:rPr>
          <w:sz w:val="24"/>
          <w:szCs w:val="24"/>
        </w:rPr>
        <w:t>/машинистами</w:t>
      </w:r>
      <w:r w:rsidRPr="009F78EF">
        <w:rPr>
          <w:sz w:val="24"/>
          <w:szCs w:val="24"/>
        </w:rPr>
        <w:t xml:space="preserve"> опасностей и потенциальных рисков при перевозке пассажиров и грузов и, как следствие, уменьшение числа </w:t>
      </w:r>
      <w:r>
        <w:rPr>
          <w:sz w:val="24"/>
          <w:szCs w:val="24"/>
        </w:rPr>
        <w:t>ДТП</w:t>
      </w:r>
      <w:r w:rsidRPr="009F78EF">
        <w:rPr>
          <w:sz w:val="24"/>
          <w:szCs w:val="24"/>
        </w:rPr>
        <w:t>, серьезности их последствий.</w:t>
      </w:r>
    </w:p>
    <w:p w:rsidR="00733521" w:rsidRPr="009F78EF" w:rsidRDefault="00733521" w:rsidP="0035267C">
      <w:pPr>
        <w:pStyle w:val="afff"/>
        <w:numPr>
          <w:ilvl w:val="0"/>
          <w:numId w:val="17"/>
        </w:numPr>
        <w:tabs>
          <w:tab w:val="left" w:pos="426"/>
        </w:tabs>
        <w:spacing w:before="120" w:after="120"/>
        <w:ind w:left="0" w:firstLine="0"/>
        <w:contextualSpacing w:val="0"/>
        <w:rPr>
          <w:b/>
          <w:sz w:val="24"/>
          <w:szCs w:val="24"/>
        </w:rPr>
      </w:pPr>
      <w:r w:rsidRPr="009F78EF">
        <w:rPr>
          <w:b/>
          <w:sz w:val="24"/>
          <w:szCs w:val="24"/>
        </w:rPr>
        <w:t xml:space="preserve">Форма обучения </w:t>
      </w:r>
    </w:p>
    <w:p w:rsidR="00733521" w:rsidRPr="009F78EF" w:rsidRDefault="00733521" w:rsidP="0035267C">
      <w:pPr>
        <w:pStyle w:val="afff"/>
        <w:numPr>
          <w:ilvl w:val="1"/>
          <w:numId w:val="20"/>
        </w:numPr>
        <w:spacing w:before="120" w:after="120"/>
        <w:contextualSpacing w:val="0"/>
        <w:rPr>
          <w:sz w:val="24"/>
          <w:szCs w:val="24"/>
        </w:rPr>
      </w:pPr>
      <w:r w:rsidRPr="009F78EF">
        <w:rPr>
          <w:sz w:val="24"/>
          <w:szCs w:val="24"/>
        </w:rPr>
        <w:t>Двухдневный тренинг, включающий теоретическую и практическую части.</w:t>
      </w:r>
    </w:p>
    <w:p w:rsidR="00733521" w:rsidRPr="009F78EF" w:rsidRDefault="00733521" w:rsidP="0035267C">
      <w:pPr>
        <w:pStyle w:val="afff"/>
        <w:numPr>
          <w:ilvl w:val="0"/>
          <w:numId w:val="17"/>
        </w:numPr>
        <w:tabs>
          <w:tab w:val="left" w:pos="426"/>
        </w:tabs>
        <w:spacing w:before="120" w:after="120"/>
        <w:ind w:left="0" w:firstLine="0"/>
        <w:contextualSpacing w:val="0"/>
        <w:rPr>
          <w:b/>
          <w:sz w:val="24"/>
          <w:szCs w:val="24"/>
        </w:rPr>
      </w:pPr>
      <w:r w:rsidRPr="009F78EF">
        <w:rPr>
          <w:b/>
          <w:sz w:val="24"/>
          <w:szCs w:val="24"/>
        </w:rPr>
        <w:t xml:space="preserve">Категория участников </w:t>
      </w:r>
    </w:p>
    <w:p w:rsidR="00733521" w:rsidRPr="002506E7" w:rsidRDefault="00733521" w:rsidP="0035267C">
      <w:pPr>
        <w:pStyle w:val="afff"/>
        <w:numPr>
          <w:ilvl w:val="1"/>
          <w:numId w:val="21"/>
        </w:numPr>
        <w:spacing w:before="120" w:after="120"/>
        <w:ind w:left="0" w:firstLine="0"/>
        <w:contextualSpacing w:val="0"/>
        <w:rPr>
          <w:sz w:val="24"/>
          <w:szCs w:val="24"/>
        </w:rPr>
      </w:pPr>
      <w:r w:rsidRPr="002506E7">
        <w:rPr>
          <w:sz w:val="24"/>
          <w:szCs w:val="24"/>
        </w:rPr>
        <w:t>Все водители</w:t>
      </w:r>
      <w:r>
        <w:rPr>
          <w:sz w:val="24"/>
          <w:szCs w:val="24"/>
        </w:rPr>
        <w:t>/машинисты</w:t>
      </w:r>
      <w:r w:rsidRPr="002506E7">
        <w:rPr>
          <w:sz w:val="24"/>
          <w:szCs w:val="24"/>
        </w:rPr>
        <w:t xml:space="preserve"> ТС</w:t>
      </w:r>
      <w:r>
        <w:rPr>
          <w:sz w:val="24"/>
          <w:szCs w:val="24"/>
        </w:rPr>
        <w:t xml:space="preserve"> </w:t>
      </w:r>
      <w:r w:rsidRPr="002506E7">
        <w:rPr>
          <w:sz w:val="24"/>
          <w:szCs w:val="24"/>
        </w:rPr>
        <w:t>предназначенных, в том числе для передвижения по дорогам общего пользования.</w:t>
      </w:r>
    </w:p>
    <w:p w:rsidR="00733521" w:rsidRPr="009F78EF" w:rsidRDefault="00733521" w:rsidP="0035267C">
      <w:pPr>
        <w:pStyle w:val="afff"/>
        <w:numPr>
          <w:ilvl w:val="0"/>
          <w:numId w:val="17"/>
        </w:numPr>
        <w:tabs>
          <w:tab w:val="left" w:pos="426"/>
        </w:tabs>
        <w:spacing w:before="120"/>
        <w:ind w:left="0" w:firstLine="0"/>
        <w:contextualSpacing w:val="0"/>
        <w:rPr>
          <w:b/>
          <w:sz w:val="24"/>
          <w:szCs w:val="24"/>
        </w:rPr>
      </w:pPr>
      <w:r w:rsidRPr="009F78EF">
        <w:rPr>
          <w:b/>
          <w:sz w:val="24"/>
          <w:szCs w:val="24"/>
        </w:rPr>
        <w:t>Методические приемы обучения</w:t>
      </w:r>
    </w:p>
    <w:p w:rsidR="00733521" w:rsidRPr="009F78EF" w:rsidRDefault="00733521" w:rsidP="0035267C">
      <w:pPr>
        <w:numPr>
          <w:ilvl w:val="0"/>
          <w:numId w:val="27"/>
        </w:numPr>
        <w:tabs>
          <w:tab w:val="num" w:pos="539"/>
        </w:tabs>
        <w:spacing w:before="120"/>
        <w:ind w:left="538" w:hanging="357"/>
        <w:rPr>
          <w:szCs w:val="24"/>
        </w:rPr>
      </w:pPr>
      <w:r w:rsidRPr="009F78EF">
        <w:rPr>
          <w:szCs w:val="24"/>
        </w:rPr>
        <w:t>семинар-презентация (изучение содержания теоретических вопросов, интерактивные сессии);</w:t>
      </w:r>
    </w:p>
    <w:p w:rsidR="00733521" w:rsidRPr="009F78EF" w:rsidRDefault="00733521" w:rsidP="0035267C">
      <w:pPr>
        <w:pStyle w:val="afff"/>
        <w:numPr>
          <w:ilvl w:val="0"/>
          <w:numId w:val="27"/>
        </w:numPr>
        <w:spacing w:before="120"/>
        <w:ind w:left="538" w:hanging="357"/>
        <w:contextualSpacing w:val="0"/>
        <w:rPr>
          <w:sz w:val="24"/>
          <w:szCs w:val="24"/>
        </w:rPr>
      </w:pPr>
      <w:r w:rsidRPr="009F78EF">
        <w:rPr>
          <w:sz w:val="24"/>
          <w:szCs w:val="24"/>
        </w:rPr>
        <w:t>практическая работа (групповые и индивидуальные упражнения на автодроме, дорогах общего пользования);</w:t>
      </w:r>
    </w:p>
    <w:p w:rsidR="00733521" w:rsidRPr="009F78EF" w:rsidRDefault="00733521" w:rsidP="0035267C">
      <w:pPr>
        <w:pStyle w:val="afff"/>
        <w:numPr>
          <w:ilvl w:val="0"/>
          <w:numId w:val="27"/>
        </w:numPr>
        <w:spacing w:before="120"/>
        <w:ind w:left="538" w:hanging="357"/>
        <w:contextualSpacing w:val="0"/>
        <w:rPr>
          <w:sz w:val="24"/>
          <w:szCs w:val="24"/>
        </w:rPr>
      </w:pPr>
      <w:r w:rsidRPr="009F78EF">
        <w:rPr>
          <w:sz w:val="24"/>
          <w:szCs w:val="24"/>
        </w:rPr>
        <w:t>проверка полученных знаний (письменный и практический тест).</w:t>
      </w:r>
    </w:p>
    <w:p w:rsidR="00733521" w:rsidRPr="009F78EF" w:rsidRDefault="00733521" w:rsidP="0035267C">
      <w:pPr>
        <w:pStyle w:val="afff"/>
        <w:numPr>
          <w:ilvl w:val="0"/>
          <w:numId w:val="17"/>
        </w:numPr>
        <w:spacing w:before="120" w:after="120"/>
        <w:ind w:left="0" w:firstLine="0"/>
        <w:contextualSpacing w:val="0"/>
        <w:rPr>
          <w:b/>
          <w:sz w:val="24"/>
          <w:szCs w:val="24"/>
        </w:rPr>
      </w:pPr>
      <w:r>
        <w:rPr>
          <w:b/>
          <w:sz w:val="24"/>
          <w:szCs w:val="24"/>
        </w:rPr>
        <w:lastRenderedPageBreak/>
        <w:t>Организационные вопросы</w:t>
      </w:r>
    </w:p>
    <w:p w:rsidR="00733521" w:rsidRDefault="00733521" w:rsidP="0035267C">
      <w:pPr>
        <w:pStyle w:val="afff"/>
        <w:numPr>
          <w:ilvl w:val="1"/>
          <w:numId w:val="22"/>
        </w:numPr>
        <w:ind w:left="0" w:firstLine="0"/>
        <w:contextualSpacing w:val="0"/>
        <w:rPr>
          <w:sz w:val="24"/>
          <w:szCs w:val="24"/>
        </w:rPr>
      </w:pPr>
      <w:r w:rsidRPr="009F78EF">
        <w:rPr>
          <w:sz w:val="24"/>
          <w:szCs w:val="24"/>
        </w:rPr>
        <w:t xml:space="preserve">График обучения, даты, время согласовываются </w:t>
      </w:r>
      <w:r>
        <w:rPr>
          <w:sz w:val="24"/>
          <w:szCs w:val="24"/>
        </w:rPr>
        <w:t xml:space="preserve">непосредственно службой БДД ПАО «НК «Роснефть»/ОГ, подрядной/субподрядной организации. </w:t>
      </w:r>
      <w:r w:rsidRPr="009F78EF">
        <w:rPr>
          <w:sz w:val="24"/>
          <w:szCs w:val="24"/>
        </w:rPr>
        <w:t>Учебная группа для занятий может включать до 20 участников.</w:t>
      </w:r>
      <w:r>
        <w:rPr>
          <w:sz w:val="24"/>
          <w:szCs w:val="24"/>
        </w:rPr>
        <w:t xml:space="preserve"> </w:t>
      </w:r>
    </w:p>
    <w:p w:rsidR="00733521" w:rsidRDefault="00733521" w:rsidP="00733521">
      <w:pPr>
        <w:pStyle w:val="afff"/>
        <w:ind w:left="0" w:firstLine="0"/>
        <w:contextualSpacing w:val="0"/>
        <w:rPr>
          <w:sz w:val="24"/>
          <w:szCs w:val="24"/>
        </w:rPr>
      </w:pPr>
      <w:r>
        <w:rPr>
          <w:sz w:val="24"/>
          <w:szCs w:val="24"/>
        </w:rPr>
        <w:t xml:space="preserve">Количество часов на проведение обучения: </w:t>
      </w:r>
    </w:p>
    <w:p w:rsidR="00733521" w:rsidRDefault="00733521" w:rsidP="0035267C">
      <w:pPr>
        <w:pStyle w:val="afff"/>
        <w:numPr>
          <w:ilvl w:val="0"/>
          <w:numId w:val="27"/>
        </w:numPr>
        <w:spacing w:before="120"/>
        <w:ind w:left="538" w:hanging="357"/>
        <w:contextualSpacing w:val="0"/>
        <w:rPr>
          <w:sz w:val="24"/>
          <w:szCs w:val="24"/>
        </w:rPr>
      </w:pPr>
      <w:r>
        <w:rPr>
          <w:sz w:val="24"/>
          <w:szCs w:val="24"/>
        </w:rPr>
        <w:t>теоретической части не менее 8 часов;</w:t>
      </w:r>
    </w:p>
    <w:p w:rsidR="00733521" w:rsidRPr="00997A56" w:rsidRDefault="00733521" w:rsidP="0035267C">
      <w:pPr>
        <w:pStyle w:val="afff"/>
        <w:numPr>
          <w:ilvl w:val="0"/>
          <w:numId w:val="27"/>
        </w:numPr>
        <w:spacing w:before="120"/>
        <w:ind w:left="538" w:hanging="357"/>
        <w:contextualSpacing w:val="0"/>
        <w:rPr>
          <w:sz w:val="24"/>
          <w:szCs w:val="24"/>
        </w:rPr>
      </w:pPr>
      <w:r>
        <w:rPr>
          <w:sz w:val="24"/>
          <w:szCs w:val="24"/>
        </w:rPr>
        <w:t>практической части не менее 1 часа на каждого обучаемого.</w:t>
      </w:r>
    </w:p>
    <w:p w:rsidR="00733521" w:rsidRPr="009F78EF" w:rsidRDefault="00733521" w:rsidP="0035267C">
      <w:pPr>
        <w:pStyle w:val="afff"/>
        <w:numPr>
          <w:ilvl w:val="0"/>
          <w:numId w:val="17"/>
        </w:numPr>
        <w:spacing w:before="120"/>
        <w:ind w:left="0" w:firstLine="0"/>
        <w:contextualSpacing w:val="0"/>
        <w:rPr>
          <w:b/>
          <w:sz w:val="24"/>
          <w:szCs w:val="24"/>
        </w:rPr>
      </w:pPr>
      <w:r w:rsidRPr="009F78EF">
        <w:rPr>
          <w:b/>
          <w:sz w:val="24"/>
          <w:szCs w:val="24"/>
        </w:rPr>
        <w:t>Типовая программа теоретической части тренинга «Защитное вождение»</w:t>
      </w:r>
    </w:p>
    <w:p w:rsidR="00733521" w:rsidRDefault="00733521" w:rsidP="0035267C">
      <w:pPr>
        <w:pStyle w:val="afff"/>
        <w:numPr>
          <w:ilvl w:val="1"/>
          <w:numId w:val="23"/>
        </w:numPr>
        <w:spacing w:before="120"/>
        <w:ind w:left="0" w:firstLine="0"/>
        <w:contextualSpacing w:val="0"/>
        <w:rPr>
          <w:sz w:val="24"/>
          <w:szCs w:val="24"/>
        </w:rPr>
      </w:pPr>
      <w:r w:rsidRPr="00F61575">
        <w:rPr>
          <w:sz w:val="24"/>
          <w:szCs w:val="24"/>
        </w:rPr>
        <w:t xml:space="preserve">Требования </w:t>
      </w:r>
      <w:r>
        <w:rPr>
          <w:sz w:val="24"/>
          <w:szCs w:val="24"/>
        </w:rPr>
        <w:t xml:space="preserve">Положения Компании «Система управления безопасной эксплуатацией </w:t>
      </w:r>
      <w:r w:rsidRPr="002E2F13">
        <w:rPr>
          <w:sz w:val="24"/>
          <w:szCs w:val="24"/>
        </w:rPr>
        <w:t>транспортных средств</w:t>
      </w:r>
      <w:r>
        <w:rPr>
          <w:sz w:val="24"/>
          <w:szCs w:val="24"/>
        </w:rPr>
        <w:t>»</w:t>
      </w:r>
      <w:r w:rsidRPr="00F61575">
        <w:rPr>
          <w:sz w:val="24"/>
          <w:szCs w:val="24"/>
        </w:rPr>
        <w:t xml:space="preserve"> </w:t>
      </w:r>
      <w:r>
        <w:rPr>
          <w:sz w:val="24"/>
          <w:szCs w:val="24"/>
        </w:rPr>
        <w:t xml:space="preserve">№ </w:t>
      </w:r>
      <w:r w:rsidRPr="00B757BF">
        <w:rPr>
          <w:sz w:val="24"/>
          <w:szCs w:val="24"/>
        </w:rPr>
        <w:t xml:space="preserve">П3-05 Р-0853 </w:t>
      </w:r>
      <w:r w:rsidRPr="00F61575">
        <w:rPr>
          <w:sz w:val="24"/>
          <w:szCs w:val="24"/>
        </w:rPr>
        <w:t>и его отличия от требований ПДД и иных государственных норм</w:t>
      </w:r>
      <w:r>
        <w:rPr>
          <w:sz w:val="24"/>
          <w:szCs w:val="24"/>
        </w:rPr>
        <w:t>.</w:t>
      </w:r>
    </w:p>
    <w:p w:rsidR="00733521" w:rsidRPr="00B339F3" w:rsidRDefault="00733521" w:rsidP="00733521">
      <w:pPr>
        <w:pStyle w:val="afff"/>
        <w:ind w:left="0" w:firstLine="0"/>
        <w:contextualSpacing w:val="0"/>
        <w:rPr>
          <w:sz w:val="24"/>
          <w:szCs w:val="24"/>
        </w:rPr>
      </w:pPr>
    </w:p>
    <w:p w:rsidR="00733521" w:rsidRDefault="00733521" w:rsidP="0035267C">
      <w:pPr>
        <w:pStyle w:val="afff"/>
        <w:numPr>
          <w:ilvl w:val="1"/>
          <w:numId w:val="23"/>
        </w:numPr>
        <w:ind w:left="0" w:firstLine="0"/>
        <w:contextualSpacing w:val="0"/>
        <w:rPr>
          <w:sz w:val="24"/>
          <w:szCs w:val="24"/>
        </w:rPr>
      </w:pPr>
      <w:r w:rsidRPr="00877559">
        <w:rPr>
          <w:sz w:val="24"/>
          <w:szCs w:val="24"/>
        </w:rPr>
        <w:t>Обязанности работодателя в сфере обесп</w:t>
      </w:r>
      <w:r>
        <w:rPr>
          <w:sz w:val="24"/>
          <w:szCs w:val="24"/>
        </w:rPr>
        <w:t>ечения БДД.</w:t>
      </w:r>
    </w:p>
    <w:p w:rsidR="00733521" w:rsidRDefault="00733521" w:rsidP="00733521">
      <w:pPr>
        <w:pStyle w:val="afff"/>
        <w:ind w:left="0" w:firstLine="0"/>
        <w:contextualSpacing w:val="0"/>
        <w:rPr>
          <w:sz w:val="24"/>
          <w:szCs w:val="24"/>
        </w:rPr>
      </w:pPr>
    </w:p>
    <w:p w:rsidR="00733521" w:rsidRDefault="00733521" w:rsidP="0035267C">
      <w:pPr>
        <w:pStyle w:val="afff"/>
        <w:numPr>
          <w:ilvl w:val="1"/>
          <w:numId w:val="23"/>
        </w:numPr>
        <w:ind w:left="0" w:firstLine="0"/>
        <w:contextualSpacing w:val="0"/>
        <w:rPr>
          <w:sz w:val="24"/>
          <w:szCs w:val="24"/>
        </w:rPr>
      </w:pPr>
      <w:r w:rsidRPr="00877559">
        <w:rPr>
          <w:sz w:val="24"/>
          <w:szCs w:val="24"/>
        </w:rPr>
        <w:t>Права и обязанности водителей в части обесп</w:t>
      </w:r>
      <w:r>
        <w:rPr>
          <w:sz w:val="24"/>
          <w:szCs w:val="24"/>
        </w:rPr>
        <w:t>ечения БДД.</w:t>
      </w:r>
    </w:p>
    <w:p w:rsidR="00733521" w:rsidRDefault="00733521" w:rsidP="00733521">
      <w:pPr>
        <w:pStyle w:val="afff"/>
        <w:ind w:left="0" w:firstLine="0"/>
        <w:contextualSpacing w:val="0"/>
        <w:rPr>
          <w:sz w:val="24"/>
          <w:szCs w:val="24"/>
        </w:rPr>
      </w:pPr>
    </w:p>
    <w:p w:rsidR="00733521" w:rsidRDefault="00733521" w:rsidP="0035267C">
      <w:pPr>
        <w:pStyle w:val="afff"/>
        <w:numPr>
          <w:ilvl w:val="1"/>
          <w:numId w:val="23"/>
        </w:numPr>
        <w:ind w:left="0" w:firstLine="0"/>
        <w:contextualSpacing w:val="0"/>
        <w:rPr>
          <w:sz w:val="24"/>
          <w:szCs w:val="24"/>
        </w:rPr>
      </w:pPr>
      <w:r w:rsidRPr="009F78EF">
        <w:rPr>
          <w:sz w:val="24"/>
          <w:szCs w:val="24"/>
        </w:rPr>
        <w:t>Понятие риска. Почему люди рискуют за рулем? Психология безопасного вождения и «позиция профессионала». Культ</w:t>
      </w:r>
      <w:r>
        <w:rPr>
          <w:sz w:val="24"/>
          <w:szCs w:val="24"/>
        </w:rPr>
        <w:t>ура вождения, кто ее формирует?</w:t>
      </w:r>
    </w:p>
    <w:p w:rsidR="00733521" w:rsidRPr="009F78EF" w:rsidRDefault="00733521" w:rsidP="00733521">
      <w:pPr>
        <w:pStyle w:val="afff"/>
        <w:ind w:left="0" w:firstLine="0"/>
        <w:contextualSpacing w:val="0"/>
        <w:rPr>
          <w:sz w:val="24"/>
          <w:szCs w:val="24"/>
        </w:rPr>
      </w:pPr>
    </w:p>
    <w:p w:rsidR="00733521" w:rsidRDefault="00733521" w:rsidP="0035267C">
      <w:pPr>
        <w:pStyle w:val="afff"/>
        <w:numPr>
          <w:ilvl w:val="1"/>
          <w:numId w:val="23"/>
        </w:numPr>
        <w:ind w:left="0" w:firstLine="0"/>
        <w:contextualSpacing w:val="0"/>
        <w:rPr>
          <w:sz w:val="24"/>
          <w:szCs w:val="24"/>
        </w:rPr>
      </w:pPr>
      <w:r w:rsidRPr="009F78EF">
        <w:rPr>
          <w:sz w:val="24"/>
          <w:szCs w:val="24"/>
        </w:rPr>
        <w:t>Статистика ДТП, тенденции, причины. Классификация ДТП по принципу предотвратимости.</w:t>
      </w:r>
    </w:p>
    <w:p w:rsidR="00733521" w:rsidRPr="009F78EF" w:rsidRDefault="00733521" w:rsidP="00733521">
      <w:pPr>
        <w:pStyle w:val="afff"/>
        <w:ind w:left="0" w:firstLine="0"/>
        <w:contextualSpacing w:val="0"/>
        <w:rPr>
          <w:sz w:val="24"/>
          <w:szCs w:val="24"/>
        </w:rPr>
      </w:pPr>
    </w:p>
    <w:p w:rsidR="00733521" w:rsidRDefault="00733521" w:rsidP="0035267C">
      <w:pPr>
        <w:pStyle w:val="afff"/>
        <w:numPr>
          <w:ilvl w:val="1"/>
          <w:numId w:val="23"/>
        </w:numPr>
        <w:ind w:left="0" w:firstLine="0"/>
        <w:contextualSpacing w:val="0"/>
        <w:rPr>
          <w:sz w:val="24"/>
          <w:szCs w:val="24"/>
        </w:rPr>
      </w:pPr>
      <w:r w:rsidRPr="00C93FB2">
        <w:rPr>
          <w:sz w:val="24"/>
          <w:szCs w:val="24"/>
        </w:rPr>
        <w:t>Мотивация водителей к применению защитного стиля поведения при управлении ТС</w:t>
      </w:r>
      <w:r>
        <w:rPr>
          <w:sz w:val="24"/>
          <w:szCs w:val="24"/>
        </w:rPr>
        <w:t xml:space="preserve">. </w:t>
      </w:r>
      <w:r w:rsidRPr="00C93FB2">
        <w:rPr>
          <w:sz w:val="24"/>
          <w:szCs w:val="24"/>
        </w:rPr>
        <w:t xml:space="preserve">Самооценка водителя и реальный уровень мастерства. </w:t>
      </w:r>
    </w:p>
    <w:p w:rsidR="00733521" w:rsidRPr="00C93FB2" w:rsidRDefault="00733521" w:rsidP="00733521">
      <w:pPr>
        <w:pStyle w:val="afff"/>
        <w:ind w:left="0" w:firstLine="0"/>
        <w:contextualSpacing w:val="0"/>
        <w:rPr>
          <w:sz w:val="24"/>
          <w:szCs w:val="24"/>
        </w:rPr>
      </w:pPr>
    </w:p>
    <w:p w:rsidR="00733521" w:rsidRDefault="00733521" w:rsidP="0035267C">
      <w:pPr>
        <w:pStyle w:val="afff"/>
        <w:numPr>
          <w:ilvl w:val="1"/>
          <w:numId w:val="23"/>
        </w:numPr>
        <w:ind w:left="0" w:firstLine="0"/>
        <w:contextualSpacing w:val="0"/>
        <w:rPr>
          <w:sz w:val="24"/>
          <w:szCs w:val="24"/>
        </w:rPr>
      </w:pPr>
      <w:r w:rsidRPr="009F78EF">
        <w:rPr>
          <w:sz w:val="24"/>
          <w:szCs w:val="24"/>
        </w:rPr>
        <w:t>Главные принципы «защитного вождения».</w:t>
      </w:r>
      <w:r w:rsidRPr="009F78EF">
        <w:rPr>
          <w:color w:val="FF0000"/>
          <w:sz w:val="24"/>
          <w:szCs w:val="24"/>
        </w:rPr>
        <w:t xml:space="preserve"> </w:t>
      </w:r>
      <w:r w:rsidRPr="009F78EF">
        <w:rPr>
          <w:sz w:val="24"/>
          <w:szCs w:val="24"/>
        </w:rPr>
        <w:t>Системный подход к «защитному вождению». Составляющие и принципы работы системы. Принципы реагирования на опасности водителем.</w:t>
      </w:r>
    </w:p>
    <w:p w:rsidR="00733521" w:rsidRPr="009F78EF" w:rsidRDefault="00733521" w:rsidP="00733521">
      <w:pPr>
        <w:pStyle w:val="afff"/>
        <w:ind w:left="0" w:firstLine="0"/>
        <w:contextualSpacing w:val="0"/>
        <w:rPr>
          <w:sz w:val="24"/>
          <w:szCs w:val="24"/>
        </w:rPr>
      </w:pPr>
    </w:p>
    <w:p w:rsidR="00733521" w:rsidRDefault="00733521" w:rsidP="0035267C">
      <w:pPr>
        <w:pStyle w:val="afff"/>
        <w:numPr>
          <w:ilvl w:val="1"/>
          <w:numId w:val="23"/>
        </w:numPr>
        <w:ind w:left="0" w:firstLine="0"/>
        <w:contextualSpacing w:val="0"/>
        <w:rPr>
          <w:sz w:val="24"/>
          <w:szCs w:val="24"/>
        </w:rPr>
      </w:pPr>
      <w:r w:rsidRPr="009F78EF">
        <w:rPr>
          <w:sz w:val="24"/>
          <w:szCs w:val="24"/>
        </w:rPr>
        <w:t>Планирование поездки – основные знания и навыки.</w:t>
      </w:r>
    </w:p>
    <w:p w:rsidR="00733521" w:rsidRPr="009F78EF" w:rsidRDefault="00733521" w:rsidP="00733521">
      <w:pPr>
        <w:pStyle w:val="afff"/>
        <w:ind w:left="0" w:firstLine="0"/>
        <w:contextualSpacing w:val="0"/>
        <w:rPr>
          <w:sz w:val="24"/>
          <w:szCs w:val="24"/>
        </w:rPr>
      </w:pPr>
    </w:p>
    <w:p w:rsidR="00733521" w:rsidRDefault="00733521" w:rsidP="0035267C">
      <w:pPr>
        <w:pStyle w:val="afff"/>
        <w:numPr>
          <w:ilvl w:val="1"/>
          <w:numId w:val="23"/>
        </w:numPr>
        <w:ind w:left="0" w:firstLine="0"/>
        <w:contextualSpacing w:val="0"/>
        <w:rPr>
          <w:sz w:val="24"/>
          <w:szCs w:val="24"/>
        </w:rPr>
      </w:pPr>
      <w:r w:rsidRPr="009F78EF">
        <w:rPr>
          <w:sz w:val="24"/>
          <w:szCs w:val="24"/>
        </w:rPr>
        <w:t xml:space="preserve">Подготовка </w:t>
      </w:r>
      <w:r>
        <w:rPr>
          <w:sz w:val="24"/>
          <w:szCs w:val="24"/>
        </w:rPr>
        <w:t>ТС</w:t>
      </w:r>
      <w:r w:rsidRPr="009F78EF">
        <w:rPr>
          <w:sz w:val="24"/>
          <w:szCs w:val="24"/>
        </w:rPr>
        <w:t xml:space="preserve"> к поездкам, комплектация, сезонные работы, осмотр </w:t>
      </w:r>
      <w:r>
        <w:rPr>
          <w:sz w:val="24"/>
          <w:szCs w:val="24"/>
        </w:rPr>
        <w:t>ТС</w:t>
      </w:r>
      <w:r w:rsidRPr="009F78EF">
        <w:rPr>
          <w:sz w:val="24"/>
          <w:szCs w:val="24"/>
        </w:rPr>
        <w:t xml:space="preserve"> перед поездкой.</w:t>
      </w:r>
    </w:p>
    <w:p w:rsidR="00733521" w:rsidRPr="009F78EF" w:rsidRDefault="00733521" w:rsidP="00733521">
      <w:pPr>
        <w:pStyle w:val="afff"/>
        <w:ind w:left="0" w:firstLine="0"/>
        <w:contextualSpacing w:val="0"/>
        <w:rPr>
          <w:sz w:val="24"/>
          <w:szCs w:val="24"/>
        </w:rPr>
      </w:pPr>
    </w:p>
    <w:p w:rsidR="00733521" w:rsidRDefault="00733521" w:rsidP="0035267C">
      <w:pPr>
        <w:pStyle w:val="afff"/>
        <w:numPr>
          <w:ilvl w:val="1"/>
          <w:numId w:val="23"/>
        </w:numPr>
        <w:ind w:left="0" w:firstLine="0"/>
        <w:contextualSpacing w:val="0"/>
        <w:rPr>
          <w:sz w:val="24"/>
          <w:szCs w:val="24"/>
        </w:rPr>
      </w:pPr>
      <w:r w:rsidRPr="009F78EF">
        <w:rPr>
          <w:sz w:val="24"/>
          <w:szCs w:val="24"/>
        </w:rPr>
        <w:t>Видимость при движении, способы получения информации, правила осмотра дороги, слепые зоны грузовых автомобилей.</w:t>
      </w:r>
    </w:p>
    <w:p w:rsidR="00733521" w:rsidRPr="009F78EF" w:rsidRDefault="00733521" w:rsidP="00733521">
      <w:pPr>
        <w:pStyle w:val="afff"/>
        <w:ind w:left="0" w:firstLine="0"/>
        <w:contextualSpacing w:val="0"/>
        <w:rPr>
          <w:sz w:val="24"/>
          <w:szCs w:val="24"/>
        </w:rPr>
      </w:pPr>
    </w:p>
    <w:p w:rsidR="00733521" w:rsidRDefault="00733521" w:rsidP="0035267C">
      <w:pPr>
        <w:pStyle w:val="afff"/>
        <w:numPr>
          <w:ilvl w:val="1"/>
          <w:numId w:val="23"/>
        </w:numPr>
        <w:ind w:left="0" w:firstLine="0"/>
        <w:contextualSpacing w:val="0"/>
        <w:rPr>
          <w:sz w:val="24"/>
          <w:szCs w:val="24"/>
        </w:rPr>
      </w:pPr>
      <w:r w:rsidRPr="009F78EF">
        <w:rPr>
          <w:sz w:val="24"/>
          <w:szCs w:val="24"/>
        </w:rPr>
        <w:t xml:space="preserve">Методы и способы управления пространством вокруг </w:t>
      </w:r>
      <w:r>
        <w:rPr>
          <w:sz w:val="24"/>
          <w:szCs w:val="24"/>
        </w:rPr>
        <w:t>ТС</w:t>
      </w:r>
      <w:r w:rsidRPr="009F78EF">
        <w:rPr>
          <w:sz w:val="24"/>
          <w:szCs w:val="24"/>
        </w:rPr>
        <w:t>. Расчет безопасной дистанции. Принцип «капсулы безопасности».</w:t>
      </w:r>
    </w:p>
    <w:p w:rsidR="00733521" w:rsidRPr="009F78EF" w:rsidRDefault="00733521" w:rsidP="00733521">
      <w:pPr>
        <w:pStyle w:val="afff"/>
        <w:ind w:left="0" w:firstLine="0"/>
        <w:contextualSpacing w:val="0"/>
        <w:rPr>
          <w:sz w:val="24"/>
          <w:szCs w:val="24"/>
        </w:rPr>
      </w:pPr>
    </w:p>
    <w:p w:rsidR="00733521" w:rsidRDefault="00733521" w:rsidP="0035267C">
      <w:pPr>
        <w:pStyle w:val="afff"/>
        <w:numPr>
          <w:ilvl w:val="1"/>
          <w:numId w:val="23"/>
        </w:numPr>
        <w:ind w:left="0" w:firstLine="0"/>
        <w:contextualSpacing w:val="0"/>
        <w:rPr>
          <w:sz w:val="24"/>
          <w:szCs w:val="24"/>
        </w:rPr>
      </w:pPr>
      <w:r w:rsidRPr="009F78EF">
        <w:rPr>
          <w:sz w:val="24"/>
          <w:szCs w:val="24"/>
        </w:rPr>
        <w:t>Мобильный телефон и вождение (замедление реакции, фиксация взгляда, эмоциональные переживания по поводу предмета разговора, отключение от реального происходящего, невозможность управлять происходящим вокруг, эффект последействия, эффект слепоты к изменениям).</w:t>
      </w:r>
    </w:p>
    <w:p w:rsidR="00733521" w:rsidRPr="009F78EF" w:rsidRDefault="00733521" w:rsidP="00733521">
      <w:pPr>
        <w:pStyle w:val="afff"/>
        <w:ind w:left="0" w:firstLine="0"/>
        <w:contextualSpacing w:val="0"/>
        <w:rPr>
          <w:sz w:val="24"/>
          <w:szCs w:val="24"/>
        </w:rPr>
      </w:pPr>
    </w:p>
    <w:p w:rsidR="00733521" w:rsidRDefault="00733521" w:rsidP="0035267C">
      <w:pPr>
        <w:pStyle w:val="afff"/>
        <w:numPr>
          <w:ilvl w:val="1"/>
          <w:numId w:val="23"/>
        </w:numPr>
        <w:ind w:left="0" w:firstLine="0"/>
        <w:contextualSpacing w:val="0"/>
        <w:rPr>
          <w:sz w:val="24"/>
          <w:szCs w:val="24"/>
        </w:rPr>
      </w:pPr>
      <w:r w:rsidRPr="009F78EF">
        <w:rPr>
          <w:sz w:val="24"/>
          <w:szCs w:val="24"/>
        </w:rPr>
        <w:t xml:space="preserve">Правила безопасного маневрирования на легковом и грузовом </w:t>
      </w:r>
      <w:r>
        <w:rPr>
          <w:sz w:val="24"/>
          <w:szCs w:val="24"/>
        </w:rPr>
        <w:t>ТС</w:t>
      </w:r>
      <w:r w:rsidRPr="009F78EF">
        <w:rPr>
          <w:sz w:val="24"/>
          <w:szCs w:val="24"/>
        </w:rPr>
        <w:t>.</w:t>
      </w:r>
    </w:p>
    <w:p w:rsidR="00733521" w:rsidRDefault="00733521" w:rsidP="00733521">
      <w:pPr>
        <w:pStyle w:val="afff"/>
        <w:ind w:left="0" w:firstLine="0"/>
        <w:contextualSpacing w:val="0"/>
        <w:rPr>
          <w:sz w:val="24"/>
          <w:szCs w:val="24"/>
        </w:rPr>
      </w:pPr>
    </w:p>
    <w:p w:rsidR="00733521" w:rsidRDefault="00733521" w:rsidP="0035267C">
      <w:pPr>
        <w:pStyle w:val="afff"/>
        <w:numPr>
          <w:ilvl w:val="1"/>
          <w:numId w:val="23"/>
        </w:numPr>
        <w:ind w:left="0" w:firstLine="0"/>
        <w:contextualSpacing w:val="0"/>
        <w:rPr>
          <w:sz w:val="24"/>
          <w:szCs w:val="24"/>
        </w:rPr>
      </w:pPr>
      <w:r w:rsidRPr="009F78EF">
        <w:rPr>
          <w:sz w:val="24"/>
          <w:szCs w:val="24"/>
        </w:rPr>
        <w:t xml:space="preserve"> Принцип 4-х полос. </w:t>
      </w:r>
    </w:p>
    <w:p w:rsidR="00733521" w:rsidRDefault="00733521" w:rsidP="00733521">
      <w:pPr>
        <w:pStyle w:val="afff"/>
        <w:ind w:left="0" w:firstLine="0"/>
        <w:contextualSpacing w:val="0"/>
        <w:rPr>
          <w:sz w:val="24"/>
          <w:szCs w:val="24"/>
        </w:rPr>
      </w:pPr>
    </w:p>
    <w:p w:rsidR="00733521" w:rsidRDefault="00733521" w:rsidP="0035267C">
      <w:pPr>
        <w:pStyle w:val="afff"/>
        <w:numPr>
          <w:ilvl w:val="1"/>
          <w:numId w:val="23"/>
        </w:numPr>
        <w:ind w:left="0" w:firstLine="0"/>
        <w:contextualSpacing w:val="0"/>
        <w:rPr>
          <w:sz w:val="24"/>
          <w:szCs w:val="24"/>
        </w:rPr>
      </w:pPr>
      <w:r w:rsidRPr="009F78EF">
        <w:rPr>
          <w:sz w:val="24"/>
          <w:szCs w:val="24"/>
        </w:rPr>
        <w:t>Движение задним хо</w:t>
      </w:r>
      <w:r>
        <w:rPr>
          <w:sz w:val="24"/>
          <w:szCs w:val="24"/>
        </w:rPr>
        <w:t xml:space="preserve">дом. </w:t>
      </w:r>
    </w:p>
    <w:p w:rsidR="00733521" w:rsidRDefault="00733521" w:rsidP="00733521">
      <w:pPr>
        <w:pStyle w:val="afff"/>
        <w:ind w:left="0" w:firstLine="0"/>
        <w:contextualSpacing w:val="0"/>
        <w:rPr>
          <w:sz w:val="24"/>
          <w:szCs w:val="24"/>
        </w:rPr>
      </w:pPr>
    </w:p>
    <w:p w:rsidR="00733521" w:rsidRDefault="00733521" w:rsidP="0035267C">
      <w:pPr>
        <w:pStyle w:val="afff"/>
        <w:numPr>
          <w:ilvl w:val="1"/>
          <w:numId w:val="23"/>
        </w:numPr>
        <w:ind w:left="0" w:firstLine="0"/>
        <w:contextualSpacing w:val="0"/>
        <w:rPr>
          <w:sz w:val="24"/>
          <w:szCs w:val="24"/>
        </w:rPr>
      </w:pPr>
      <w:r>
        <w:rPr>
          <w:sz w:val="24"/>
          <w:szCs w:val="24"/>
        </w:rPr>
        <w:t>Типичные ошибки водителей.</w:t>
      </w:r>
    </w:p>
    <w:p w:rsidR="00733521" w:rsidRPr="009F78EF" w:rsidRDefault="00733521" w:rsidP="00733521">
      <w:pPr>
        <w:pStyle w:val="afff"/>
        <w:ind w:left="0" w:firstLine="0"/>
        <w:contextualSpacing w:val="0"/>
        <w:rPr>
          <w:sz w:val="24"/>
          <w:szCs w:val="24"/>
        </w:rPr>
      </w:pPr>
    </w:p>
    <w:p w:rsidR="00733521" w:rsidRDefault="00733521" w:rsidP="0035267C">
      <w:pPr>
        <w:pStyle w:val="afff"/>
        <w:numPr>
          <w:ilvl w:val="1"/>
          <w:numId w:val="23"/>
        </w:numPr>
        <w:ind w:left="0" w:firstLine="0"/>
        <w:contextualSpacing w:val="0"/>
        <w:rPr>
          <w:sz w:val="24"/>
          <w:szCs w:val="24"/>
        </w:rPr>
      </w:pPr>
      <w:r w:rsidRPr="009F78EF">
        <w:rPr>
          <w:sz w:val="24"/>
          <w:szCs w:val="24"/>
        </w:rPr>
        <w:t>Правила безопасного проезда перекрестков и круговых развязок.</w:t>
      </w:r>
    </w:p>
    <w:p w:rsidR="00733521" w:rsidRPr="009F78EF" w:rsidRDefault="00733521" w:rsidP="00733521">
      <w:pPr>
        <w:pStyle w:val="afff"/>
        <w:ind w:left="0" w:firstLine="0"/>
        <w:contextualSpacing w:val="0"/>
        <w:rPr>
          <w:sz w:val="24"/>
          <w:szCs w:val="24"/>
        </w:rPr>
      </w:pPr>
    </w:p>
    <w:p w:rsidR="00733521" w:rsidRDefault="00733521" w:rsidP="0035267C">
      <w:pPr>
        <w:pStyle w:val="afff"/>
        <w:numPr>
          <w:ilvl w:val="1"/>
          <w:numId w:val="23"/>
        </w:numPr>
        <w:ind w:left="0" w:firstLine="0"/>
        <w:contextualSpacing w:val="0"/>
        <w:rPr>
          <w:sz w:val="24"/>
          <w:szCs w:val="24"/>
        </w:rPr>
      </w:pPr>
      <w:r w:rsidRPr="009F78EF">
        <w:rPr>
          <w:sz w:val="24"/>
          <w:szCs w:val="24"/>
        </w:rPr>
        <w:t>Движение в темное время суток, трудности, способы защиты.</w:t>
      </w:r>
    </w:p>
    <w:p w:rsidR="00733521" w:rsidRPr="009F78EF" w:rsidRDefault="00733521" w:rsidP="00733521">
      <w:pPr>
        <w:pStyle w:val="afff"/>
        <w:ind w:left="0" w:firstLine="0"/>
        <w:contextualSpacing w:val="0"/>
        <w:rPr>
          <w:sz w:val="24"/>
          <w:szCs w:val="24"/>
        </w:rPr>
      </w:pPr>
    </w:p>
    <w:p w:rsidR="00733521" w:rsidRDefault="00733521" w:rsidP="0035267C">
      <w:pPr>
        <w:pStyle w:val="afff"/>
        <w:numPr>
          <w:ilvl w:val="1"/>
          <w:numId w:val="23"/>
        </w:numPr>
        <w:ind w:left="0" w:firstLine="0"/>
        <w:contextualSpacing w:val="0"/>
        <w:rPr>
          <w:sz w:val="24"/>
          <w:szCs w:val="24"/>
        </w:rPr>
      </w:pPr>
      <w:r w:rsidRPr="009F78EF">
        <w:rPr>
          <w:sz w:val="24"/>
          <w:szCs w:val="24"/>
        </w:rPr>
        <w:t>Внезапное появление водяного пятна или лужи, аквапланирование.</w:t>
      </w:r>
    </w:p>
    <w:p w:rsidR="00733521" w:rsidRPr="009F78EF" w:rsidRDefault="00733521" w:rsidP="00733521">
      <w:pPr>
        <w:pStyle w:val="afff"/>
        <w:ind w:left="0" w:firstLine="0"/>
        <w:contextualSpacing w:val="0"/>
        <w:rPr>
          <w:sz w:val="24"/>
          <w:szCs w:val="24"/>
        </w:rPr>
      </w:pPr>
    </w:p>
    <w:p w:rsidR="00733521" w:rsidRDefault="00733521" w:rsidP="0035267C">
      <w:pPr>
        <w:pStyle w:val="afff"/>
        <w:numPr>
          <w:ilvl w:val="1"/>
          <w:numId w:val="23"/>
        </w:numPr>
        <w:ind w:left="0" w:firstLine="0"/>
        <w:contextualSpacing w:val="0"/>
        <w:rPr>
          <w:sz w:val="24"/>
          <w:szCs w:val="24"/>
        </w:rPr>
      </w:pPr>
      <w:r w:rsidRPr="009F78EF">
        <w:rPr>
          <w:sz w:val="24"/>
          <w:szCs w:val="24"/>
        </w:rPr>
        <w:t>Причины и последствия превышения скоростного режима. Правила выбора адекватной скорости, приёмы контроля выбранной скорости.</w:t>
      </w:r>
    </w:p>
    <w:p w:rsidR="00733521" w:rsidRPr="009F78EF" w:rsidRDefault="00733521" w:rsidP="00733521">
      <w:pPr>
        <w:pStyle w:val="afff"/>
        <w:ind w:left="0" w:firstLine="0"/>
        <w:contextualSpacing w:val="0"/>
        <w:rPr>
          <w:sz w:val="24"/>
          <w:szCs w:val="24"/>
        </w:rPr>
      </w:pPr>
    </w:p>
    <w:p w:rsidR="00733521" w:rsidRDefault="00733521" w:rsidP="0035267C">
      <w:pPr>
        <w:pStyle w:val="afff"/>
        <w:numPr>
          <w:ilvl w:val="1"/>
          <w:numId w:val="23"/>
        </w:numPr>
        <w:ind w:left="0" w:firstLine="0"/>
        <w:contextualSpacing w:val="0"/>
        <w:rPr>
          <w:sz w:val="24"/>
          <w:szCs w:val="24"/>
        </w:rPr>
      </w:pPr>
      <w:r w:rsidRPr="009F78EF">
        <w:rPr>
          <w:sz w:val="24"/>
          <w:szCs w:val="24"/>
        </w:rPr>
        <w:t>Опасность обгона. Различные роли при обгоне – «мы обгоняем, нас обгоняют, обгоняют навстречу нам». Подготовка, выполнение и окончание обгона</w:t>
      </w:r>
      <w:r>
        <w:rPr>
          <w:sz w:val="24"/>
          <w:szCs w:val="24"/>
        </w:rPr>
        <w:t>.</w:t>
      </w:r>
    </w:p>
    <w:p w:rsidR="00733521" w:rsidRPr="009F78EF" w:rsidRDefault="00733521" w:rsidP="00733521">
      <w:pPr>
        <w:pStyle w:val="afff"/>
        <w:ind w:left="0" w:firstLine="0"/>
        <w:contextualSpacing w:val="0"/>
        <w:rPr>
          <w:sz w:val="24"/>
          <w:szCs w:val="24"/>
        </w:rPr>
      </w:pPr>
    </w:p>
    <w:p w:rsidR="00733521" w:rsidRDefault="00733521" w:rsidP="0035267C">
      <w:pPr>
        <w:pStyle w:val="afff"/>
        <w:numPr>
          <w:ilvl w:val="1"/>
          <w:numId w:val="23"/>
        </w:numPr>
        <w:ind w:left="0" w:firstLine="0"/>
        <w:contextualSpacing w:val="0"/>
        <w:rPr>
          <w:sz w:val="24"/>
          <w:szCs w:val="24"/>
        </w:rPr>
      </w:pPr>
      <w:r w:rsidRPr="009F78EF">
        <w:rPr>
          <w:sz w:val="24"/>
          <w:szCs w:val="24"/>
        </w:rPr>
        <w:t xml:space="preserve">Как избежать лобового столкновения. Захват обочины по ходу движения автомобилем, </w:t>
      </w:r>
      <w:r>
        <w:rPr>
          <w:sz w:val="24"/>
          <w:szCs w:val="24"/>
        </w:rPr>
        <w:t>способы противодействия.</w:t>
      </w:r>
    </w:p>
    <w:p w:rsidR="00733521" w:rsidRPr="009F78EF" w:rsidRDefault="00733521" w:rsidP="00733521">
      <w:pPr>
        <w:pStyle w:val="afff"/>
        <w:ind w:left="0" w:firstLine="0"/>
        <w:contextualSpacing w:val="0"/>
        <w:rPr>
          <w:sz w:val="24"/>
          <w:szCs w:val="24"/>
        </w:rPr>
      </w:pPr>
    </w:p>
    <w:p w:rsidR="00733521" w:rsidRDefault="00733521" w:rsidP="0035267C">
      <w:pPr>
        <w:pStyle w:val="afff"/>
        <w:numPr>
          <w:ilvl w:val="1"/>
          <w:numId w:val="23"/>
        </w:numPr>
        <w:ind w:left="0" w:firstLine="0"/>
        <w:contextualSpacing w:val="0"/>
        <w:rPr>
          <w:sz w:val="24"/>
          <w:szCs w:val="24"/>
        </w:rPr>
      </w:pPr>
      <w:r w:rsidRPr="009F78EF">
        <w:rPr>
          <w:sz w:val="24"/>
          <w:szCs w:val="24"/>
        </w:rPr>
        <w:t>Особенности вождения грузовиков. Размещение и крепление грузов. Вход и выход из кабины по 3-точечно</w:t>
      </w:r>
      <w:r>
        <w:rPr>
          <w:sz w:val="24"/>
          <w:szCs w:val="24"/>
        </w:rPr>
        <w:t>й системе. Складывание прицепа.</w:t>
      </w:r>
    </w:p>
    <w:p w:rsidR="00733521" w:rsidRPr="009F78EF" w:rsidRDefault="00733521" w:rsidP="00733521">
      <w:pPr>
        <w:pStyle w:val="afff"/>
        <w:ind w:left="0" w:firstLine="0"/>
        <w:contextualSpacing w:val="0"/>
        <w:rPr>
          <w:sz w:val="24"/>
          <w:szCs w:val="24"/>
        </w:rPr>
      </w:pPr>
    </w:p>
    <w:p w:rsidR="00733521" w:rsidRDefault="00733521" w:rsidP="0035267C">
      <w:pPr>
        <w:pStyle w:val="afff"/>
        <w:numPr>
          <w:ilvl w:val="1"/>
          <w:numId w:val="23"/>
        </w:numPr>
        <w:ind w:left="0" w:firstLine="0"/>
        <w:contextualSpacing w:val="0"/>
        <w:rPr>
          <w:sz w:val="24"/>
          <w:szCs w:val="24"/>
        </w:rPr>
      </w:pPr>
      <w:r w:rsidRPr="009F78EF">
        <w:rPr>
          <w:sz w:val="24"/>
          <w:szCs w:val="24"/>
        </w:rPr>
        <w:t xml:space="preserve">Опрокидывание автомобиля. Меры предотвращения опрокидывания при захвате обочины и при превышении скорости при прохождении поворота. Особенности </w:t>
      </w:r>
      <w:r>
        <w:rPr>
          <w:sz w:val="24"/>
          <w:szCs w:val="24"/>
        </w:rPr>
        <w:t>вождения цистерн.</w:t>
      </w:r>
    </w:p>
    <w:p w:rsidR="00733521" w:rsidRPr="009F78EF" w:rsidRDefault="00733521" w:rsidP="00733521">
      <w:pPr>
        <w:pStyle w:val="afff"/>
        <w:ind w:left="0" w:firstLine="0"/>
        <w:contextualSpacing w:val="0"/>
        <w:rPr>
          <w:sz w:val="24"/>
          <w:szCs w:val="24"/>
        </w:rPr>
      </w:pPr>
    </w:p>
    <w:p w:rsidR="00733521" w:rsidRDefault="00733521" w:rsidP="0035267C">
      <w:pPr>
        <w:pStyle w:val="afff"/>
        <w:numPr>
          <w:ilvl w:val="1"/>
          <w:numId w:val="23"/>
        </w:numPr>
        <w:ind w:left="0" w:firstLine="0"/>
        <w:contextualSpacing w:val="0"/>
        <w:rPr>
          <w:sz w:val="24"/>
          <w:szCs w:val="24"/>
        </w:rPr>
      </w:pPr>
      <w:r w:rsidRPr="009F78EF">
        <w:rPr>
          <w:sz w:val="24"/>
          <w:szCs w:val="24"/>
        </w:rPr>
        <w:t xml:space="preserve">Работа электронных систем легковых и грузовых </w:t>
      </w:r>
      <w:r>
        <w:rPr>
          <w:sz w:val="24"/>
          <w:szCs w:val="24"/>
        </w:rPr>
        <w:t>ТС</w:t>
      </w:r>
      <w:r w:rsidRPr="009F78EF">
        <w:rPr>
          <w:sz w:val="24"/>
          <w:szCs w:val="24"/>
        </w:rPr>
        <w:t xml:space="preserve"> – </w:t>
      </w:r>
      <w:r w:rsidRPr="009F78EF">
        <w:rPr>
          <w:sz w:val="24"/>
          <w:szCs w:val="24"/>
          <w:lang w:val="en-US"/>
        </w:rPr>
        <w:t>ABS</w:t>
      </w:r>
      <w:r w:rsidRPr="009F78EF">
        <w:rPr>
          <w:sz w:val="24"/>
          <w:szCs w:val="24"/>
        </w:rPr>
        <w:t xml:space="preserve">, </w:t>
      </w:r>
      <w:r w:rsidRPr="009F78EF">
        <w:rPr>
          <w:sz w:val="24"/>
          <w:szCs w:val="24"/>
          <w:lang w:val="en-US"/>
        </w:rPr>
        <w:t>ESP</w:t>
      </w:r>
      <w:r w:rsidRPr="009F78EF">
        <w:rPr>
          <w:sz w:val="24"/>
          <w:szCs w:val="24"/>
        </w:rPr>
        <w:t xml:space="preserve">, противобуксовочная система, </w:t>
      </w:r>
      <w:r w:rsidRPr="009F78EF">
        <w:rPr>
          <w:sz w:val="24"/>
          <w:szCs w:val="24"/>
          <w:lang w:val="en-US"/>
        </w:rPr>
        <w:t>Roll</w:t>
      </w:r>
      <w:r w:rsidRPr="009F78EF">
        <w:rPr>
          <w:sz w:val="24"/>
          <w:szCs w:val="24"/>
        </w:rPr>
        <w:t>-</w:t>
      </w:r>
      <w:r w:rsidRPr="009F78EF">
        <w:rPr>
          <w:sz w:val="24"/>
          <w:szCs w:val="24"/>
          <w:lang w:val="en-US"/>
        </w:rPr>
        <w:t>over</w:t>
      </w:r>
      <w:r w:rsidRPr="009F78EF">
        <w:rPr>
          <w:sz w:val="24"/>
          <w:szCs w:val="24"/>
        </w:rPr>
        <w:t xml:space="preserve"> </w:t>
      </w:r>
      <w:r w:rsidRPr="009F78EF">
        <w:rPr>
          <w:sz w:val="24"/>
          <w:szCs w:val="24"/>
          <w:lang w:val="en-US"/>
        </w:rPr>
        <w:t>prevention</w:t>
      </w:r>
      <w:r w:rsidRPr="009F78EF">
        <w:rPr>
          <w:sz w:val="24"/>
          <w:szCs w:val="24"/>
        </w:rPr>
        <w:t>.</w:t>
      </w:r>
    </w:p>
    <w:p w:rsidR="00733521" w:rsidRPr="009F78EF" w:rsidRDefault="00733521" w:rsidP="00733521">
      <w:pPr>
        <w:pStyle w:val="afff"/>
        <w:ind w:left="0" w:firstLine="0"/>
        <w:contextualSpacing w:val="0"/>
        <w:rPr>
          <w:sz w:val="24"/>
          <w:szCs w:val="24"/>
        </w:rPr>
      </w:pPr>
    </w:p>
    <w:p w:rsidR="00733521" w:rsidRPr="00A62E65" w:rsidRDefault="00733521" w:rsidP="0035267C">
      <w:pPr>
        <w:pStyle w:val="afff"/>
        <w:numPr>
          <w:ilvl w:val="1"/>
          <w:numId w:val="23"/>
        </w:numPr>
        <w:ind w:left="0" w:firstLine="0"/>
        <w:contextualSpacing w:val="0"/>
        <w:rPr>
          <w:sz w:val="24"/>
          <w:szCs w:val="24"/>
        </w:rPr>
      </w:pPr>
      <w:r w:rsidRPr="00A62E65">
        <w:rPr>
          <w:sz w:val="24"/>
          <w:szCs w:val="24"/>
        </w:rPr>
        <w:t>Вождение с комментариями: анализ качеств водителя, определение уровня терпимости, дружелюбности, быстроты, безопасности и других параметров при вождении ТС.</w:t>
      </w:r>
    </w:p>
    <w:p w:rsidR="00733521" w:rsidRPr="009F78EF" w:rsidRDefault="00733521" w:rsidP="0035267C">
      <w:pPr>
        <w:pStyle w:val="afff"/>
        <w:numPr>
          <w:ilvl w:val="0"/>
          <w:numId w:val="17"/>
        </w:numPr>
        <w:tabs>
          <w:tab w:val="left" w:pos="567"/>
        </w:tabs>
        <w:spacing w:before="120" w:after="120"/>
        <w:ind w:left="0" w:firstLine="0"/>
        <w:contextualSpacing w:val="0"/>
        <w:rPr>
          <w:b/>
          <w:sz w:val="24"/>
          <w:szCs w:val="24"/>
        </w:rPr>
      </w:pPr>
      <w:r w:rsidRPr="009F78EF">
        <w:rPr>
          <w:b/>
          <w:sz w:val="24"/>
          <w:szCs w:val="24"/>
        </w:rPr>
        <w:t>Практический тренинг «Вождение по дорогам общего пользования с комментариями»</w:t>
      </w:r>
    </w:p>
    <w:p w:rsidR="00733521" w:rsidRDefault="00733521" w:rsidP="0035267C">
      <w:pPr>
        <w:pStyle w:val="afff"/>
        <w:numPr>
          <w:ilvl w:val="1"/>
          <w:numId w:val="24"/>
        </w:numPr>
        <w:spacing w:before="120"/>
        <w:ind w:left="0" w:firstLine="0"/>
        <w:contextualSpacing w:val="0"/>
        <w:rPr>
          <w:color w:val="000000"/>
          <w:sz w:val="24"/>
          <w:szCs w:val="24"/>
        </w:rPr>
      </w:pPr>
      <w:r w:rsidRPr="009F78EF">
        <w:rPr>
          <w:sz w:val="24"/>
          <w:szCs w:val="24"/>
        </w:rPr>
        <w:t>Вождение</w:t>
      </w:r>
      <w:r w:rsidRPr="009F78EF">
        <w:rPr>
          <w:color w:val="000000"/>
          <w:sz w:val="24"/>
          <w:szCs w:val="24"/>
        </w:rPr>
        <w:t xml:space="preserve"> по дорогам общего пользования с комментариями, позволяющее протестировать и усовершенствовать навыки водителя по определению дорожно-транспортных опасностей и рисков, способов своей защиты в возникающих опасных ситуациях.</w:t>
      </w:r>
    </w:p>
    <w:p w:rsidR="00733521" w:rsidRPr="00160F64" w:rsidRDefault="00733521" w:rsidP="00733521">
      <w:pPr>
        <w:pStyle w:val="afff"/>
        <w:ind w:left="0" w:firstLine="0"/>
        <w:contextualSpacing w:val="0"/>
        <w:rPr>
          <w:color w:val="000000"/>
          <w:sz w:val="24"/>
          <w:szCs w:val="24"/>
        </w:rPr>
      </w:pPr>
    </w:p>
    <w:p w:rsidR="00733521" w:rsidRPr="004F0516" w:rsidRDefault="00733521" w:rsidP="00733521">
      <w:pPr>
        <w:rPr>
          <w:szCs w:val="24"/>
        </w:rPr>
      </w:pPr>
      <w:r w:rsidRPr="002871D1">
        <w:rPr>
          <w:szCs w:val="24"/>
        </w:rPr>
        <w:t>Вождение с комментариями по дорогам общего пользо</w:t>
      </w:r>
      <w:r w:rsidRPr="00925CC1">
        <w:rPr>
          <w:szCs w:val="24"/>
        </w:rPr>
        <w:t>вания включает в себя:</w:t>
      </w:r>
    </w:p>
    <w:p w:rsidR="00733521" w:rsidRPr="009F78EF" w:rsidRDefault="00733521" w:rsidP="0035267C">
      <w:pPr>
        <w:numPr>
          <w:ilvl w:val="0"/>
          <w:numId w:val="28"/>
        </w:numPr>
        <w:tabs>
          <w:tab w:val="num" w:pos="539"/>
        </w:tabs>
        <w:spacing w:before="120"/>
        <w:ind w:left="538" w:hanging="357"/>
        <w:rPr>
          <w:szCs w:val="24"/>
        </w:rPr>
      </w:pPr>
      <w:r>
        <w:rPr>
          <w:szCs w:val="24"/>
        </w:rPr>
        <w:t>о</w:t>
      </w:r>
      <w:r w:rsidRPr="009F78EF">
        <w:rPr>
          <w:szCs w:val="24"/>
        </w:rPr>
        <w:t xml:space="preserve">пределение умений водителя подготовить </w:t>
      </w:r>
      <w:r>
        <w:rPr>
          <w:szCs w:val="24"/>
        </w:rPr>
        <w:t>ТС</w:t>
      </w:r>
      <w:r w:rsidRPr="009F78EF">
        <w:rPr>
          <w:szCs w:val="24"/>
        </w:rPr>
        <w:t xml:space="preserve"> к поездке (распланировать маршрут, возможные опасности, время в пути и др.);</w:t>
      </w:r>
    </w:p>
    <w:p w:rsidR="00733521" w:rsidRPr="009F78EF" w:rsidRDefault="00733521" w:rsidP="0035267C">
      <w:pPr>
        <w:numPr>
          <w:ilvl w:val="0"/>
          <w:numId w:val="28"/>
        </w:numPr>
        <w:tabs>
          <w:tab w:val="num" w:pos="539"/>
        </w:tabs>
        <w:spacing w:before="120"/>
        <w:ind w:left="538" w:hanging="357"/>
        <w:rPr>
          <w:szCs w:val="24"/>
        </w:rPr>
      </w:pPr>
      <w:r>
        <w:rPr>
          <w:szCs w:val="24"/>
        </w:rPr>
        <w:t>о</w:t>
      </w:r>
      <w:r w:rsidRPr="009F78EF">
        <w:rPr>
          <w:szCs w:val="24"/>
        </w:rPr>
        <w:t>пределение умений водителя начинать движение и делать это безопасно;</w:t>
      </w:r>
    </w:p>
    <w:p w:rsidR="00733521" w:rsidRPr="00A62E65" w:rsidRDefault="00733521" w:rsidP="0035267C">
      <w:pPr>
        <w:pStyle w:val="afff"/>
        <w:numPr>
          <w:ilvl w:val="0"/>
          <w:numId w:val="28"/>
        </w:numPr>
        <w:spacing w:before="120"/>
        <w:ind w:left="538" w:hanging="357"/>
        <w:contextualSpacing w:val="0"/>
        <w:rPr>
          <w:sz w:val="24"/>
          <w:szCs w:val="24"/>
        </w:rPr>
      </w:pPr>
      <w:r>
        <w:rPr>
          <w:sz w:val="24"/>
          <w:szCs w:val="24"/>
        </w:rPr>
        <w:t>о</w:t>
      </w:r>
      <w:r w:rsidRPr="009F78EF">
        <w:rPr>
          <w:sz w:val="24"/>
          <w:szCs w:val="24"/>
        </w:rPr>
        <w:t xml:space="preserve">ценка качеств навыков управления </w:t>
      </w:r>
      <w:r w:rsidRPr="00A62E65">
        <w:rPr>
          <w:sz w:val="24"/>
          <w:szCs w:val="24"/>
        </w:rPr>
        <w:t>ТС;</w:t>
      </w:r>
    </w:p>
    <w:p w:rsidR="00733521" w:rsidRPr="009F78EF" w:rsidRDefault="00733521" w:rsidP="0035267C">
      <w:pPr>
        <w:pStyle w:val="afff"/>
        <w:numPr>
          <w:ilvl w:val="0"/>
          <w:numId w:val="28"/>
        </w:numPr>
        <w:spacing w:before="120"/>
        <w:ind w:left="538" w:hanging="357"/>
        <w:contextualSpacing w:val="0"/>
        <w:rPr>
          <w:sz w:val="24"/>
          <w:szCs w:val="24"/>
        </w:rPr>
      </w:pPr>
      <w:r>
        <w:rPr>
          <w:sz w:val="24"/>
          <w:szCs w:val="24"/>
        </w:rPr>
        <w:t>о</w:t>
      </w:r>
      <w:r w:rsidRPr="009F78EF">
        <w:rPr>
          <w:sz w:val="24"/>
          <w:szCs w:val="24"/>
        </w:rPr>
        <w:t>ценка знаний водителя в области ПДД</w:t>
      </w:r>
      <w:r>
        <w:rPr>
          <w:sz w:val="24"/>
          <w:szCs w:val="24"/>
        </w:rPr>
        <w:t xml:space="preserve"> РФ</w:t>
      </w:r>
      <w:r w:rsidRPr="009F78EF">
        <w:rPr>
          <w:sz w:val="24"/>
          <w:szCs w:val="24"/>
        </w:rPr>
        <w:t>;</w:t>
      </w:r>
    </w:p>
    <w:p w:rsidR="00733521" w:rsidRPr="009F78EF" w:rsidRDefault="00733521" w:rsidP="0035267C">
      <w:pPr>
        <w:pStyle w:val="afff"/>
        <w:numPr>
          <w:ilvl w:val="0"/>
          <w:numId w:val="28"/>
        </w:numPr>
        <w:spacing w:before="120"/>
        <w:ind w:left="538" w:hanging="357"/>
        <w:contextualSpacing w:val="0"/>
        <w:rPr>
          <w:sz w:val="24"/>
          <w:szCs w:val="24"/>
        </w:rPr>
      </w:pPr>
      <w:r>
        <w:rPr>
          <w:sz w:val="24"/>
          <w:szCs w:val="24"/>
        </w:rPr>
        <w:t>о</w:t>
      </w:r>
      <w:r w:rsidRPr="009F78EF">
        <w:rPr>
          <w:sz w:val="24"/>
          <w:szCs w:val="24"/>
        </w:rPr>
        <w:t>ценка способностей водителя следовать</w:t>
      </w:r>
      <w:r>
        <w:rPr>
          <w:sz w:val="24"/>
          <w:szCs w:val="24"/>
        </w:rPr>
        <w:t xml:space="preserve"> требованиям</w:t>
      </w:r>
      <w:r w:rsidRPr="009F78EF">
        <w:rPr>
          <w:sz w:val="24"/>
          <w:szCs w:val="24"/>
        </w:rPr>
        <w:t xml:space="preserve"> ПДД</w:t>
      </w:r>
      <w:r>
        <w:rPr>
          <w:sz w:val="24"/>
          <w:szCs w:val="24"/>
        </w:rPr>
        <w:t xml:space="preserve"> РФ</w:t>
      </w:r>
      <w:r w:rsidRPr="009F78EF">
        <w:rPr>
          <w:sz w:val="24"/>
          <w:szCs w:val="24"/>
        </w:rPr>
        <w:t>);</w:t>
      </w:r>
    </w:p>
    <w:p w:rsidR="00733521" w:rsidRPr="009F78EF" w:rsidRDefault="00733521" w:rsidP="0035267C">
      <w:pPr>
        <w:pStyle w:val="afff"/>
        <w:numPr>
          <w:ilvl w:val="0"/>
          <w:numId w:val="28"/>
        </w:numPr>
        <w:spacing w:before="120"/>
        <w:ind w:left="538" w:hanging="357"/>
        <w:contextualSpacing w:val="0"/>
        <w:rPr>
          <w:sz w:val="24"/>
          <w:szCs w:val="24"/>
        </w:rPr>
      </w:pPr>
      <w:r>
        <w:rPr>
          <w:sz w:val="24"/>
          <w:szCs w:val="24"/>
        </w:rPr>
        <w:t>о</w:t>
      </w:r>
      <w:r w:rsidRPr="009F78EF">
        <w:rPr>
          <w:sz w:val="24"/>
          <w:szCs w:val="24"/>
        </w:rPr>
        <w:t xml:space="preserve">ценка умений водителя осматривать пространство вокруг </w:t>
      </w:r>
      <w:r>
        <w:rPr>
          <w:sz w:val="24"/>
          <w:szCs w:val="24"/>
        </w:rPr>
        <w:t>ТС</w:t>
      </w:r>
      <w:r w:rsidRPr="009F78EF">
        <w:rPr>
          <w:sz w:val="24"/>
          <w:szCs w:val="24"/>
        </w:rPr>
        <w:t xml:space="preserve"> и рационально распределять внимание;</w:t>
      </w:r>
    </w:p>
    <w:p w:rsidR="00733521" w:rsidRPr="009F78EF" w:rsidRDefault="00733521" w:rsidP="0035267C">
      <w:pPr>
        <w:pStyle w:val="afff"/>
        <w:numPr>
          <w:ilvl w:val="0"/>
          <w:numId w:val="28"/>
        </w:numPr>
        <w:spacing w:before="120"/>
        <w:ind w:left="538" w:hanging="357"/>
        <w:contextualSpacing w:val="0"/>
        <w:rPr>
          <w:sz w:val="24"/>
          <w:szCs w:val="24"/>
        </w:rPr>
      </w:pPr>
      <w:r>
        <w:rPr>
          <w:sz w:val="24"/>
          <w:szCs w:val="24"/>
        </w:rPr>
        <w:lastRenderedPageBreak/>
        <w:t>о</w:t>
      </w:r>
      <w:r w:rsidRPr="009F78EF">
        <w:rPr>
          <w:sz w:val="24"/>
          <w:szCs w:val="24"/>
        </w:rPr>
        <w:t xml:space="preserve">пределение умений водителя строить взаимоотношения с другими участниками движения: пешеходами, велосипедистами и водителями других </w:t>
      </w:r>
      <w:r w:rsidRPr="00A62E65">
        <w:rPr>
          <w:sz w:val="24"/>
          <w:szCs w:val="24"/>
        </w:rPr>
        <w:t>ТС;</w:t>
      </w:r>
    </w:p>
    <w:p w:rsidR="00733521" w:rsidRPr="00A62E65" w:rsidRDefault="00733521" w:rsidP="0035267C">
      <w:pPr>
        <w:pStyle w:val="afff"/>
        <w:numPr>
          <w:ilvl w:val="0"/>
          <w:numId w:val="28"/>
        </w:numPr>
        <w:spacing w:before="120"/>
        <w:ind w:left="538" w:hanging="357"/>
        <w:contextualSpacing w:val="0"/>
        <w:rPr>
          <w:sz w:val="24"/>
          <w:szCs w:val="24"/>
        </w:rPr>
      </w:pPr>
      <w:r>
        <w:rPr>
          <w:sz w:val="24"/>
          <w:szCs w:val="24"/>
        </w:rPr>
        <w:t>о</w:t>
      </w:r>
      <w:r w:rsidRPr="009F78EF">
        <w:rPr>
          <w:sz w:val="24"/>
          <w:szCs w:val="24"/>
        </w:rPr>
        <w:t xml:space="preserve">пределение умений водителя управлять происходящим вокруг </w:t>
      </w:r>
      <w:r w:rsidRPr="00A62E65">
        <w:rPr>
          <w:sz w:val="24"/>
          <w:szCs w:val="24"/>
        </w:rPr>
        <w:t>ТС;</w:t>
      </w:r>
    </w:p>
    <w:p w:rsidR="00733521" w:rsidRPr="009F78EF" w:rsidRDefault="00733521" w:rsidP="0035267C">
      <w:pPr>
        <w:pStyle w:val="afff"/>
        <w:numPr>
          <w:ilvl w:val="0"/>
          <w:numId w:val="28"/>
        </w:numPr>
        <w:spacing w:before="120"/>
        <w:ind w:left="538" w:hanging="357"/>
        <w:contextualSpacing w:val="0"/>
        <w:rPr>
          <w:sz w:val="24"/>
          <w:szCs w:val="24"/>
        </w:rPr>
      </w:pPr>
      <w:r>
        <w:rPr>
          <w:sz w:val="24"/>
          <w:szCs w:val="24"/>
        </w:rPr>
        <w:t>о</w:t>
      </w:r>
      <w:r w:rsidRPr="009F78EF">
        <w:rPr>
          <w:sz w:val="24"/>
          <w:szCs w:val="24"/>
        </w:rPr>
        <w:t xml:space="preserve">пределение умений водителя безопасно вести </w:t>
      </w:r>
      <w:r>
        <w:rPr>
          <w:sz w:val="24"/>
          <w:szCs w:val="24"/>
        </w:rPr>
        <w:t>ТС</w:t>
      </w:r>
      <w:r w:rsidRPr="009F78EF">
        <w:rPr>
          <w:sz w:val="24"/>
          <w:szCs w:val="24"/>
        </w:rPr>
        <w:t xml:space="preserve"> в предопределенном пространстве (когда изменить его невозможно);</w:t>
      </w:r>
    </w:p>
    <w:p w:rsidR="00733521" w:rsidRPr="009F78EF" w:rsidRDefault="00733521" w:rsidP="0035267C">
      <w:pPr>
        <w:pStyle w:val="afff"/>
        <w:numPr>
          <w:ilvl w:val="0"/>
          <w:numId w:val="28"/>
        </w:numPr>
        <w:spacing w:before="120"/>
        <w:ind w:left="538" w:hanging="357"/>
        <w:contextualSpacing w:val="0"/>
        <w:rPr>
          <w:sz w:val="24"/>
          <w:szCs w:val="24"/>
        </w:rPr>
      </w:pPr>
      <w:r>
        <w:rPr>
          <w:sz w:val="24"/>
          <w:szCs w:val="24"/>
        </w:rPr>
        <w:t>о</w:t>
      </w:r>
      <w:r w:rsidRPr="009F78EF">
        <w:rPr>
          <w:sz w:val="24"/>
          <w:szCs w:val="24"/>
        </w:rPr>
        <w:t>пределение психологических качеств водителя: терпимость и предупредительность к окружающим;</w:t>
      </w:r>
    </w:p>
    <w:p w:rsidR="00733521" w:rsidRPr="009F78EF" w:rsidRDefault="00733521" w:rsidP="0035267C">
      <w:pPr>
        <w:pStyle w:val="afff"/>
        <w:numPr>
          <w:ilvl w:val="0"/>
          <w:numId w:val="28"/>
        </w:numPr>
        <w:spacing w:before="120"/>
        <w:ind w:left="538" w:hanging="357"/>
        <w:contextualSpacing w:val="0"/>
        <w:rPr>
          <w:sz w:val="24"/>
          <w:szCs w:val="24"/>
        </w:rPr>
      </w:pPr>
      <w:r>
        <w:rPr>
          <w:sz w:val="24"/>
          <w:szCs w:val="24"/>
        </w:rPr>
        <w:t>о</w:t>
      </w:r>
      <w:r w:rsidRPr="009F78EF">
        <w:rPr>
          <w:sz w:val="24"/>
          <w:szCs w:val="24"/>
        </w:rPr>
        <w:t xml:space="preserve">пределение умений водителя безопасно действовать при парковке </w:t>
      </w:r>
      <w:r>
        <w:rPr>
          <w:sz w:val="24"/>
          <w:szCs w:val="24"/>
        </w:rPr>
        <w:t>ТС</w:t>
      </w:r>
      <w:r w:rsidRPr="009F78EF">
        <w:rPr>
          <w:sz w:val="24"/>
          <w:szCs w:val="24"/>
        </w:rPr>
        <w:t xml:space="preserve"> (отслеживание всех действий, регистрация возможных препятствий на пути, предупреждение окружающих о своем появлении или начале движения);</w:t>
      </w:r>
    </w:p>
    <w:p w:rsidR="00733521" w:rsidRPr="009F78EF" w:rsidRDefault="00733521" w:rsidP="0035267C">
      <w:pPr>
        <w:pStyle w:val="afff"/>
        <w:numPr>
          <w:ilvl w:val="0"/>
          <w:numId w:val="28"/>
        </w:numPr>
        <w:spacing w:before="120"/>
        <w:ind w:left="538" w:hanging="357"/>
        <w:contextualSpacing w:val="0"/>
        <w:rPr>
          <w:sz w:val="24"/>
          <w:szCs w:val="24"/>
        </w:rPr>
      </w:pPr>
      <w:r>
        <w:rPr>
          <w:sz w:val="24"/>
          <w:szCs w:val="24"/>
        </w:rPr>
        <w:t>с</w:t>
      </w:r>
      <w:r w:rsidRPr="009F78EF">
        <w:rPr>
          <w:sz w:val="24"/>
          <w:szCs w:val="24"/>
        </w:rPr>
        <w:t>ообщение водителю замеченных потенциально опасных действий и параметров и выдача рекомендаций.</w:t>
      </w:r>
    </w:p>
    <w:p w:rsidR="00733521" w:rsidRPr="00A62E65" w:rsidRDefault="00733521" w:rsidP="0035267C">
      <w:pPr>
        <w:pStyle w:val="afff"/>
        <w:numPr>
          <w:ilvl w:val="0"/>
          <w:numId w:val="17"/>
        </w:numPr>
        <w:tabs>
          <w:tab w:val="left" w:pos="426"/>
        </w:tabs>
        <w:spacing w:before="120" w:after="120"/>
        <w:ind w:left="0" w:firstLine="0"/>
        <w:contextualSpacing w:val="0"/>
        <w:rPr>
          <w:b/>
          <w:sz w:val="24"/>
          <w:szCs w:val="24"/>
        </w:rPr>
      </w:pPr>
      <w:r w:rsidRPr="00A62E65">
        <w:rPr>
          <w:b/>
          <w:sz w:val="24"/>
          <w:szCs w:val="24"/>
        </w:rPr>
        <w:t>Практический тренинг «Автодром»</w:t>
      </w:r>
    </w:p>
    <w:p w:rsidR="00733521" w:rsidRPr="00A62E65" w:rsidRDefault="00733521" w:rsidP="0035267C">
      <w:pPr>
        <w:pStyle w:val="afff"/>
        <w:numPr>
          <w:ilvl w:val="1"/>
          <w:numId w:val="25"/>
        </w:numPr>
        <w:tabs>
          <w:tab w:val="left" w:pos="567"/>
        </w:tabs>
        <w:spacing w:before="120" w:after="120"/>
        <w:ind w:left="0" w:firstLine="0"/>
        <w:contextualSpacing w:val="0"/>
        <w:rPr>
          <w:sz w:val="24"/>
          <w:szCs w:val="24"/>
        </w:rPr>
      </w:pPr>
      <w:r w:rsidRPr="00A62E65">
        <w:rPr>
          <w:sz w:val="24"/>
          <w:szCs w:val="24"/>
        </w:rPr>
        <w:t>Автодромные занятия направлены на осознание водителем ограниченности возможностей как своих, так и ТС, на улучшение понимания физики движения ТС.</w:t>
      </w:r>
    </w:p>
    <w:p w:rsidR="00733521" w:rsidRPr="005350EE" w:rsidRDefault="00733521" w:rsidP="0035267C">
      <w:pPr>
        <w:pStyle w:val="afff"/>
        <w:numPr>
          <w:ilvl w:val="0"/>
          <w:numId w:val="28"/>
        </w:numPr>
        <w:spacing w:before="120"/>
        <w:ind w:left="538" w:hanging="357"/>
        <w:contextualSpacing w:val="0"/>
        <w:rPr>
          <w:sz w:val="24"/>
          <w:szCs w:val="24"/>
        </w:rPr>
      </w:pPr>
      <w:r w:rsidRPr="005350EE">
        <w:rPr>
          <w:sz w:val="24"/>
          <w:szCs w:val="24"/>
        </w:rPr>
        <w:t>техника служебного и экстренного торможения;</w:t>
      </w:r>
    </w:p>
    <w:p w:rsidR="00733521" w:rsidRPr="005350EE" w:rsidRDefault="00733521" w:rsidP="0035267C">
      <w:pPr>
        <w:pStyle w:val="afff"/>
        <w:numPr>
          <w:ilvl w:val="0"/>
          <w:numId w:val="28"/>
        </w:numPr>
        <w:spacing w:before="120"/>
        <w:ind w:left="538" w:hanging="357"/>
        <w:contextualSpacing w:val="0"/>
        <w:rPr>
          <w:sz w:val="24"/>
          <w:szCs w:val="24"/>
        </w:rPr>
      </w:pPr>
      <w:r w:rsidRPr="005350EE">
        <w:rPr>
          <w:sz w:val="24"/>
          <w:szCs w:val="24"/>
        </w:rPr>
        <w:t>эксперимент на зависимость тормозного пути от скорости движения;</w:t>
      </w:r>
    </w:p>
    <w:p w:rsidR="00733521" w:rsidRPr="005350EE" w:rsidRDefault="00733521" w:rsidP="0035267C">
      <w:pPr>
        <w:pStyle w:val="afff"/>
        <w:numPr>
          <w:ilvl w:val="0"/>
          <w:numId w:val="28"/>
        </w:numPr>
        <w:spacing w:before="120"/>
        <w:ind w:left="538" w:hanging="357"/>
        <w:contextualSpacing w:val="0"/>
        <w:rPr>
          <w:sz w:val="24"/>
          <w:szCs w:val="24"/>
        </w:rPr>
      </w:pPr>
      <w:r w:rsidRPr="005350EE">
        <w:rPr>
          <w:sz w:val="24"/>
          <w:szCs w:val="24"/>
        </w:rPr>
        <w:t>эксперимент на выбор безопасной дистанции между ТС;</w:t>
      </w:r>
    </w:p>
    <w:p w:rsidR="00733521" w:rsidRPr="005350EE" w:rsidRDefault="00733521" w:rsidP="0035267C">
      <w:pPr>
        <w:pStyle w:val="afff"/>
        <w:numPr>
          <w:ilvl w:val="0"/>
          <w:numId w:val="28"/>
        </w:numPr>
        <w:spacing w:before="120"/>
        <w:ind w:left="538" w:hanging="357"/>
        <w:contextualSpacing w:val="0"/>
        <w:rPr>
          <w:sz w:val="24"/>
          <w:szCs w:val="24"/>
        </w:rPr>
      </w:pPr>
      <w:r w:rsidRPr="005350EE">
        <w:rPr>
          <w:sz w:val="24"/>
          <w:szCs w:val="24"/>
        </w:rPr>
        <w:t xml:space="preserve">опасности прохождения скользких поворотов, скольжение ТС, меры противодействия. </w:t>
      </w:r>
    </w:p>
    <w:p w:rsidR="00733521" w:rsidRPr="005350EE" w:rsidRDefault="00733521" w:rsidP="0035267C">
      <w:pPr>
        <w:pStyle w:val="afff"/>
        <w:numPr>
          <w:ilvl w:val="0"/>
          <w:numId w:val="28"/>
        </w:numPr>
        <w:spacing w:before="120"/>
        <w:ind w:left="538" w:hanging="357"/>
        <w:contextualSpacing w:val="0"/>
        <w:rPr>
          <w:sz w:val="24"/>
          <w:szCs w:val="24"/>
        </w:rPr>
      </w:pPr>
      <w:r w:rsidRPr="005350EE">
        <w:rPr>
          <w:sz w:val="24"/>
          <w:szCs w:val="24"/>
        </w:rPr>
        <w:t>маневрирование, объезд внезапного препятствия («лосиный» тест) – с торможением и без торможения, особенности объезда при наличии АБС;</w:t>
      </w:r>
    </w:p>
    <w:p w:rsidR="00733521" w:rsidRPr="005350EE" w:rsidRDefault="00733521" w:rsidP="0035267C">
      <w:pPr>
        <w:pStyle w:val="afff"/>
        <w:numPr>
          <w:ilvl w:val="0"/>
          <w:numId w:val="28"/>
        </w:numPr>
        <w:spacing w:before="120"/>
        <w:ind w:left="538" w:hanging="357"/>
        <w:contextualSpacing w:val="0"/>
        <w:rPr>
          <w:sz w:val="24"/>
          <w:szCs w:val="24"/>
        </w:rPr>
      </w:pPr>
      <w:r w:rsidRPr="005350EE">
        <w:rPr>
          <w:sz w:val="24"/>
          <w:szCs w:val="24"/>
        </w:rPr>
        <w:t>упражнения на отработку действий при зацепе обочины;</w:t>
      </w:r>
    </w:p>
    <w:p w:rsidR="00733521" w:rsidRPr="005350EE" w:rsidRDefault="00733521" w:rsidP="0035267C">
      <w:pPr>
        <w:pStyle w:val="afff"/>
        <w:numPr>
          <w:ilvl w:val="0"/>
          <w:numId w:val="28"/>
        </w:numPr>
        <w:spacing w:before="120"/>
        <w:ind w:left="538" w:hanging="357"/>
        <w:contextualSpacing w:val="0"/>
        <w:rPr>
          <w:sz w:val="24"/>
          <w:szCs w:val="24"/>
        </w:rPr>
      </w:pPr>
      <w:r w:rsidRPr="005350EE">
        <w:rPr>
          <w:sz w:val="24"/>
          <w:szCs w:val="24"/>
        </w:rPr>
        <w:t>габаритное маневрирование и езда задним ходом;</w:t>
      </w:r>
    </w:p>
    <w:p w:rsidR="00733521" w:rsidRPr="005350EE" w:rsidRDefault="00733521" w:rsidP="0035267C">
      <w:pPr>
        <w:pStyle w:val="afff"/>
        <w:numPr>
          <w:ilvl w:val="0"/>
          <w:numId w:val="28"/>
        </w:numPr>
        <w:spacing w:before="120"/>
        <w:ind w:left="538" w:hanging="357"/>
        <w:contextualSpacing w:val="0"/>
        <w:rPr>
          <w:sz w:val="24"/>
          <w:szCs w:val="24"/>
        </w:rPr>
      </w:pPr>
      <w:r w:rsidRPr="005350EE">
        <w:rPr>
          <w:sz w:val="24"/>
          <w:szCs w:val="24"/>
        </w:rPr>
        <w:t>определение критической скорости прохождения поворотов на грузовом ТС с цистерной (при наличии прицепа с дополнительными боковыми колесами).</w:t>
      </w:r>
    </w:p>
    <w:p w:rsidR="00733521" w:rsidRPr="005350EE" w:rsidRDefault="00733521" w:rsidP="0035267C">
      <w:pPr>
        <w:numPr>
          <w:ilvl w:val="0"/>
          <w:numId w:val="28"/>
        </w:numPr>
        <w:tabs>
          <w:tab w:val="num" w:pos="539"/>
        </w:tabs>
        <w:spacing w:before="120"/>
        <w:ind w:left="538" w:hanging="357"/>
        <w:rPr>
          <w:szCs w:val="24"/>
        </w:rPr>
      </w:pPr>
      <w:r w:rsidRPr="005350EE">
        <w:rPr>
          <w:szCs w:val="24"/>
        </w:rPr>
        <w:t>торможение на ТС с цистерной.</w:t>
      </w:r>
    </w:p>
    <w:p w:rsidR="00733521" w:rsidRPr="005926C3" w:rsidRDefault="00733521" w:rsidP="00733521">
      <w:pPr>
        <w:rPr>
          <w:szCs w:val="24"/>
        </w:rPr>
      </w:pPr>
    </w:p>
    <w:p w:rsidR="00733521" w:rsidRDefault="00733521" w:rsidP="0035267C">
      <w:pPr>
        <w:pStyle w:val="afff"/>
        <w:numPr>
          <w:ilvl w:val="0"/>
          <w:numId w:val="25"/>
        </w:numPr>
        <w:tabs>
          <w:tab w:val="left" w:pos="567"/>
        </w:tabs>
        <w:ind w:left="0" w:firstLine="0"/>
        <w:rPr>
          <w:b/>
          <w:bCs/>
          <w:sz w:val="24"/>
          <w:szCs w:val="24"/>
        </w:rPr>
      </w:pPr>
      <w:r w:rsidRPr="005926C3">
        <w:rPr>
          <w:b/>
          <w:sz w:val="24"/>
          <w:szCs w:val="24"/>
        </w:rPr>
        <w:t>Типовая программа тренинга «</w:t>
      </w:r>
      <w:r w:rsidRPr="005926C3">
        <w:rPr>
          <w:b/>
          <w:bCs/>
          <w:sz w:val="24"/>
          <w:szCs w:val="24"/>
        </w:rPr>
        <w:t>Специализирова</w:t>
      </w:r>
      <w:r>
        <w:rPr>
          <w:b/>
          <w:bCs/>
          <w:sz w:val="24"/>
          <w:szCs w:val="24"/>
        </w:rPr>
        <w:t>нное обучение зимнему вождению»</w:t>
      </w:r>
    </w:p>
    <w:p w:rsidR="00733521" w:rsidRPr="004E4159" w:rsidRDefault="00733521" w:rsidP="00733521">
      <w:pPr>
        <w:rPr>
          <w:b/>
          <w:bCs/>
          <w:szCs w:val="24"/>
        </w:rPr>
      </w:pPr>
    </w:p>
    <w:p w:rsidR="00733521" w:rsidRDefault="00733521" w:rsidP="00733521">
      <w:pPr>
        <w:rPr>
          <w:rFonts w:eastAsia="Times New Roman"/>
          <w:szCs w:val="24"/>
        </w:rPr>
      </w:pPr>
      <w:r w:rsidRPr="005926C3">
        <w:rPr>
          <w:bCs/>
          <w:szCs w:val="24"/>
        </w:rPr>
        <w:t>10.1.</w:t>
      </w:r>
      <w:r>
        <w:rPr>
          <w:bCs/>
          <w:szCs w:val="24"/>
        </w:rPr>
        <w:t xml:space="preserve"> </w:t>
      </w:r>
      <w:r w:rsidRPr="005926C3">
        <w:rPr>
          <w:rFonts w:eastAsia="Times New Roman"/>
          <w:bCs/>
          <w:szCs w:val="24"/>
        </w:rPr>
        <w:t xml:space="preserve">Форма обучения: </w:t>
      </w:r>
      <w:r w:rsidRPr="005926C3">
        <w:rPr>
          <w:rFonts w:eastAsia="Times New Roman"/>
          <w:szCs w:val="24"/>
        </w:rPr>
        <w:t>семинар и практическая часть.</w:t>
      </w:r>
    </w:p>
    <w:p w:rsidR="00733521" w:rsidRPr="005926C3" w:rsidRDefault="00733521" w:rsidP="00733521">
      <w:pPr>
        <w:rPr>
          <w:rFonts w:eastAsia="Times New Roman"/>
          <w:szCs w:val="24"/>
        </w:rPr>
      </w:pPr>
    </w:p>
    <w:p w:rsidR="00733521" w:rsidRDefault="00733521" w:rsidP="00733521">
      <w:pPr>
        <w:rPr>
          <w:rFonts w:eastAsia="Times New Roman"/>
          <w:bCs/>
          <w:color w:val="000000"/>
          <w:szCs w:val="24"/>
        </w:rPr>
      </w:pPr>
      <w:r w:rsidRPr="005926C3">
        <w:rPr>
          <w:rFonts w:eastAsia="Times New Roman"/>
          <w:szCs w:val="24"/>
        </w:rPr>
        <w:t>Цель обучения: о</w:t>
      </w:r>
      <w:r w:rsidRPr="005926C3">
        <w:rPr>
          <w:rFonts w:eastAsia="Times New Roman"/>
          <w:color w:val="000000"/>
          <w:szCs w:val="24"/>
        </w:rPr>
        <w:t xml:space="preserve">беспечить понимание работниками опасностей в зимних условиях и снизить потенциальные риски </w:t>
      </w:r>
      <w:r w:rsidRPr="005926C3">
        <w:rPr>
          <w:rFonts w:eastAsia="Times New Roman"/>
          <w:bCs/>
          <w:color w:val="000000"/>
          <w:szCs w:val="24"/>
        </w:rPr>
        <w:t xml:space="preserve">при перевозке людей и грузов и, как следствие, уменьшить число </w:t>
      </w:r>
      <w:r>
        <w:rPr>
          <w:rFonts w:eastAsia="Times New Roman"/>
          <w:bCs/>
          <w:color w:val="000000"/>
          <w:szCs w:val="24"/>
        </w:rPr>
        <w:t>ДТП</w:t>
      </w:r>
      <w:r w:rsidRPr="005926C3">
        <w:rPr>
          <w:rFonts w:eastAsia="Times New Roman"/>
          <w:bCs/>
          <w:color w:val="000000"/>
          <w:szCs w:val="24"/>
        </w:rPr>
        <w:t xml:space="preserve"> и серьезность их последствий.</w:t>
      </w:r>
    </w:p>
    <w:p w:rsidR="00733521" w:rsidRPr="005926C3" w:rsidRDefault="00733521" w:rsidP="00733521">
      <w:pPr>
        <w:rPr>
          <w:rFonts w:eastAsia="Times New Roman"/>
          <w:szCs w:val="24"/>
        </w:rPr>
      </w:pPr>
    </w:p>
    <w:p w:rsidR="00733521" w:rsidRPr="005926C3" w:rsidRDefault="00733521" w:rsidP="00733521">
      <w:pPr>
        <w:rPr>
          <w:rFonts w:eastAsia="Times New Roman"/>
          <w:bCs/>
          <w:szCs w:val="24"/>
        </w:rPr>
      </w:pPr>
      <w:r w:rsidRPr="005926C3">
        <w:rPr>
          <w:rFonts w:eastAsia="Times New Roman"/>
          <w:bCs/>
          <w:szCs w:val="24"/>
        </w:rPr>
        <w:t>Категория участников:</w:t>
      </w:r>
    </w:p>
    <w:p w:rsidR="00733521" w:rsidRPr="00670925" w:rsidRDefault="00733521" w:rsidP="0035267C">
      <w:pPr>
        <w:numPr>
          <w:ilvl w:val="0"/>
          <w:numId w:val="32"/>
        </w:numPr>
        <w:tabs>
          <w:tab w:val="clear" w:pos="720"/>
          <w:tab w:val="num" w:pos="539"/>
        </w:tabs>
        <w:spacing w:before="120"/>
        <w:ind w:left="538" w:hanging="357"/>
        <w:rPr>
          <w:szCs w:val="24"/>
        </w:rPr>
      </w:pPr>
      <w:r w:rsidRPr="00670925">
        <w:rPr>
          <w:szCs w:val="24"/>
        </w:rPr>
        <w:t>все водители ТС, предназначенных в том числе и для передвижения по дорогам общего пользования (если водители выполняют работу при отрицательной температуре окружающего воздуха).</w:t>
      </w:r>
    </w:p>
    <w:p w:rsidR="00733521" w:rsidRPr="00670925" w:rsidRDefault="00733521" w:rsidP="0035267C">
      <w:pPr>
        <w:numPr>
          <w:ilvl w:val="0"/>
          <w:numId w:val="32"/>
        </w:numPr>
        <w:tabs>
          <w:tab w:val="clear" w:pos="720"/>
          <w:tab w:val="num" w:pos="539"/>
        </w:tabs>
        <w:spacing w:before="120"/>
        <w:ind w:left="538" w:hanging="357"/>
        <w:rPr>
          <w:szCs w:val="24"/>
        </w:rPr>
      </w:pPr>
      <w:r w:rsidRPr="00670925">
        <w:rPr>
          <w:szCs w:val="24"/>
        </w:rPr>
        <w:t>Методические приемы обучения:</w:t>
      </w:r>
    </w:p>
    <w:p w:rsidR="00733521" w:rsidRPr="00670925" w:rsidRDefault="00733521" w:rsidP="0035267C">
      <w:pPr>
        <w:numPr>
          <w:ilvl w:val="0"/>
          <w:numId w:val="59"/>
        </w:numPr>
        <w:tabs>
          <w:tab w:val="clear" w:pos="720"/>
          <w:tab w:val="num" w:pos="993"/>
        </w:tabs>
        <w:spacing w:before="120"/>
        <w:ind w:left="993" w:hanging="454"/>
        <w:rPr>
          <w:szCs w:val="24"/>
        </w:rPr>
      </w:pPr>
      <w:r w:rsidRPr="00670925">
        <w:rPr>
          <w:szCs w:val="24"/>
        </w:rPr>
        <w:t>презентация (изучение содержания теоретических вопросов);</w:t>
      </w:r>
    </w:p>
    <w:p w:rsidR="00733521" w:rsidRPr="00670925" w:rsidRDefault="00733521" w:rsidP="0035267C">
      <w:pPr>
        <w:numPr>
          <w:ilvl w:val="0"/>
          <w:numId w:val="59"/>
        </w:numPr>
        <w:tabs>
          <w:tab w:val="clear" w:pos="720"/>
          <w:tab w:val="num" w:pos="993"/>
        </w:tabs>
        <w:spacing w:before="120"/>
        <w:ind w:left="993" w:hanging="454"/>
        <w:rPr>
          <w:szCs w:val="24"/>
        </w:rPr>
      </w:pPr>
      <w:r w:rsidRPr="00670925">
        <w:rPr>
          <w:szCs w:val="24"/>
        </w:rPr>
        <w:t>практическая работа (групповые и индивидуальные упражнения);</w:t>
      </w:r>
    </w:p>
    <w:p w:rsidR="00733521" w:rsidRDefault="00733521" w:rsidP="0035267C">
      <w:pPr>
        <w:numPr>
          <w:ilvl w:val="0"/>
          <w:numId w:val="59"/>
        </w:numPr>
        <w:tabs>
          <w:tab w:val="clear" w:pos="720"/>
          <w:tab w:val="num" w:pos="993"/>
        </w:tabs>
        <w:spacing w:before="120"/>
        <w:ind w:left="993" w:hanging="454"/>
        <w:rPr>
          <w:szCs w:val="24"/>
        </w:rPr>
      </w:pPr>
      <w:r w:rsidRPr="00670925">
        <w:rPr>
          <w:szCs w:val="24"/>
        </w:rPr>
        <w:lastRenderedPageBreak/>
        <w:t>проверка полученных знаний (письменный и практический тест).</w:t>
      </w:r>
    </w:p>
    <w:p w:rsidR="00733521" w:rsidRPr="00670925" w:rsidRDefault="00733521" w:rsidP="00733521">
      <w:pPr>
        <w:rPr>
          <w:szCs w:val="24"/>
        </w:rPr>
      </w:pPr>
    </w:p>
    <w:p w:rsidR="00733521" w:rsidRDefault="00733521" w:rsidP="00733521">
      <w:pPr>
        <w:rPr>
          <w:rFonts w:eastAsia="Times New Roman"/>
          <w:szCs w:val="24"/>
        </w:rPr>
      </w:pPr>
      <w:r w:rsidRPr="005926C3">
        <w:rPr>
          <w:rFonts w:eastAsia="Times New Roman"/>
          <w:szCs w:val="24"/>
        </w:rPr>
        <w:t>Организационные вопросы: график обучения, даты, время согласовываются с руководителями структурных подразделений. Учебная группа для занятий может включать до 15 участников.</w:t>
      </w:r>
    </w:p>
    <w:p w:rsidR="00733521" w:rsidRPr="005926C3" w:rsidRDefault="00733521" w:rsidP="00733521">
      <w:pPr>
        <w:rPr>
          <w:rFonts w:eastAsia="Times New Roman"/>
          <w:szCs w:val="24"/>
        </w:rPr>
      </w:pPr>
    </w:p>
    <w:p w:rsidR="00733521" w:rsidRPr="005926C3" w:rsidRDefault="00733521" w:rsidP="00733521">
      <w:pPr>
        <w:rPr>
          <w:rFonts w:eastAsia="Times New Roman"/>
          <w:szCs w:val="24"/>
        </w:rPr>
      </w:pPr>
      <w:r w:rsidRPr="005926C3">
        <w:rPr>
          <w:rFonts w:eastAsia="Times New Roman"/>
          <w:szCs w:val="24"/>
        </w:rPr>
        <w:t xml:space="preserve">Количество часов на проведение обучения: </w:t>
      </w:r>
    </w:p>
    <w:p w:rsidR="00733521" w:rsidRPr="008928C5" w:rsidRDefault="00733521" w:rsidP="0035267C">
      <w:pPr>
        <w:numPr>
          <w:ilvl w:val="0"/>
          <w:numId w:val="32"/>
        </w:numPr>
        <w:tabs>
          <w:tab w:val="clear" w:pos="720"/>
          <w:tab w:val="num" w:pos="539"/>
        </w:tabs>
        <w:spacing w:before="120"/>
        <w:ind w:left="538" w:hanging="357"/>
        <w:rPr>
          <w:szCs w:val="24"/>
        </w:rPr>
      </w:pPr>
      <w:r w:rsidRPr="008928C5">
        <w:rPr>
          <w:szCs w:val="24"/>
        </w:rPr>
        <w:t>теоретической части не менее 6 часов;</w:t>
      </w:r>
    </w:p>
    <w:p w:rsidR="00733521" w:rsidRPr="008928C5" w:rsidRDefault="00733521" w:rsidP="0035267C">
      <w:pPr>
        <w:numPr>
          <w:ilvl w:val="0"/>
          <w:numId w:val="32"/>
        </w:numPr>
        <w:tabs>
          <w:tab w:val="clear" w:pos="720"/>
          <w:tab w:val="num" w:pos="539"/>
        </w:tabs>
        <w:spacing w:before="120"/>
        <w:ind w:left="538" w:hanging="357"/>
        <w:rPr>
          <w:szCs w:val="24"/>
        </w:rPr>
      </w:pPr>
      <w:r w:rsidRPr="008928C5">
        <w:rPr>
          <w:szCs w:val="24"/>
        </w:rPr>
        <w:t>практической части не менее 1 часа на каждого обучаемого.</w:t>
      </w:r>
    </w:p>
    <w:p w:rsidR="00733521" w:rsidRDefault="00733521" w:rsidP="00733521">
      <w:pPr>
        <w:rPr>
          <w:szCs w:val="24"/>
        </w:rPr>
      </w:pPr>
    </w:p>
    <w:p w:rsidR="00733521" w:rsidRPr="005926C3" w:rsidRDefault="00733521" w:rsidP="00733521">
      <w:pPr>
        <w:rPr>
          <w:rFonts w:eastAsia="Times New Roman"/>
          <w:b/>
          <w:bCs/>
          <w:szCs w:val="24"/>
        </w:rPr>
      </w:pPr>
      <w:r w:rsidRPr="005926C3">
        <w:rPr>
          <w:rFonts w:eastAsia="Times New Roman"/>
          <w:szCs w:val="24"/>
        </w:rPr>
        <w:t xml:space="preserve">10.2. </w:t>
      </w:r>
      <w:r w:rsidRPr="005926C3">
        <w:rPr>
          <w:rFonts w:eastAsia="Times New Roman"/>
          <w:b/>
          <w:bCs/>
          <w:szCs w:val="24"/>
        </w:rPr>
        <w:t>Содержание теоретической программы «Специализированное обучение зимнему вождению»</w:t>
      </w:r>
    </w:p>
    <w:p w:rsidR="00733521" w:rsidRPr="008928C5" w:rsidRDefault="00733521" w:rsidP="0035267C">
      <w:pPr>
        <w:numPr>
          <w:ilvl w:val="0"/>
          <w:numId w:val="34"/>
        </w:numPr>
        <w:tabs>
          <w:tab w:val="num" w:pos="539"/>
        </w:tabs>
        <w:spacing w:before="120"/>
        <w:ind w:left="538" w:hanging="357"/>
        <w:rPr>
          <w:szCs w:val="24"/>
        </w:rPr>
      </w:pPr>
      <w:r w:rsidRPr="008928C5">
        <w:rPr>
          <w:szCs w:val="24"/>
        </w:rPr>
        <w:t>Минута безопасности;</w:t>
      </w:r>
    </w:p>
    <w:p w:rsidR="00733521" w:rsidRPr="008928C5" w:rsidRDefault="00733521" w:rsidP="0035267C">
      <w:pPr>
        <w:numPr>
          <w:ilvl w:val="0"/>
          <w:numId w:val="34"/>
        </w:numPr>
        <w:tabs>
          <w:tab w:val="num" w:pos="539"/>
        </w:tabs>
        <w:spacing w:before="120"/>
        <w:ind w:left="538" w:hanging="357"/>
        <w:rPr>
          <w:szCs w:val="24"/>
        </w:rPr>
      </w:pPr>
      <w:r w:rsidRPr="005926C3">
        <w:rPr>
          <w:szCs w:val="24"/>
        </w:rPr>
        <w:t xml:space="preserve">Теория движения </w:t>
      </w:r>
      <w:r>
        <w:rPr>
          <w:szCs w:val="24"/>
        </w:rPr>
        <w:t>ТС</w:t>
      </w:r>
      <w:r w:rsidRPr="005926C3">
        <w:rPr>
          <w:szCs w:val="24"/>
        </w:rPr>
        <w:t xml:space="preserve"> в зимних условиях (физические силы, воздействующие на </w:t>
      </w:r>
      <w:r>
        <w:rPr>
          <w:szCs w:val="24"/>
        </w:rPr>
        <w:t>ТС</w:t>
      </w:r>
      <w:r w:rsidRPr="005926C3">
        <w:rPr>
          <w:szCs w:val="24"/>
        </w:rPr>
        <w:t xml:space="preserve"> при движении по льду или снегу, при низких температурах, особенности управления);</w:t>
      </w:r>
    </w:p>
    <w:p w:rsidR="00733521" w:rsidRPr="008928C5" w:rsidRDefault="00733521" w:rsidP="0035267C">
      <w:pPr>
        <w:numPr>
          <w:ilvl w:val="0"/>
          <w:numId w:val="34"/>
        </w:numPr>
        <w:tabs>
          <w:tab w:val="num" w:pos="539"/>
        </w:tabs>
        <w:spacing w:before="120"/>
        <w:ind w:left="538" w:hanging="357"/>
        <w:rPr>
          <w:szCs w:val="24"/>
        </w:rPr>
      </w:pPr>
      <w:r w:rsidRPr="008928C5">
        <w:rPr>
          <w:szCs w:val="24"/>
        </w:rPr>
        <w:t>Сезонное вождение. Зимнее вождение. Особенности вождения весной и осенью;</w:t>
      </w:r>
    </w:p>
    <w:p w:rsidR="00733521" w:rsidRPr="008928C5" w:rsidRDefault="00733521" w:rsidP="0035267C">
      <w:pPr>
        <w:numPr>
          <w:ilvl w:val="0"/>
          <w:numId w:val="34"/>
        </w:numPr>
        <w:tabs>
          <w:tab w:val="num" w:pos="539"/>
        </w:tabs>
        <w:spacing w:before="120"/>
        <w:ind w:left="538" w:hanging="357"/>
        <w:rPr>
          <w:szCs w:val="24"/>
        </w:rPr>
      </w:pPr>
      <w:r w:rsidRPr="008928C5">
        <w:rPr>
          <w:szCs w:val="24"/>
        </w:rPr>
        <w:t>Методы и способы обеспечения безопасности при передвижении зимой, в том числе в колонне;</w:t>
      </w:r>
    </w:p>
    <w:p w:rsidR="00733521" w:rsidRPr="008928C5" w:rsidRDefault="00733521" w:rsidP="0035267C">
      <w:pPr>
        <w:numPr>
          <w:ilvl w:val="0"/>
          <w:numId w:val="34"/>
        </w:numPr>
        <w:tabs>
          <w:tab w:val="num" w:pos="539"/>
        </w:tabs>
        <w:spacing w:before="120"/>
        <w:ind w:left="538" w:hanging="357"/>
        <w:rPr>
          <w:szCs w:val="24"/>
        </w:rPr>
      </w:pPr>
      <w:r w:rsidRPr="008928C5">
        <w:rPr>
          <w:szCs w:val="24"/>
        </w:rPr>
        <w:t>Передвижение ТС по ледовым переправам;</w:t>
      </w:r>
    </w:p>
    <w:p w:rsidR="00733521" w:rsidRPr="008928C5" w:rsidRDefault="00733521" w:rsidP="0035267C">
      <w:pPr>
        <w:numPr>
          <w:ilvl w:val="0"/>
          <w:numId w:val="34"/>
        </w:numPr>
        <w:tabs>
          <w:tab w:val="num" w:pos="539"/>
        </w:tabs>
        <w:spacing w:before="120"/>
        <w:ind w:left="538" w:hanging="357"/>
        <w:rPr>
          <w:szCs w:val="24"/>
        </w:rPr>
      </w:pPr>
      <w:r w:rsidRPr="008928C5">
        <w:rPr>
          <w:szCs w:val="24"/>
        </w:rPr>
        <w:t>Типичные ошибки водителей при движении в зимних условиях;</w:t>
      </w:r>
    </w:p>
    <w:p w:rsidR="00733521" w:rsidRDefault="00733521" w:rsidP="0035267C">
      <w:pPr>
        <w:numPr>
          <w:ilvl w:val="0"/>
          <w:numId w:val="34"/>
        </w:numPr>
        <w:tabs>
          <w:tab w:val="num" w:pos="539"/>
        </w:tabs>
        <w:spacing w:before="120"/>
        <w:ind w:left="538" w:hanging="357"/>
        <w:rPr>
          <w:szCs w:val="24"/>
        </w:rPr>
      </w:pPr>
      <w:r w:rsidRPr="008928C5">
        <w:rPr>
          <w:szCs w:val="24"/>
        </w:rPr>
        <w:t>Итоговый тест.</w:t>
      </w:r>
    </w:p>
    <w:p w:rsidR="00733521" w:rsidRPr="008928C5" w:rsidRDefault="00733521" w:rsidP="00733521">
      <w:pPr>
        <w:rPr>
          <w:szCs w:val="24"/>
        </w:rPr>
      </w:pPr>
    </w:p>
    <w:p w:rsidR="00733521" w:rsidRPr="008928C5" w:rsidRDefault="00733521" w:rsidP="00733521">
      <w:pPr>
        <w:rPr>
          <w:b/>
          <w:bCs/>
          <w:szCs w:val="24"/>
        </w:rPr>
      </w:pPr>
      <w:r w:rsidRPr="008928C5">
        <w:rPr>
          <w:szCs w:val="24"/>
        </w:rPr>
        <w:t xml:space="preserve">10.3. </w:t>
      </w:r>
      <w:r w:rsidRPr="008928C5">
        <w:rPr>
          <w:b/>
          <w:bCs/>
          <w:szCs w:val="24"/>
        </w:rPr>
        <w:t xml:space="preserve">Содержание практической части программы «Специализированное обучение зимнему вождению» </w:t>
      </w:r>
      <w:r w:rsidRPr="008928C5">
        <w:rPr>
          <w:bCs/>
          <w:szCs w:val="24"/>
        </w:rPr>
        <w:t>(проводится на закрытых полигонах или специально выделенных заказчиком участках дорог необщего пользования при условии обеспечения мер безопасности):</w:t>
      </w:r>
    </w:p>
    <w:p w:rsidR="00733521" w:rsidRPr="008928C5" w:rsidRDefault="00733521" w:rsidP="0035267C">
      <w:pPr>
        <w:numPr>
          <w:ilvl w:val="0"/>
          <w:numId w:val="34"/>
        </w:numPr>
        <w:tabs>
          <w:tab w:val="num" w:pos="539"/>
        </w:tabs>
        <w:spacing w:before="120"/>
        <w:ind w:left="538" w:hanging="357"/>
        <w:rPr>
          <w:szCs w:val="24"/>
        </w:rPr>
      </w:pPr>
      <w:r w:rsidRPr="008928C5">
        <w:rPr>
          <w:szCs w:val="24"/>
        </w:rPr>
        <w:t>отработка умения готовить ТС к началу движения;</w:t>
      </w:r>
    </w:p>
    <w:p w:rsidR="00733521" w:rsidRPr="008928C5" w:rsidRDefault="00733521" w:rsidP="0035267C">
      <w:pPr>
        <w:numPr>
          <w:ilvl w:val="0"/>
          <w:numId w:val="34"/>
        </w:numPr>
        <w:tabs>
          <w:tab w:val="num" w:pos="539"/>
        </w:tabs>
        <w:spacing w:before="120"/>
        <w:ind w:left="538" w:hanging="357"/>
        <w:rPr>
          <w:szCs w:val="24"/>
        </w:rPr>
      </w:pPr>
      <w:r w:rsidRPr="008928C5">
        <w:rPr>
          <w:szCs w:val="24"/>
        </w:rPr>
        <w:t>отработка практического умения начинать движение на скользкой дороге;</w:t>
      </w:r>
    </w:p>
    <w:p w:rsidR="00733521" w:rsidRPr="008928C5" w:rsidRDefault="00733521" w:rsidP="0035267C">
      <w:pPr>
        <w:numPr>
          <w:ilvl w:val="0"/>
          <w:numId w:val="34"/>
        </w:numPr>
        <w:tabs>
          <w:tab w:val="num" w:pos="539"/>
        </w:tabs>
        <w:spacing w:before="120"/>
        <w:ind w:left="538" w:hanging="357"/>
        <w:rPr>
          <w:szCs w:val="24"/>
        </w:rPr>
      </w:pPr>
      <w:r w:rsidRPr="008928C5">
        <w:rPr>
          <w:szCs w:val="24"/>
        </w:rPr>
        <w:t>отработка выбора оптимальной скорости и траектории движения;</w:t>
      </w:r>
    </w:p>
    <w:p w:rsidR="00733521" w:rsidRPr="008928C5" w:rsidRDefault="00733521" w:rsidP="0035267C">
      <w:pPr>
        <w:numPr>
          <w:ilvl w:val="0"/>
          <w:numId w:val="34"/>
        </w:numPr>
        <w:tabs>
          <w:tab w:val="num" w:pos="539"/>
        </w:tabs>
        <w:spacing w:before="120"/>
        <w:ind w:left="538" w:hanging="357"/>
        <w:rPr>
          <w:szCs w:val="24"/>
        </w:rPr>
      </w:pPr>
      <w:r w:rsidRPr="008928C5">
        <w:rPr>
          <w:szCs w:val="24"/>
        </w:rPr>
        <w:t>отработка практических навыков по выбору мест остановки;</w:t>
      </w:r>
    </w:p>
    <w:p w:rsidR="00733521" w:rsidRPr="008928C5" w:rsidRDefault="00733521" w:rsidP="0035267C">
      <w:pPr>
        <w:numPr>
          <w:ilvl w:val="0"/>
          <w:numId w:val="34"/>
        </w:numPr>
        <w:tabs>
          <w:tab w:val="num" w:pos="539"/>
        </w:tabs>
        <w:spacing w:before="120"/>
        <w:ind w:left="538" w:hanging="357"/>
        <w:rPr>
          <w:szCs w:val="24"/>
        </w:rPr>
      </w:pPr>
      <w:r w:rsidRPr="008928C5">
        <w:rPr>
          <w:szCs w:val="24"/>
        </w:rPr>
        <w:t>отработка навыков безопасного торможения и остановки;</w:t>
      </w:r>
    </w:p>
    <w:p w:rsidR="00733521" w:rsidRPr="008928C5" w:rsidRDefault="00733521" w:rsidP="0035267C">
      <w:pPr>
        <w:numPr>
          <w:ilvl w:val="0"/>
          <w:numId w:val="34"/>
        </w:numPr>
        <w:tabs>
          <w:tab w:val="num" w:pos="539"/>
        </w:tabs>
        <w:spacing w:before="120"/>
        <w:ind w:left="538" w:hanging="357"/>
        <w:rPr>
          <w:szCs w:val="24"/>
        </w:rPr>
      </w:pPr>
      <w:r w:rsidRPr="008928C5">
        <w:rPr>
          <w:szCs w:val="24"/>
        </w:rPr>
        <w:t>итоговый практический тест.</w:t>
      </w:r>
    </w:p>
    <w:p w:rsidR="00733521" w:rsidRPr="003F02F3" w:rsidRDefault="00733521" w:rsidP="00733521">
      <w:pPr>
        <w:rPr>
          <w:bCs/>
          <w:szCs w:val="24"/>
          <w:highlight w:val="green"/>
        </w:rPr>
      </w:pPr>
    </w:p>
    <w:p w:rsidR="00733521" w:rsidRDefault="00733521" w:rsidP="00733521">
      <w:pPr>
        <w:rPr>
          <w:b/>
          <w:bCs/>
          <w:szCs w:val="24"/>
        </w:rPr>
      </w:pPr>
      <w:r w:rsidRPr="005926C3">
        <w:rPr>
          <w:b/>
          <w:bCs/>
          <w:szCs w:val="24"/>
        </w:rPr>
        <w:t>11.</w:t>
      </w:r>
      <w:r w:rsidRPr="005926C3">
        <w:rPr>
          <w:bCs/>
          <w:szCs w:val="24"/>
        </w:rPr>
        <w:tab/>
      </w:r>
      <w:r w:rsidRPr="005926C3">
        <w:rPr>
          <w:b/>
          <w:bCs/>
          <w:szCs w:val="24"/>
        </w:rPr>
        <w:t>Типовая программа тренинга «Специализированное об</w:t>
      </w:r>
      <w:r>
        <w:rPr>
          <w:b/>
          <w:bCs/>
          <w:szCs w:val="24"/>
        </w:rPr>
        <w:t>учение управлению спецтехникой»</w:t>
      </w:r>
    </w:p>
    <w:p w:rsidR="00733521" w:rsidRPr="005926C3" w:rsidRDefault="00733521" w:rsidP="00733521">
      <w:pPr>
        <w:rPr>
          <w:b/>
          <w:bCs/>
          <w:szCs w:val="24"/>
        </w:rPr>
      </w:pPr>
    </w:p>
    <w:p w:rsidR="00733521" w:rsidRPr="005926C3" w:rsidRDefault="00733521" w:rsidP="00733521">
      <w:pPr>
        <w:rPr>
          <w:rFonts w:eastAsia="Times New Roman"/>
          <w:szCs w:val="24"/>
        </w:rPr>
      </w:pPr>
      <w:r w:rsidRPr="005926C3">
        <w:rPr>
          <w:bCs/>
          <w:szCs w:val="24"/>
        </w:rPr>
        <w:t>11.1.</w:t>
      </w:r>
      <w:r w:rsidRPr="005926C3">
        <w:rPr>
          <w:bCs/>
          <w:szCs w:val="24"/>
        </w:rPr>
        <w:tab/>
      </w:r>
      <w:r w:rsidRPr="005926C3">
        <w:rPr>
          <w:rFonts w:eastAsia="Times New Roman"/>
          <w:bCs/>
          <w:szCs w:val="24"/>
        </w:rPr>
        <w:t xml:space="preserve">Форма обучения: </w:t>
      </w:r>
      <w:r w:rsidRPr="005926C3">
        <w:rPr>
          <w:rFonts w:eastAsia="Times New Roman"/>
          <w:szCs w:val="24"/>
        </w:rPr>
        <w:t>семинар и практическая часть.</w:t>
      </w:r>
    </w:p>
    <w:p w:rsidR="00733521" w:rsidRPr="005926C3" w:rsidRDefault="00733521" w:rsidP="00733521">
      <w:pPr>
        <w:rPr>
          <w:rFonts w:eastAsia="Times New Roman"/>
          <w:szCs w:val="24"/>
        </w:rPr>
      </w:pPr>
      <w:r w:rsidRPr="005926C3">
        <w:rPr>
          <w:rFonts w:eastAsia="Times New Roman"/>
          <w:szCs w:val="24"/>
        </w:rPr>
        <w:t>Цель обучения: о</w:t>
      </w:r>
      <w:r w:rsidRPr="005926C3">
        <w:rPr>
          <w:rFonts w:eastAsia="Times New Roman"/>
          <w:color w:val="000000"/>
          <w:szCs w:val="24"/>
        </w:rPr>
        <w:t xml:space="preserve">беспечить понимание работниками опасностей при управлении спецтехникой и снизить потенциальные риски </w:t>
      </w:r>
      <w:r w:rsidRPr="005926C3">
        <w:rPr>
          <w:rFonts w:eastAsia="Times New Roman"/>
          <w:bCs/>
          <w:color w:val="000000"/>
          <w:szCs w:val="24"/>
        </w:rPr>
        <w:t xml:space="preserve">при перевозке людей и грузов и, как следствие, уменьшить число </w:t>
      </w:r>
      <w:r>
        <w:rPr>
          <w:rFonts w:eastAsia="Times New Roman"/>
          <w:bCs/>
          <w:color w:val="000000"/>
          <w:szCs w:val="24"/>
        </w:rPr>
        <w:t>ДТП</w:t>
      </w:r>
      <w:r w:rsidRPr="005926C3">
        <w:rPr>
          <w:rFonts w:eastAsia="Times New Roman"/>
          <w:bCs/>
          <w:color w:val="000000"/>
          <w:szCs w:val="24"/>
        </w:rPr>
        <w:t xml:space="preserve"> и серьезность их последствий.</w:t>
      </w:r>
    </w:p>
    <w:p w:rsidR="00733521" w:rsidRDefault="00733521" w:rsidP="00733521">
      <w:pPr>
        <w:jc w:val="left"/>
        <w:rPr>
          <w:rFonts w:eastAsia="Times New Roman"/>
          <w:bCs/>
          <w:szCs w:val="24"/>
        </w:rPr>
      </w:pPr>
    </w:p>
    <w:p w:rsidR="00733521" w:rsidRPr="005926C3" w:rsidRDefault="00733521" w:rsidP="00733521">
      <w:pPr>
        <w:jc w:val="left"/>
        <w:rPr>
          <w:rFonts w:eastAsia="Times New Roman"/>
          <w:bCs/>
          <w:szCs w:val="24"/>
        </w:rPr>
      </w:pPr>
      <w:r w:rsidRPr="005926C3">
        <w:rPr>
          <w:rFonts w:eastAsia="Times New Roman"/>
          <w:bCs/>
          <w:szCs w:val="24"/>
        </w:rPr>
        <w:t>Категория участников:</w:t>
      </w:r>
    </w:p>
    <w:p w:rsidR="00733521" w:rsidRPr="008928C5" w:rsidRDefault="00733521" w:rsidP="0035267C">
      <w:pPr>
        <w:numPr>
          <w:ilvl w:val="0"/>
          <w:numId w:val="33"/>
        </w:numPr>
        <w:tabs>
          <w:tab w:val="clear" w:pos="720"/>
          <w:tab w:val="num" w:pos="539"/>
        </w:tabs>
        <w:spacing w:before="120"/>
        <w:ind w:left="538" w:hanging="357"/>
        <w:rPr>
          <w:szCs w:val="24"/>
        </w:rPr>
      </w:pPr>
      <w:r w:rsidRPr="008928C5">
        <w:rPr>
          <w:szCs w:val="24"/>
        </w:rPr>
        <w:t>все водители/машинисты, управляющие любым видом спецтехники вне зависимости от типа дорог, подъездных путей или местности, где используется подобная техника.</w:t>
      </w:r>
    </w:p>
    <w:p w:rsidR="00733521" w:rsidRPr="008928C5" w:rsidRDefault="00733521" w:rsidP="0035267C">
      <w:pPr>
        <w:numPr>
          <w:ilvl w:val="0"/>
          <w:numId w:val="33"/>
        </w:numPr>
        <w:tabs>
          <w:tab w:val="clear" w:pos="720"/>
          <w:tab w:val="num" w:pos="539"/>
        </w:tabs>
        <w:spacing w:before="120"/>
        <w:ind w:left="538" w:hanging="357"/>
        <w:rPr>
          <w:szCs w:val="24"/>
        </w:rPr>
      </w:pPr>
      <w:r w:rsidRPr="008928C5">
        <w:rPr>
          <w:szCs w:val="24"/>
        </w:rPr>
        <w:lastRenderedPageBreak/>
        <w:t>Методические приемы обучения:</w:t>
      </w:r>
    </w:p>
    <w:p w:rsidR="00733521" w:rsidRPr="008928C5" w:rsidRDefault="00733521" w:rsidP="0035267C">
      <w:pPr>
        <w:numPr>
          <w:ilvl w:val="0"/>
          <w:numId w:val="59"/>
        </w:numPr>
        <w:tabs>
          <w:tab w:val="clear" w:pos="720"/>
          <w:tab w:val="num" w:pos="993"/>
        </w:tabs>
        <w:spacing w:before="120"/>
        <w:ind w:left="993" w:hanging="454"/>
        <w:rPr>
          <w:szCs w:val="24"/>
        </w:rPr>
      </w:pPr>
      <w:r w:rsidRPr="008928C5">
        <w:rPr>
          <w:szCs w:val="24"/>
        </w:rPr>
        <w:t>презентация (изучение содержания теоретических вопросов);</w:t>
      </w:r>
    </w:p>
    <w:p w:rsidR="00733521" w:rsidRPr="008928C5" w:rsidRDefault="00733521" w:rsidP="0035267C">
      <w:pPr>
        <w:numPr>
          <w:ilvl w:val="0"/>
          <w:numId w:val="59"/>
        </w:numPr>
        <w:tabs>
          <w:tab w:val="clear" w:pos="720"/>
          <w:tab w:val="num" w:pos="993"/>
        </w:tabs>
        <w:spacing w:before="120"/>
        <w:ind w:left="993" w:hanging="454"/>
        <w:rPr>
          <w:szCs w:val="24"/>
        </w:rPr>
      </w:pPr>
      <w:r w:rsidRPr="008928C5">
        <w:rPr>
          <w:szCs w:val="24"/>
        </w:rPr>
        <w:t>практическая работа (групповые и индивидуальные упражнения);</w:t>
      </w:r>
    </w:p>
    <w:p w:rsidR="00733521" w:rsidRPr="008928C5" w:rsidRDefault="00733521" w:rsidP="0035267C">
      <w:pPr>
        <w:numPr>
          <w:ilvl w:val="0"/>
          <w:numId w:val="59"/>
        </w:numPr>
        <w:tabs>
          <w:tab w:val="clear" w:pos="720"/>
          <w:tab w:val="num" w:pos="993"/>
        </w:tabs>
        <w:spacing w:before="120"/>
        <w:ind w:left="993" w:hanging="454"/>
        <w:rPr>
          <w:szCs w:val="24"/>
        </w:rPr>
      </w:pPr>
      <w:r w:rsidRPr="008928C5">
        <w:rPr>
          <w:szCs w:val="24"/>
        </w:rPr>
        <w:t>проверка полученных знаний (письменный и практический тест).</w:t>
      </w:r>
    </w:p>
    <w:p w:rsidR="00733521" w:rsidRPr="005926C3" w:rsidRDefault="00733521" w:rsidP="00733521">
      <w:pPr>
        <w:tabs>
          <w:tab w:val="left" w:pos="1080"/>
        </w:tabs>
        <w:jc w:val="left"/>
        <w:rPr>
          <w:rFonts w:eastAsia="Times New Roman"/>
          <w:szCs w:val="24"/>
        </w:rPr>
      </w:pPr>
    </w:p>
    <w:p w:rsidR="00733521" w:rsidRPr="005926C3" w:rsidRDefault="00733521" w:rsidP="00733521">
      <w:pPr>
        <w:rPr>
          <w:rFonts w:eastAsia="Times New Roman"/>
          <w:szCs w:val="24"/>
        </w:rPr>
      </w:pPr>
      <w:r w:rsidRPr="005926C3">
        <w:rPr>
          <w:bCs/>
          <w:szCs w:val="24"/>
        </w:rPr>
        <w:t>11.2.</w:t>
      </w:r>
      <w:r w:rsidRPr="005926C3">
        <w:rPr>
          <w:bCs/>
          <w:szCs w:val="24"/>
        </w:rPr>
        <w:tab/>
      </w:r>
      <w:r w:rsidRPr="005926C3">
        <w:rPr>
          <w:rFonts w:eastAsia="Times New Roman"/>
          <w:bCs/>
          <w:szCs w:val="24"/>
        </w:rPr>
        <w:t xml:space="preserve">Форма </w:t>
      </w:r>
      <w:r w:rsidRPr="005926C3">
        <w:rPr>
          <w:rFonts w:eastAsia="Times New Roman"/>
          <w:szCs w:val="24"/>
        </w:rPr>
        <w:t>Организационные вопросы: график обучения, даты, время согласовываются с руководителями структурных подразделений. Учебная группа для занятий может включать до 15 участников.</w:t>
      </w:r>
    </w:p>
    <w:p w:rsidR="00733521" w:rsidRDefault="00733521" w:rsidP="00733521">
      <w:pPr>
        <w:rPr>
          <w:rFonts w:eastAsia="Times New Roman"/>
          <w:szCs w:val="24"/>
        </w:rPr>
      </w:pPr>
    </w:p>
    <w:p w:rsidR="00733521" w:rsidRPr="005926C3" w:rsidRDefault="00733521" w:rsidP="00733521">
      <w:pPr>
        <w:rPr>
          <w:rFonts w:eastAsia="Times New Roman"/>
          <w:szCs w:val="24"/>
        </w:rPr>
      </w:pPr>
      <w:r w:rsidRPr="005926C3">
        <w:rPr>
          <w:rFonts w:eastAsia="Times New Roman"/>
          <w:szCs w:val="24"/>
        </w:rPr>
        <w:t xml:space="preserve">Количество часов на проведение обучения: </w:t>
      </w:r>
    </w:p>
    <w:p w:rsidR="00733521" w:rsidRPr="008928C5" w:rsidRDefault="00733521" w:rsidP="0035267C">
      <w:pPr>
        <w:numPr>
          <w:ilvl w:val="0"/>
          <w:numId w:val="33"/>
        </w:numPr>
        <w:tabs>
          <w:tab w:val="clear" w:pos="720"/>
          <w:tab w:val="num" w:pos="539"/>
        </w:tabs>
        <w:spacing w:before="120"/>
        <w:ind w:left="538" w:hanging="357"/>
        <w:rPr>
          <w:szCs w:val="24"/>
        </w:rPr>
      </w:pPr>
      <w:r w:rsidRPr="008928C5">
        <w:rPr>
          <w:szCs w:val="24"/>
        </w:rPr>
        <w:t>теоретической части не менее 6 часов;</w:t>
      </w:r>
    </w:p>
    <w:p w:rsidR="00733521" w:rsidRPr="008928C5" w:rsidRDefault="00733521" w:rsidP="0035267C">
      <w:pPr>
        <w:numPr>
          <w:ilvl w:val="0"/>
          <w:numId w:val="33"/>
        </w:numPr>
        <w:tabs>
          <w:tab w:val="clear" w:pos="720"/>
          <w:tab w:val="num" w:pos="539"/>
        </w:tabs>
        <w:spacing w:before="120"/>
        <w:ind w:left="538" w:hanging="357"/>
        <w:rPr>
          <w:szCs w:val="24"/>
        </w:rPr>
      </w:pPr>
      <w:r w:rsidRPr="008928C5">
        <w:rPr>
          <w:szCs w:val="24"/>
        </w:rPr>
        <w:t>практической части не менее 1 часа на каждого обучаемого.</w:t>
      </w:r>
    </w:p>
    <w:p w:rsidR="00733521" w:rsidRPr="008928C5" w:rsidRDefault="00733521" w:rsidP="00733521">
      <w:pPr>
        <w:tabs>
          <w:tab w:val="num" w:pos="539"/>
        </w:tabs>
        <w:rPr>
          <w:szCs w:val="24"/>
        </w:rPr>
      </w:pPr>
    </w:p>
    <w:p w:rsidR="00733521" w:rsidRPr="005926C3" w:rsidRDefault="00733521" w:rsidP="00733521">
      <w:pPr>
        <w:rPr>
          <w:rFonts w:eastAsia="Times New Roman"/>
          <w:b/>
          <w:bCs/>
          <w:szCs w:val="24"/>
        </w:rPr>
      </w:pPr>
      <w:r w:rsidRPr="005926C3">
        <w:rPr>
          <w:rFonts w:eastAsia="Times New Roman"/>
          <w:szCs w:val="24"/>
        </w:rPr>
        <w:t xml:space="preserve">11.3. </w:t>
      </w:r>
      <w:r w:rsidRPr="005926C3">
        <w:rPr>
          <w:rFonts w:eastAsia="Times New Roman"/>
          <w:b/>
          <w:bCs/>
          <w:szCs w:val="24"/>
        </w:rPr>
        <w:t>Содержание теоретической программы «Специализированное обучение управлению спецтехникой»</w:t>
      </w:r>
    </w:p>
    <w:p w:rsidR="00733521" w:rsidRPr="005926C3" w:rsidRDefault="00733521" w:rsidP="0035267C">
      <w:pPr>
        <w:numPr>
          <w:ilvl w:val="0"/>
          <w:numId w:val="35"/>
        </w:numPr>
        <w:tabs>
          <w:tab w:val="num" w:pos="539"/>
        </w:tabs>
        <w:spacing w:before="120"/>
        <w:ind w:left="538" w:hanging="357"/>
        <w:rPr>
          <w:szCs w:val="24"/>
        </w:rPr>
      </w:pPr>
      <w:r w:rsidRPr="008928C5">
        <w:rPr>
          <w:szCs w:val="24"/>
        </w:rPr>
        <w:t>Минута безопасности;</w:t>
      </w:r>
    </w:p>
    <w:p w:rsidR="00733521" w:rsidRPr="005926C3" w:rsidRDefault="00733521" w:rsidP="0035267C">
      <w:pPr>
        <w:numPr>
          <w:ilvl w:val="0"/>
          <w:numId w:val="35"/>
        </w:numPr>
        <w:tabs>
          <w:tab w:val="num" w:pos="539"/>
        </w:tabs>
        <w:spacing w:before="120"/>
        <w:ind w:left="538" w:hanging="357"/>
        <w:rPr>
          <w:szCs w:val="24"/>
        </w:rPr>
      </w:pPr>
      <w:r w:rsidRPr="005926C3">
        <w:rPr>
          <w:szCs w:val="24"/>
        </w:rPr>
        <w:t xml:space="preserve">Инспекция </w:t>
      </w:r>
      <w:r>
        <w:rPr>
          <w:szCs w:val="24"/>
        </w:rPr>
        <w:t>ТС</w:t>
      </w:r>
      <w:r w:rsidRPr="005926C3">
        <w:rPr>
          <w:szCs w:val="24"/>
        </w:rPr>
        <w:t>, противооткатные упоры. Комплектация оборудованием</w:t>
      </w:r>
      <w:r w:rsidRPr="008928C5">
        <w:rPr>
          <w:szCs w:val="24"/>
        </w:rPr>
        <w:t>;</w:t>
      </w:r>
    </w:p>
    <w:p w:rsidR="00733521" w:rsidRPr="005926C3" w:rsidRDefault="00733521" w:rsidP="0035267C">
      <w:pPr>
        <w:numPr>
          <w:ilvl w:val="0"/>
          <w:numId w:val="35"/>
        </w:numPr>
        <w:tabs>
          <w:tab w:val="num" w:pos="539"/>
        </w:tabs>
        <w:spacing w:before="120"/>
        <w:ind w:left="538" w:hanging="357"/>
        <w:rPr>
          <w:szCs w:val="24"/>
        </w:rPr>
      </w:pPr>
      <w:r w:rsidRPr="008928C5">
        <w:rPr>
          <w:szCs w:val="24"/>
        </w:rPr>
        <w:t>Меры безопасности при сцепке-расцепке;</w:t>
      </w:r>
    </w:p>
    <w:p w:rsidR="00733521" w:rsidRPr="005926C3" w:rsidRDefault="00733521" w:rsidP="0035267C">
      <w:pPr>
        <w:numPr>
          <w:ilvl w:val="0"/>
          <w:numId w:val="35"/>
        </w:numPr>
        <w:tabs>
          <w:tab w:val="num" w:pos="539"/>
        </w:tabs>
        <w:spacing w:before="120"/>
        <w:ind w:left="538" w:hanging="357"/>
        <w:rPr>
          <w:szCs w:val="24"/>
        </w:rPr>
      </w:pPr>
      <w:r w:rsidRPr="005926C3">
        <w:rPr>
          <w:szCs w:val="24"/>
        </w:rPr>
        <w:t>Возможные опасности при обслуживании и эксплуатации двигателей, трансмиссий, механизмов переключения передач;</w:t>
      </w:r>
    </w:p>
    <w:p w:rsidR="00733521" w:rsidRPr="005926C3" w:rsidRDefault="00733521" w:rsidP="0035267C">
      <w:pPr>
        <w:numPr>
          <w:ilvl w:val="0"/>
          <w:numId w:val="35"/>
        </w:numPr>
        <w:tabs>
          <w:tab w:val="num" w:pos="539"/>
        </w:tabs>
        <w:spacing w:before="120"/>
        <w:ind w:left="538" w:hanging="357"/>
        <w:rPr>
          <w:szCs w:val="24"/>
        </w:rPr>
      </w:pPr>
      <w:r w:rsidRPr="008928C5">
        <w:rPr>
          <w:szCs w:val="24"/>
        </w:rPr>
        <w:t>Поведение в критических ситуациях при: съезде на обочину, разрыве покрышки, опрокидывании, перетекании жидкости в цистернах, складывании прицепа;</w:t>
      </w:r>
    </w:p>
    <w:p w:rsidR="00733521" w:rsidRPr="005926C3" w:rsidRDefault="00733521" w:rsidP="0035267C">
      <w:pPr>
        <w:numPr>
          <w:ilvl w:val="0"/>
          <w:numId w:val="35"/>
        </w:numPr>
        <w:tabs>
          <w:tab w:val="num" w:pos="539"/>
        </w:tabs>
        <w:spacing w:before="120"/>
        <w:ind w:left="538" w:hanging="357"/>
        <w:rPr>
          <w:szCs w:val="24"/>
        </w:rPr>
      </w:pPr>
      <w:r w:rsidRPr="008928C5">
        <w:rPr>
          <w:szCs w:val="24"/>
        </w:rPr>
        <w:t>Габаритное маневрирование и движение задним ходом. Использование корректировщиков;</w:t>
      </w:r>
    </w:p>
    <w:p w:rsidR="00733521" w:rsidRPr="005926C3" w:rsidRDefault="00733521" w:rsidP="0035267C">
      <w:pPr>
        <w:numPr>
          <w:ilvl w:val="0"/>
          <w:numId w:val="35"/>
        </w:numPr>
        <w:tabs>
          <w:tab w:val="num" w:pos="539"/>
        </w:tabs>
        <w:spacing w:before="120"/>
        <w:ind w:left="538" w:hanging="357"/>
        <w:rPr>
          <w:szCs w:val="24"/>
        </w:rPr>
      </w:pPr>
      <w:r w:rsidRPr="008928C5">
        <w:rPr>
          <w:szCs w:val="24"/>
        </w:rPr>
        <w:t>Подъемы и спуски;</w:t>
      </w:r>
    </w:p>
    <w:p w:rsidR="00733521" w:rsidRPr="005926C3" w:rsidRDefault="00733521" w:rsidP="0035267C">
      <w:pPr>
        <w:numPr>
          <w:ilvl w:val="0"/>
          <w:numId w:val="35"/>
        </w:numPr>
        <w:tabs>
          <w:tab w:val="num" w:pos="539"/>
        </w:tabs>
        <w:spacing w:before="120"/>
        <w:ind w:left="538" w:hanging="357"/>
        <w:rPr>
          <w:szCs w:val="24"/>
        </w:rPr>
      </w:pPr>
      <w:r w:rsidRPr="008928C5">
        <w:rPr>
          <w:szCs w:val="24"/>
        </w:rPr>
        <w:t>Крепление и перевозка тяжелых грузов;</w:t>
      </w:r>
    </w:p>
    <w:p w:rsidR="00733521" w:rsidRPr="005926C3" w:rsidRDefault="00733521" w:rsidP="0035267C">
      <w:pPr>
        <w:numPr>
          <w:ilvl w:val="0"/>
          <w:numId w:val="35"/>
        </w:numPr>
        <w:tabs>
          <w:tab w:val="num" w:pos="539"/>
        </w:tabs>
        <w:spacing w:before="120"/>
        <w:ind w:left="538" w:hanging="357"/>
        <w:rPr>
          <w:szCs w:val="24"/>
        </w:rPr>
      </w:pPr>
      <w:r w:rsidRPr="008928C5">
        <w:rPr>
          <w:szCs w:val="24"/>
        </w:rPr>
        <w:t>Особенности передвижения по ледовым поверхностям;</w:t>
      </w:r>
    </w:p>
    <w:p w:rsidR="00733521" w:rsidRPr="005926C3" w:rsidRDefault="00733521" w:rsidP="0035267C">
      <w:pPr>
        <w:numPr>
          <w:ilvl w:val="0"/>
          <w:numId w:val="35"/>
        </w:numPr>
        <w:tabs>
          <w:tab w:val="num" w:pos="539"/>
        </w:tabs>
        <w:spacing w:before="120"/>
        <w:ind w:left="538" w:hanging="357"/>
        <w:rPr>
          <w:szCs w:val="24"/>
        </w:rPr>
      </w:pPr>
      <w:r w:rsidRPr="008928C5">
        <w:rPr>
          <w:szCs w:val="24"/>
        </w:rPr>
        <w:t>Плавность хода и экологическое вождение;</w:t>
      </w:r>
    </w:p>
    <w:p w:rsidR="00733521" w:rsidRPr="005926C3" w:rsidRDefault="00733521" w:rsidP="0035267C">
      <w:pPr>
        <w:numPr>
          <w:ilvl w:val="0"/>
          <w:numId w:val="35"/>
        </w:numPr>
        <w:tabs>
          <w:tab w:val="num" w:pos="539"/>
        </w:tabs>
        <w:spacing w:before="120"/>
        <w:ind w:left="538" w:hanging="357"/>
        <w:rPr>
          <w:szCs w:val="24"/>
        </w:rPr>
      </w:pPr>
      <w:r w:rsidRPr="008928C5">
        <w:rPr>
          <w:szCs w:val="24"/>
        </w:rPr>
        <w:t>Итоговый тест.</w:t>
      </w:r>
    </w:p>
    <w:p w:rsidR="00733521" w:rsidRPr="003F02F3" w:rsidRDefault="00733521" w:rsidP="00733521">
      <w:pPr>
        <w:rPr>
          <w:szCs w:val="24"/>
          <w:highlight w:val="green"/>
        </w:rPr>
      </w:pPr>
    </w:p>
    <w:p w:rsidR="00733521" w:rsidRPr="005926C3" w:rsidRDefault="00733521" w:rsidP="00733521">
      <w:pPr>
        <w:rPr>
          <w:rFonts w:eastAsia="Times New Roman"/>
          <w:b/>
          <w:bCs/>
          <w:szCs w:val="24"/>
        </w:rPr>
      </w:pPr>
      <w:r w:rsidRPr="005926C3">
        <w:rPr>
          <w:rFonts w:eastAsia="Times New Roman"/>
          <w:szCs w:val="24"/>
        </w:rPr>
        <w:t xml:space="preserve">11.4. </w:t>
      </w:r>
      <w:r w:rsidRPr="005926C3">
        <w:rPr>
          <w:rFonts w:eastAsia="Times New Roman"/>
          <w:b/>
          <w:bCs/>
          <w:szCs w:val="24"/>
        </w:rPr>
        <w:t>Содержание практической части программы «Специализированное обучение управлению спецтехникой»</w:t>
      </w:r>
    </w:p>
    <w:p w:rsidR="00733521" w:rsidRPr="005926C3" w:rsidRDefault="00733521" w:rsidP="0035267C">
      <w:pPr>
        <w:numPr>
          <w:ilvl w:val="0"/>
          <w:numId w:val="35"/>
        </w:numPr>
        <w:tabs>
          <w:tab w:val="num" w:pos="539"/>
        </w:tabs>
        <w:spacing w:before="120"/>
        <w:ind w:left="538" w:hanging="357"/>
        <w:rPr>
          <w:szCs w:val="24"/>
        </w:rPr>
      </w:pPr>
      <w:r w:rsidRPr="008928C5">
        <w:rPr>
          <w:szCs w:val="24"/>
        </w:rPr>
        <w:t>осмотр ТС;</w:t>
      </w:r>
    </w:p>
    <w:p w:rsidR="00733521" w:rsidRPr="005926C3" w:rsidRDefault="00733521" w:rsidP="0035267C">
      <w:pPr>
        <w:numPr>
          <w:ilvl w:val="0"/>
          <w:numId w:val="35"/>
        </w:numPr>
        <w:tabs>
          <w:tab w:val="num" w:pos="539"/>
        </w:tabs>
        <w:spacing w:before="120"/>
        <w:ind w:left="538" w:hanging="357"/>
        <w:rPr>
          <w:szCs w:val="24"/>
        </w:rPr>
      </w:pPr>
      <w:r w:rsidRPr="008928C5">
        <w:rPr>
          <w:szCs w:val="24"/>
        </w:rPr>
        <w:t>навыки наблюдения за дорогой;</w:t>
      </w:r>
    </w:p>
    <w:p w:rsidR="00733521" w:rsidRPr="005926C3" w:rsidRDefault="00733521" w:rsidP="0035267C">
      <w:pPr>
        <w:numPr>
          <w:ilvl w:val="0"/>
          <w:numId w:val="35"/>
        </w:numPr>
        <w:tabs>
          <w:tab w:val="num" w:pos="539"/>
        </w:tabs>
        <w:spacing w:before="120"/>
        <w:ind w:left="538" w:hanging="357"/>
        <w:rPr>
          <w:szCs w:val="24"/>
        </w:rPr>
      </w:pPr>
      <w:r w:rsidRPr="008928C5">
        <w:rPr>
          <w:szCs w:val="24"/>
        </w:rPr>
        <w:t>торможение и ускорения, руление;</w:t>
      </w:r>
    </w:p>
    <w:p w:rsidR="00733521" w:rsidRPr="005926C3" w:rsidRDefault="00733521" w:rsidP="0035267C">
      <w:pPr>
        <w:numPr>
          <w:ilvl w:val="0"/>
          <w:numId w:val="35"/>
        </w:numPr>
        <w:tabs>
          <w:tab w:val="num" w:pos="539"/>
        </w:tabs>
        <w:spacing w:before="120"/>
        <w:ind w:left="538" w:hanging="357"/>
        <w:rPr>
          <w:szCs w:val="24"/>
        </w:rPr>
      </w:pPr>
      <w:r w:rsidRPr="008928C5">
        <w:rPr>
          <w:szCs w:val="24"/>
        </w:rPr>
        <w:t>выбор передач. Переключение передач и двойной выжим сцепления;</w:t>
      </w:r>
    </w:p>
    <w:p w:rsidR="00733521" w:rsidRPr="005926C3" w:rsidRDefault="00733521" w:rsidP="0035267C">
      <w:pPr>
        <w:numPr>
          <w:ilvl w:val="0"/>
          <w:numId w:val="35"/>
        </w:numPr>
        <w:tabs>
          <w:tab w:val="num" w:pos="539"/>
        </w:tabs>
        <w:spacing w:before="120"/>
        <w:ind w:left="538" w:hanging="357"/>
        <w:rPr>
          <w:szCs w:val="24"/>
        </w:rPr>
      </w:pPr>
      <w:r w:rsidRPr="008928C5">
        <w:rPr>
          <w:szCs w:val="24"/>
        </w:rPr>
        <w:t>габаритное маневрирование и движение задним ходом, использование корректировщиков;</w:t>
      </w:r>
    </w:p>
    <w:p w:rsidR="00733521" w:rsidRPr="005926C3" w:rsidRDefault="00733521" w:rsidP="0035267C">
      <w:pPr>
        <w:numPr>
          <w:ilvl w:val="0"/>
          <w:numId w:val="35"/>
        </w:numPr>
        <w:tabs>
          <w:tab w:val="num" w:pos="539"/>
        </w:tabs>
        <w:spacing w:before="120"/>
        <w:ind w:left="538" w:hanging="357"/>
        <w:rPr>
          <w:szCs w:val="24"/>
        </w:rPr>
      </w:pPr>
      <w:r w:rsidRPr="005926C3">
        <w:rPr>
          <w:szCs w:val="24"/>
        </w:rPr>
        <w:t>итоговый практический тест.</w:t>
      </w:r>
    </w:p>
    <w:p w:rsidR="00733521" w:rsidRPr="00DF3176" w:rsidRDefault="00733521" w:rsidP="00733521">
      <w:pPr>
        <w:rPr>
          <w:rFonts w:eastAsia="Times New Roman"/>
          <w:szCs w:val="24"/>
        </w:rPr>
      </w:pPr>
    </w:p>
    <w:p w:rsidR="00733521" w:rsidRDefault="00733521" w:rsidP="0035267C">
      <w:pPr>
        <w:pStyle w:val="afff"/>
        <w:numPr>
          <w:ilvl w:val="0"/>
          <w:numId w:val="36"/>
        </w:numPr>
        <w:rPr>
          <w:b/>
          <w:szCs w:val="24"/>
        </w:rPr>
      </w:pPr>
      <w:r w:rsidRPr="003B105D">
        <w:rPr>
          <w:b/>
          <w:szCs w:val="24"/>
        </w:rPr>
        <w:t>Тр</w:t>
      </w:r>
      <w:r>
        <w:rPr>
          <w:b/>
          <w:szCs w:val="24"/>
        </w:rPr>
        <w:t>ебования к провайдерам обучения</w:t>
      </w:r>
    </w:p>
    <w:p w:rsidR="00733521" w:rsidRPr="003B105D" w:rsidRDefault="00733521" w:rsidP="00733521">
      <w:pPr>
        <w:rPr>
          <w:b/>
          <w:szCs w:val="24"/>
        </w:rPr>
      </w:pPr>
    </w:p>
    <w:p w:rsidR="00733521" w:rsidRDefault="00733521" w:rsidP="0035267C">
      <w:pPr>
        <w:pStyle w:val="afff"/>
        <w:numPr>
          <w:ilvl w:val="1"/>
          <w:numId w:val="36"/>
        </w:numPr>
        <w:ind w:left="0" w:firstLine="0"/>
        <w:rPr>
          <w:sz w:val="24"/>
          <w:szCs w:val="24"/>
        </w:rPr>
      </w:pPr>
      <w:r w:rsidRPr="008076F6">
        <w:rPr>
          <w:sz w:val="24"/>
          <w:szCs w:val="24"/>
        </w:rPr>
        <w:lastRenderedPageBreak/>
        <w:t>Период деятельности провайдера по обучению защитному вождению – не менее 5-ти лет (подтверждается копией свидетельства о государственной регистрации).</w:t>
      </w:r>
    </w:p>
    <w:p w:rsidR="00733521" w:rsidRPr="008076F6" w:rsidRDefault="00733521" w:rsidP="00733521">
      <w:pPr>
        <w:pStyle w:val="afff"/>
        <w:ind w:left="0" w:firstLine="0"/>
        <w:rPr>
          <w:sz w:val="24"/>
          <w:szCs w:val="24"/>
        </w:rPr>
      </w:pPr>
    </w:p>
    <w:p w:rsidR="00733521" w:rsidRDefault="00733521" w:rsidP="0035267C">
      <w:pPr>
        <w:pStyle w:val="afff"/>
        <w:numPr>
          <w:ilvl w:val="1"/>
          <w:numId w:val="36"/>
        </w:numPr>
        <w:ind w:left="0" w:firstLine="0"/>
        <w:rPr>
          <w:sz w:val="24"/>
          <w:szCs w:val="24"/>
        </w:rPr>
      </w:pPr>
      <w:r w:rsidRPr="008076F6">
        <w:rPr>
          <w:sz w:val="24"/>
          <w:szCs w:val="24"/>
        </w:rPr>
        <w:t>Не менее 3-х лет работы в области «защитного вождения» (не рассматривается экстремальное вождение или контраварийная подготовка).</w:t>
      </w:r>
    </w:p>
    <w:p w:rsidR="00733521" w:rsidRPr="008076F6" w:rsidRDefault="00733521" w:rsidP="00733521">
      <w:pPr>
        <w:pStyle w:val="afff"/>
        <w:ind w:left="0" w:firstLine="0"/>
        <w:rPr>
          <w:sz w:val="24"/>
          <w:szCs w:val="24"/>
        </w:rPr>
      </w:pPr>
    </w:p>
    <w:p w:rsidR="00733521" w:rsidRDefault="00733521" w:rsidP="0035267C">
      <w:pPr>
        <w:pStyle w:val="afff"/>
        <w:numPr>
          <w:ilvl w:val="1"/>
          <w:numId w:val="36"/>
        </w:numPr>
        <w:ind w:left="0" w:firstLine="0"/>
        <w:rPr>
          <w:sz w:val="24"/>
          <w:szCs w:val="24"/>
        </w:rPr>
      </w:pPr>
      <w:r w:rsidRPr="008076F6">
        <w:rPr>
          <w:sz w:val="24"/>
          <w:szCs w:val="24"/>
        </w:rPr>
        <w:t xml:space="preserve">Имеется в штате не менее 8 тренеров (подтверждается справкой о среднесписочной численности работников), имеющих стаж вождения не менее 5 лет и водительские удостоверения категорий </w:t>
      </w:r>
      <w:r w:rsidRPr="008076F6">
        <w:rPr>
          <w:sz w:val="24"/>
          <w:szCs w:val="24"/>
          <w:lang w:val="en-US"/>
        </w:rPr>
        <w:t>B</w:t>
      </w:r>
      <w:r w:rsidRPr="008076F6">
        <w:rPr>
          <w:sz w:val="24"/>
          <w:szCs w:val="24"/>
        </w:rPr>
        <w:t xml:space="preserve">, </w:t>
      </w:r>
      <w:r w:rsidRPr="008076F6">
        <w:rPr>
          <w:sz w:val="24"/>
          <w:szCs w:val="24"/>
          <w:lang w:val="en-US"/>
        </w:rPr>
        <w:t>C</w:t>
      </w:r>
      <w:r w:rsidRPr="008076F6">
        <w:rPr>
          <w:sz w:val="24"/>
          <w:szCs w:val="24"/>
        </w:rPr>
        <w:t xml:space="preserve">, </w:t>
      </w:r>
      <w:r w:rsidRPr="008076F6">
        <w:rPr>
          <w:sz w:val="24"/>
          <w:szCs w:val="24"/>
          <w:lang w:val="en-US"/>
        </w:rPr>
        <w:t>E</w:t>
      </w:r>
      <w:r w:rsidRPr="008076F6">
        <w:rPr>
          <w:sz w:val="24"/>
          <w:szCs w:val="24"/>
        </w:rPr>
        <w:t xml:space="preserve"> (подтверждается копией водительских удостоверений тренеров).</w:t>
      </w:r>
    </w:p>
    <w:p w:rsidR="00733521" w:rsidRPr="008076F6" w:rsidRDefault="00733521" w:rsidP="00733521">
      <w:pPr>
        <w:pStyle w:val="afff"/>
        <w:ind w:left="0" w:firstLine="0"/>
        <w:rPr>
          <w:sz w:val="24"/>
          <w:szCs w:val="24"/>
        </w:rPr>
      </w:pPr>
    </w:p>
    <w:p w:rsidR="00733521" w:rsidRPr="003B105D" w:rsidRDefault="00733521" w:rsidP="0035267C">
      <w:pPr>
        <w:pStyle w:val="afff"/>
        <w:numPr>
          <w:ilvl w:val="1"/>
          <w:numId w:val="36"/>
        </w:numPr>
        <w:ind w:left="0" w:firstLine="0"/>
        <w:rPr>
          <w:sz w:val="24"/>
          <w:szCs w:val="24"/>
          <w:lang w:val="en-US"/>
        </w:rPr>
      </w:pPr>
      <w:r w:rsidRPr="00352597">
        <w:rPr>
          <w:sz w:val="24"/>
          <w:szCs w:val="24"/>
        </w:rPr>
        <w:t>Тренеры имеют международную сертификацию (</w:t>
      </w:r>
      <w:r w:rsidRPr="00352597">
        <w:rPr>
          <w:sz w:val="24"/>
          <w:szCs w:val="24"/>
          <w:lang w:val="en-US"/>
        </w:rPr>
        <w:t>RoSPA</w:t>
      </w:r>
      <w:r w:rsidRPr="00352597">
        <w:rPr>
          <w:sz w:val="24"/>
          <w:szCs w:val="24"/>
        </w:rPr>
        <w:t xml:space="preserve">, </w:t>
      </w:r>
      <w:r w:rsidRPr="00352597">
        <w:rPr>
          <w:sz w:val="24"/>
          <w:szCs w:val="24"/>
          <w:lang w:val="en-US"/>
        </w:rPr>
        <w:t>T</w:t>
      </w:r>
      <w:r w:rsidRPr="00352597">
        <w:rPr>
          <w:sz w:val="24"/>
          <w:szCs w:val="24"/>
        </w:rPr>
        <w:t>Ü</w:t>
      </w:r>
      <w:r w:rsidRPr="00352597">
        <w:rPr>
          <w:sz w:val="24"/>
          <w:szCs w:val="24"/>
          <w:lang w:val="en-US"/>
        </w:rPr>
        <w:t>V</w:t>
      </w:r>
      <w:r w:rsidRPr="00352597">
        <w:rPr>
          <w:sz w:val="24"/>
          <w:szCs w:val="24"/>
        </w:rPr>
        <w:t xml:space="preserve"> </w:t>
      </w:r>
      <w:r w:rsidRPr="00352597">
        <w:rPr>
          <w:sz w:val="24"/>
          <w:szCs w:val="24"/>
          <w:lang w:val="en-US"/>
        </w:rPr>
        <w:t>Rheinland</w:t>
      </w:r>
      <w:r w:rsidRPr="00352597">
        <w:rPr>
          <w:sz w:val="24"/>
          <w:szCs w:val="24"/>
        </w:rPr>
        <w:t xml:space="preserve">, </w:t>
      </w:r>
      <w:r w:rsidRPr="00352597">
        <w:rPr>
          <w:sz w:val="24"/>
          <w:szCs w:val="24"/>
          <w:lang w:val="en-US"/>
        </w:rPr>
        <w:t>Test</w:t>
      </w:r>
      <w:r w:rsidRPr="00352597">
        <w:rPr>
          <w:sz w:val="24"/>
          <w:szCs w:val="24"/>
        </w:rPr>
        <w:t xml:space="preserve"> &amp; </w:t>
      </w:r>
      <w:r w:rsidRPr="00352597">
        <w:rPr>
          <w:sz w:val="24"/>
          <w:szCs w:val="24"/>
          <w:lang w:val="en-US"/>
        </w:rPr>
        <w:t>Training</w:t>
      </w:r>
      <w:r w:rsidRPr="00352597">
        <w:rPr>
          <w:sz w:val="24"/>
          <w:szCs w:val="24"/>
        </w:rPr>
        <w:t xml:space="preserve"> </w:t>
      </w:r>
      <w:r w:rsidRPr="00352597">
        <w:rPr>
          <w:sz w:val="24"/>
          <w:szCs w:val="24"/>
          <w:lang w:val="en-US"/>
        </w:rPr>
        <w:t>International</w:t>
      </w:r>
      <w:r w:rsidRPr="00352597">
        <w:rPr>
          <w:sz w:val="24"/>
          <w:szCs w:val="24"/>
        </w:rPr>
        <w:t xml:space="preserve"> и др.)</w:t>
      </w:r>
      <w:r w:rsidRPr="00352597">
        <w:rPr>
          <w:rStyle w:val="af6"/>
          <w:sz w:val="24"/>
          <w:szCs w:val="24"/>
        </w:rPr>
        <w:footnoteReference w:id="4"/>
      </w:r>
      <w:r w:rsidRPr="00352597">
        <w:rPr>
          <w:sz w:val="24"/>
          <w:szCs w:val="24"/>
          <w:lang w:val="en-US"/>
        </w:rPr>
        <w:t>.</w:t>
      </w:r>
    </w:p>
    <w:p w:rsidR="00733521" w:rsidRPr="004F0516" w:rsidRDefault="00733521" w:rsidP="00733521">
      <w:pPr>
        <w:pStyle w:val="afff"/>
        <w:ind w:left="0" w:firstLine="0"/>
        <w:rPr>
          <w:sz w:val="24"/>
          <w:szCs w:val="24"/>
          <w:lang w:val="en-US"/>
        </w:rPr>
      </w:pPr>
    </w:p>
    <w:p w:rsidR="00733521" w:rsidRDefault="00733521" w:rsidP="0035267C">
      <w:pPr>
        <w:pStyle w:val="afff"/>
        <w:numPr>
          <w:ilvl w:val="1"/>
          <w:numId w:val="36"/>
        </w:numPr>
        <w:ind w:left="0" w:firstLine="0"/>
        <w:rPr>
          <w:sz w:val="24"/>
          <w:szCs w:val="24"/>
        </w:rPr>
      </w:pPr>
      <w:r w:rsidRPr="00352597">
        <w:rPr>
          <w:sz w:val="24"/>
          <w:szCs w:val="24"/>
        </w:rPr>
        <w:t xml:space="preserve">Провайдер имеет опыт работы на подобных проектах, </w:t>
      </w:r>
      <w:r>
        <w:rPr>
          <w:sz w:val="24"/>
          <w:szCs w:val="24"/>
        </w:rPr>
        <w:t>что подтверждено документально.</w:t>
      </w:r>
    </w:p>
    <w:p w:rsidR="00733521" w:rsidRPr="004F0516" w:rsidRDefault="00733521" w:rsidP="00733521">
      <w:pPr>
        <w:pStyle w:val="afff"/>
        <w:ind w:left="0" w:firstLine="0"/>
        <w:rPr>
          <w:sz w:val="24"/>
          <w:szCs w:val="24"/>
        </w:rPr>
      </w:pPr>
    </w:p>
    <w:p w:rsidR="00733521" w:rsidRPr="004F0516" w:rsidRDefault="00733521" w:rsidP="0035267C">
      <w:pPr>
        <w:pStyle w:val="afff"/>
        <w:numPr>
          <w:ilvl w:val="1"/>
          <w:numId w:val="36"/>
        </w:numPr>
        <w:ind w:left="0" w:firstLine="0"/>
        <w:rPr>
          <w:sz w:val="24"/>
          <w:szCs w:val="24"/>
        </w:rPr>
      </w:pPr>
      <w:r w:rsidRPr="00352597">
        <w:rPr>
          <w:sz w:val="24"/>
          <w:szCs w:val="24"/>
        </w:rPr>
        <w:t>Компания не имеет негативных отзывов от партнеров, работающих в данной сфере деятельности, нет замечаний, не была вовлечен</w:t>
      </w:r>
      <w:r>
        <w:rPr>
          <w:sz w:val="24"/>
          <w:szCs w:val="24"/>
        </w:rPr>
        <w:t xml:space="preserve">а в махинации с сертификатами, </w:t>
      </w:r>
      <w:r w:rsidRPr="00352597">
        <w:rPr>
          <w:sz w:val="24"/>
          <w:szCs w:val="24"/>
        </w:rPr>
        <w:t>некачественным обучением и пр.</w:t>
      </w:r>
    </w:p>
    <w:p w:rsidR="00733521" w:rsidRPr="0000283C" w:rsidRDefault="00733521" w:rsidP="0035267C">
      <w:pPr>
        <w:pStyle w:val="afff"/>
        <w:numPr>
          <w:ilvl w:val="0"/>
          <w:numId w:val="36"/>
        </w:numPr>
        <w:tabs>
          <w:tab w:val="left" w:pos="567"/>
        </w:tabs>
        <w:spacing w:before="120" w:after="120"/>
        <w:ind w:left="0" w:firstLine="0"/>
        <w:contextualSpacing w:val="0"/>
        <w:rPr>
          <w:b/>
          <w:sz w:val="24"/>
          <w:szCs w:val="24"/>
        </w:rPr>
      </w:pPr>
      <w:r w:rsidRPr="0000283C">
        <w:rPr>
          <w:b/>
          <w:sz w:val="24"/>
          <w:szCs w:val="24"/>
        </w:rPr>
        <w:t>Оценка усвоения знаний и навыков</w:t>
      </w:r>
    </w:p>
    <w:p w:rsidR="00733521" w:rsidRDefault="00733521" w:rsidP="0035267C">
      <w:pPr>
        <w:pStyle w:val="afff"/>
        <w:numPr>
          <w:ilvl w:val="1"/>
          <w:numId w:val="36"/>
        </w:numPr>
        <w:ind w:left="0" w:firstLine="0"/>
        <w:rPr>
          <w:sz w:val="24"/>
          <w:szCs w:val="24"/>
        </w:rPr>
      </w:pPr>
      <w:r w:rsidRPr="005926C3">
        <w:rPr>
          <w:sz w:val="24"/>
          <w:szCs w:val="24"/>
        </w:rPr>
        <w:t xml:space="preserve">Оценка полученных в результате обучения знаний и навыков проводится с </w:t>
      </w:r>
      <w:r>
        <w:rPr>
          <w:sz w:val="24"/>
          <w:szCs w:val="24"/>
        </w:rPr>
        <w:t>помощью выходного тестирования.</w:t>
      </w:r>
    </w:p>
    <w:p w:rsidR="00733521" w:rsidRPr="00880B43" w:rsidRDefault="00733521" w:rsidP="00733521">
      <w:pPr>
        <w:rPr>
          <w:szCs w:val="24"/>
        </w:rPr>
      </w:pPr>
    </w:p>
    <w:p w:rsidR="00733521" w:rsidRDefault="00733521" w:rsidP="0035267C">
      <w:pPr>
        <w:pStyle w:val="afff"/>
        <w:numPr>
          <w:ilvl w:val="1"/>
          <w:numId w:val="36"/>
        </w:numPr>
        <w:ind w:left="0" w:firstLine="0"/>
        <w:rPr>
          <w:sz w:val="24"/>
          <w:szCs w:val="24"/>
        </w:rPr>
      </w:pPr>
      <w:r w:rsidRPr="005926C3">
        <w:rPr>
          <w:sz w:val="24"/>
          <w:szCs w:val="24"/>
        </w:rPr>
        <w:t>По программе обучения провайдер обучения разрабатывает тесты проверки знаний и навыков, включающие вопросы с множественным выбором ответов.</w:t>
      </w:r>
    </w:p>
    <w:p w:rsidR="00733521" w:rsidRPr="00880B43" w:rsidRDefault="00733521" w:rsidP="00733521">
      <w:pPr>
        <w:rPr>
          <w:szCs w:val="24"/>
        </w:rPr>
      </w:pPr>
    </w:p>
    <w:p w:rsidR="00733521" w:rsidRPr="000344F6" w:rsidRDefault="00733521" w:rsidP="0035267C">
      <w:pPr>
        <w:pStyle w:val="afff"/>
        <w:numPr>
          <w:ilvl w:val="1"/>
          <w:numId w:val="36"/>
        </w:numPr>
        <w:ind w:left="0" w:firstLine="0"/>
        <w:rPr>
          <w:sz w:val="24"/>
          <w:szCs w:val="24"/>
        </w:rPr>
      </w:pPr>
      <w:r w:rsidRPr="0000283C">
        <w:rPr>
          <w:sz w:val="24"/>
          <w:szCs w:val="24"/>
        </w:rPr>
        <w:t>Выходное тестирование проводится непосредственно по окончании программы обучения. Если программа обучения состоит из нескольких разделов, то тест проводится после каждого тем</w:t>
      </w:r>
      <w:r w:rsidRPr="000344F6">
        <w:rPr>
          <w:sz w:val="24"/>
          <w:szCs w:val="24"/>
        </w:rPr>
        <w:t>атического раздела программы.</w:t>
      </w:r>
    </w:p>
    <w:p w:rsidR="00733521" w:rsidRPr="004F0516" w:rsidRDefault="00733521" w:rsidP="006D0925">
      <w:pPr>
        <w:pStyle w:val="afff"/>
        <w:ind w:left="0" w:firstLine="0"/>
        <w:contextualSpacing w:val="0"/>
        <w:rPr>
          <w:sz w:val="24"/>
          <w:szCs w:val="24"/>
        </w:rPr>
      </w:pPr>
    </w:p>
    <w:p w:rsidR="00733521" w:rsidRPr="00936EEB" w:rsidRDefault="00733521" w:rsidP="0035267C">
      <w:pPr>
        <w:pStyle w:val="afff"/>
        <w:numPr>
          <w:ilvl w:val="0"/>
          <w:numId w:val="36"/>
        </w:numPr>
        <w:tabs>
          <w:tab w:val="left" w:pos="567"/>
        </w:tabs>
        <w:ind w:left="0" w:firstLine="0"/>
        <w:contextualSpacing w:val="0"/>
        <w:rPr>
          <w:b/>
          <w:sz w:val="24"/>
          <w:szCs w:val="24"/>
        </w:rPr>
      </w:pPr>
      <w:r w:rsidRPr="00936EEB">
        <w:rPr>
          <w:b/>
          <w:sz w:val="24"/>
          <w:szCs w:val="24"/>
        </w:rPr>
        <w:t>Итоговые документы по окончании тренинга</w:t>
      </w:r>
    </w:p>
    <w:p w:rsidR="00733521" w:rsidRPr="008928C5" w:rsidRDefault="00733521" w:rsidP="0035267C">
      <w:pPr>
        <w:pStyle w:val="afff"/>
        <w:numPr>
          <w:ilvl w:val="1"/>
          <w:numId w:val="36"/>
        </w:numPr>
        <w:spacing w:before="120"/>
        <w:ind w:left="0" w:firstLine="0"/>
        <w:contextualSpacing w:val="0"/>
        <w:rPr>
          <w:sz w:val="24"/>
        </w:rPr>
      </w:pPr>
      <w:r w:rsidRPr="008928C5">
        <w:rPr>
          <w:sz w:val="24"/>
          <w:szCs w:val="24"/>
        </w:rPr>
        <w:t>Документом, подтверждающим прохождение обучения у провайдеров, является сертификат обучающей организации,</w:t>
      </w:r>
      <w:r w:rsidRPr="008928C5">
        <w:rPr>
          <w:color w:val="FF0000"/>
          <w:sz w:val="24"/>
          <w:szCs w:val="24"/>
        </w:rPr>
        <w:t xml:space="preserve"> </w:t>
      </w:r>
      <w:r w:rsidRPr="008928C5">
        <w:rPr>
          <w:sz w:val="24"/>
          <w:szCs w:val="24"/>
        </w:rPr>
        <w:t>защищенный голограммой, имеющий порядковый номер, занесенный в реестр.</w:t>
      </w:r>
    </w:p>
    <w:p w:rsidR="00733521" w:rsidRDefault="00733521" w:rsidP="00BE546D"/>
    <w:p w:rsidR="00733521" w:rsidRDefault="00733521" w:rsidP="00BE546D"/>
    <w:p w:rsidR="00733521" w:rsidRDefault="00733521" w:rsidP="00C642A8">
      <w:pPr>
        <w:sectPr w:rsidR="00733521" w:rsidSect="008E2945">
          <w:pgSz w:w="11906" w:h="16838"/>
          <w:pgMar w:top="510" w:right="1021" w:bottom="567" w:left="1247" w:header="737" w:footer="680" w:gutter="0"/>
          <w:cols w:space="708"/>
          <w:docGrid w:linePitch="360"/>
        </w:sectPr>
      </w:pPr>
    </w:p>
    <w:p w:rsidR="00733521" w:rsidRPr="00A521D9" w:rsidRDefault="00733521" w:rsidP="00A521D9">
      <w:pPr>
        <w:rPr>
          <w:rFonts w:ascii="Arial" w:hAnsi="Arial" w:cs="Arial"/>
          <w:b/>
          <w:szCs w:val="24"/>
        </w:rPr>
      </w:pPr>
      <w:bookmarkStart w:id="1862" w:name="_ПРИЛОЖЕНИЕ_15._ТИПОВАЯ"/>
      <w:bookmarkStart w:id="1863" w:name="_Toc477359458"/>
      <w:bookmarkStart w:id="1864" w:name="_Toc481594302"/>
      <w:bookmarkEnd w:id="1862"/>
      <w:r w:rsidRPr="00A521D9">
        <w:rPr>
          <w:rFonts w:ascii="Arial" w:hAnsi="Arial" w:cs="Arial"/>
          <w:b/>
          <w:szCs w:val="24"/>
        </w:rPr>
        <w:lastRenderedPageBreak/>
        <w:t>ПРИЛОЖЕНИЕ 15. ТИПОВАЯ ПРОГРАММА СТАЖИРОВКИ ВОДИТЕЛЕЙ И МАШИНИСТОВ (МОТОРИСТОВ) СПЕЦТЕХНИКИ</w:t>
      </w:r>
      <w:bookmarkEnd w:id="1863"/>
      <w:bookmarkEnd w:id="1864"/>
    </w:p>
    <w:p w:rsidR="00733521" w:rsidRPr="007D2E87" w:rsidRDefault="00733521" w:rsidP="00733521"/>
    <w:p w:rsidR="00733521" w:rsidRDefault="00733521" w:rsidP="00733521">
      <w:pPr>
        <w:jc w:val="center"/>
        <w:rPr>
          <w:b/>
        </w:rPr>
      </w:pPr>
      <w:r>
        <w:rPr>
          <w:b/>
        </w:rPr>
        <w:t>ТИПОВАЯ</w:t>
      </w:r>
      <w:r w:rsidRPr="005A7205">
        <w:rPr>
          <w:b/>
        </w:rPr>
        <w:t xml:space="preserve"> ПРОГРАММА СТАЖИРОВКИ ВОДИТЕЛЕЙ</w:t>
      </w:r>
      <w:r>
        <w:rPr>
          <w:b/>
        </w:rPr>
        <w:t>/</w:t>
      </w:r>
      <w:r w:rsidRPr="005A7205">
        <w:rPr>
          <w:b/>
        </w:rPr>
        <w:t>МАШИНИСТОВ (МОТОРИСТОВ) СПЕЦТЕХНИКИ</w:t>
      </w:r>
    </w:p>
    <w:p w:rsidR="00733521" w:rsidRPr="007D2E87" w:rsidRDefault="00733521" w:rsidP="00733521"/>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firstRow="0" w:lastRow="0" w:firstColumn="0" w:lastColumn="0" w:noHBand="0" w:noVBand="0"/>
      </w:tblPr>
      <w:tblGrid>
        <w:gridCol w:w="696"/>
        <w:gridCol w:w="5650"/>
        <w:gridCol w:w="1297"/>
        <w:gridCol w:w="1131"/>
        <w:gridCol w:w="1080"/>
      </w:tblGrid>
      <w:tr w:rsidR="00733521" w:rsidRPr="00685C81" w:rsidTr="00CF6A2B">
        <w:trPr>
          <w:cantSplit/>
          <w:trHeight w:val="135"/>
        </w:trPr>
        <w:tc>
          <w:tcPr>
            <w:tcW w:w="353" w:type="pct"/>
            <w:vMerge w:val="restart"/>
            <w:tcBorders>
              <w:top w:val="single" w:sz="12" w:space="0" w:color="auto"/>
              <w:left w:val="single" w:sz="12" w:space="0" w:color="auto"/>
              <w:bottom w:val="single" w:sz="6" w:space="0" w:color="auto"/>
              <w:right w:val="single" w:sz="6" w:space="0" w:color="auto"/>
            </w:tcBorders>
            <w:shd w:val="clear" w:color="auto" w:fill="FFD200"/>
            <w:vAlign w:val="center"/>
          </w:tcPr>
          <w:p w:rsidR="00733521" w:rsidRPr="00685C81" w:rsidRDefault="00733521" w:rsidP="00CF6A2B">
            <w:pPr>
              <w:pStyle w:val="afff4"/>
              <w:ind w:right="-1"/>
              <w:jc w:val="center"/>
              <w:rPr>
                <w:rFonts w:ascii="Arial" w:hAnsi="Arial" w:cs="Arial"/>
                <w:b/>
                <w:sz w:val="16"/>
                <w:szCs w:val="16"/>
              </w:rPr>
            </w:pPr>
            <w:r w:rsidRPr="00685C81">
              <w:rPr>
                <w:rFonts w:ascii="Arial" w:hAnsi="Arial" w:cs="Arial"/>
                <w:b/>
                <w:sz w:val="16"/>
                <w:szCs w:val="16"/>
              </w:rPr>
              <w:t>№ П/П</w:t>
            </w:r>
          </w:p>
        </w:tc>
        <w:tc>
          <w:tcPr>
            <w:tcW w:w="2867" w:type="pct"/>
            <w:vMerge w:val="restart"/>
            <w:tcBorders>
              <w:top w:val="single" w:sz="12" w:space="0" w:color="auto"/>
              <w:left w:val="single" w:sz="6" w:space="0" w:color="auto"/>
              <w:bottom w:val="single" w:sz="6" w:space="0" w:color="auto"/>
              <w:right w:val="single" w:sz="6" w:space="0" w:color="auto"/>
            </w:tcBorders>
            <w:shd w:val="clear" w:color="auto" w:fill="FFD200"/>
            <w:vAlign w:val="center"/>
          </w:tcPr>
          <w:p w:rsidR="00733521" w:rsidRPr="00685C81" w:rsidRDefault="00733521" w:rsidP="00CF6A2B">
            <w:pPr>
              <w:pStyle w:val="afff4"/>
              <w:ind w:right="-1"/>
              <w:jc w:val="center"/>
              <w:rPr>
                <w:rFonts w:ascii="Arial" w:hAnsi="Arial" w:cs="Arial"/>
                <w:b/>
                <w:sz w:val="16"/>
                <w:szCs w:val="16"/>
              </w:rPr>
            </w:pPr>
            <w:r w:rsidRPr="00685C81">
              <w:rPr>
                <w:rFonts w:ascii="Arial" w:hAnsi="Arial" w:cs="Arial"/>
                <w:b/>
                <w:sz w:val="16"/>
                <w:szCs w:val="16"/>
              </w:rPr>
              <w:t>ПЕРЕЧЕНЬ ОСНОВНЫХ ВОПРОСОВ</w:t>
            </w:r>
          </w:p>
        </w:tc>
        <w:tc>
          <w:tcPr>
            <w:tcW w:w="1780" w:type="pct"/>
            <w:gridSpan w:val="3"/>
            <w:tcBorders>
              <w:top w:val="single" w:sz="12" w:space="0" w:color="auto"/>
              <w:left w:val="single" w:sz="6" w:space="0" w:color="auto"/>
              <w:bottom w:val="single" w:sz="6" w:space="0" w:color="auto"/>
              <w:right w:val="single" w:sz="12" w:space="0" w:color="auto"/>
            </w:tcBorders>
            <w:shd w:val="clear" w:color="auto" w:fill="FFD200"/>
            <w:vAlign w:val="center"/>
          </w:tcPr>
          <w:p w:rsidR="00733521" w:rsidRPr="00685C81" w:rsidRDefault="00733521" w:rsidP="00CF6A2B">
            <w:pPr>
              <w:pStyle w:val="afff4"/>
              <w:ind w:right="-1"/>
              <w:jc w:val="center"/>
              <w:rPr>
                <w:rFonts w:ascii="Arial" w:hAnsi="Arial" w:cs="Arial"/>
                <w:b/>
                <w:sz w:val="16"/>
                <w:szCs w:val="16"/>
              </w:rPr>
            </w:pPr>
            <w:r w:rsidRPr="00685C81">
              <w:rPr>
                <w:rFonts w:ascii="Arial" w:hAnsi="Arial" w:cs="Arial"/>
                <w:b/>
                <w:sz w:val="16"/>
                <w:szCs w:val="16"/>
              </w:rPr>
              <w:t>ВРЕМЯ СТАЖИРОВКИ</w:t>
            </w:r>
          </w:p>
        </w:tc>
      </w:tr>
      <w:tr w:rsidR="00733521" w:rsidRPr="00685C81" w:rsidTr="00CF6A2B">
        <w:trPr>
          <w:cantSplit/>
          <w:trHeight w:val="135"/>
        </w:trPr>
        <w:tc>
          <w:tcPr>
            <w:tcW w:w="353" w:type="pct"/>
            <w:vMerge/>
            <w:tcBorders>
              <w:top w:val="single" w:sz="6" w:space="0" w:color="auto"/>
              <w:left w:val="single" w:sz="12" w:space="0" w:color="auto"/>
              <w:bottom w:val="single" w:sz="12" w:space="0" w:color="auto"/>
              <w:right w:val="single" w:sz="6" w:space="0" w:color="auto"/>
            </w:tcBorders>
            <w:shd w:val="clear" w:color="auto" w:fill="FFD200"/>
            <w:vAlign w:val="center"/>
          </w:tcPr>
          <w:p w:rsidR="00733521" w:rsidRPr="00685C81" w:rsidRDefault="00733521" w:rsidP="00CF6A2B">
            <w:pPr>
              <w:pStyle w:val="afff4"/>
              <w:ind w:right="-1"/>
              <w:jc w:val="center"/>
              <w:rPr>
                <w:rFonts w:ascii="Arial" w:hAnsi="Arial" w:cs="Arial"/>
                <w:b/>
                <w:sz w:val="16"/>
                <w:szCs w:val="16"/>
              </w:rPr>
            </w:pPr>
          </w:p>
        </w:tc>
        <w:tc>
          <w:tcPr>
            <w:tcW w:w="2867" w:type="pct"/>
            <w:vMerge/>
            <w:tcBorders>
              <w:top w:val="single" w:sz="6" w:space="0" w:color="auto"/>
              <w:left w:val="single" w:sz="6" w:space="0" w:color="auto"/>
              <w:bottom w:val="single" w:sz="12" w:space="0" w:color="auto"/>
              <w:right w:val="single" w:sz="6" w:space="0" w:color="auto"/>
            </w:tcBorders>
            <w:shd w:val="clear" w:color="auto" w:fill="FFD200"/>
            <w:vAlign w:val="center"/>
          </w:tcPr>
          <w:p w:rsidR="00733521" w:rsidRPr="00685C81" w:rsidRDefault="00733521" w:rsidP="00CF6A2B">
            <w:pPr>
              <w:pStyle w:val="afff4"/>
              <w:ind w:right="-1"/>
              <w:jc w:val="center"/>
              <w:rPr>
                <w:rFonts w:ascii="Arial" w:hAnsi="Arial" w:cs="Arial"/>
                <w:b/>
                <w:sz w:val="16"/>
                <w:szCs w:val="16"/>
              </w:rPr>
            </w:pPr>
          </w:p>
        </w:tc>
        <w:tc>
          <w:tcPr>
            <w:tcW w:w="658" w:type="pct"/>
            <w:tcBorders>
              <w:top w:val="single" w:sz="6" w:space="0" w:color="auto"/>
              <w:left w:val="single" w:sz="6" w:space="0" w:color="auto"/>
              <w:bottom w:val="single" w:sz="12" w:space="0" w:color="auto"/>
              <w:right w:val="single" w:sz="6" w:space="0" w:color="auto"/>
            </w:tcBorders>
            <w:shd w:val="clear" w:color="auto" w:fill="FFD200"/>
            <w:vAlign w:val="center"/>
          </w:tcPr>
          <w:p w:rsidR="00733521" w:rsidRPr="00AD2D9B" w:rsidRDefault="00733521" w:rsidP="00CF6A2B">
            <w:pPr>
              <w:pStyle w:val="afff4"/>
              <w:ind w:right="-1"/>
              <w:jc w:val="center"/>
              <w:rPr>
                <w:rFonts w:ascii="Arial" w:hAnsi="Arial" w:cs="Arial"/>
                <w:b/>
                <w:sz w:val="14"/>
                <w:szCs w:val="16"/>
              </w:rPr>
            </w:pPr>
            <w:r>
              <w:rPr>
                <w:rFonts w:ascii="Arial" w:hAnsi="Arial" w:cs="Arial"/>
                <w:b/>
                <w:sz w:val="14"/>
                <w:szCs w:val="16"/>
              </w:rPr>
              <w:t>НЕ ИМЕЮ</w:t>
            </w:r>
            <w:r w:rsidRPr="00AD2D9B">
              <w:rPr>
                <w:rFonts w:ascii="Arial" w:hAnsi="Arial" w:cs="Arial"/>
                <w:b/>
                <w:sz w:val="14"/>
                <w:szCs w:val="16"/>
              </w:rPr>
              <w:t>ЩИЕ СТАЖА</w:t>
            </w:r>
          </w:p>
        </w:tc>
        <w:tc>
          <w:tcPr>
            <w:tcW w:w="574" w:type="pct"/>
            <w:tcBorders>
              <w:top w:val="single" w:sz="6" w:space="0" w:color="auto"/>
              <w:left w:val="single" w:sz="6" w:space="0" w:color="auto"/>
              <w:bottom w:val="single" w:sz="12" w:space="0" w:color="auto"/>
              <w:right w:val="single" w:sz="6" w:space="0" w:color="auto"/>
            </w:tcBorders>
            <w:shd w:val="clear" w:color="auto" w:fill="FFD200"/>
            <w:vAlign w:val="center"/>
          </w:tcPr>
          <w:p w:rsidR="00733521" w:rsidRPr="00AD2D9B" w:rsidRDefault="00733521" w:rsidP="00CF6A2B">
            <w:pPr>
              <w:pStyle w:val="afff4"/>
              <w:ind w:right="-1"/>
              <w:jc w:val="center"/>
              <w:rPr>
                <w:rFonts w:ascii="Arial" w:hAnsi="Arial" w:cs="Arial"/>
                <w:b/>
                <w:sz w:val="14"/>
                <w:szCs w:val="16"/>
              </w:rPr>
            </w:pPr>
            <w:r w:rsidRPr="00AD2D9B">
              <w:rPr>
                <w:rFonts w:ascii="Arial" w:hAnsi="Arial" w:cs="Arial"/>
                <w:b/>
                <w:sz w:val="14"/>
                <w:szCs w:val="16"/>
              </w:rPr>
              <w:t xml:space="preserve">СТАЖ ДО </w:t>
            </w:r>
          </w:p>
          <w:p w:rsidR="00733521" w:rsidRPr="00AD2D9B" w:rsidRDefault="00733521" w:rsidP="00CF6A2B">
            <w:pPr>
              <w:pStyle w:val="afff4"/>
              <w:ind w:right="-1"/>
              <w:jc w:val="center"/>
              <w:rPr>
                <w:rFonts w:ascii="Arial" w:hAnsi="Arial" w:cs="Arial"/>
                <w:b/>
                <w:sz w:val="14"/>
                <w:szCs w:val="16"/>
              </w:rPr>
            </w:pPr>
            <w:r w:rsidRPr="00AD2D9B">
              <w:rPr>
                <w:rFonts w:ascii="Arial" w:hAnsi="Arial" w:cs="Arial"/>
                <w:b/>
                <w:sz w:val="14"/>
                <w:szCs w:val="16"/>
              </w:rPr>
              <w:t>1 ГОДА</w:t>
            </w:r>
          </w:p>
        </w:tc>
        <w:tc>
          <w:tcPr>
            <w:tcW w:w="548" w:type="pct"/>
            <w:tcBorders>
              <w:top w:val="single" w:sz="6" w:space="0" w:color="auto"/>
              <w:left w:val="single" w:sz="6" w:space="0" w:color="auto"/>
              <w:bottom w:val="single" w:sz="12" w:space="0" w:color="auto"/>
              <w:right w:val="single" w:sz="12" w:space="0" w:color="auto"/>
            </w:tcBorders>
            <w:shd w:val="clear" w:color="auto" w:fill="FFD200"/>
            <w:vAlign w:val="center"/>
          </w:tcPr>
          <w:p w:rsidR="00733521" w:rsidRPr="00AD2D9B" w:rsidRDefault="00733521" w:rsidP="00CF6A2B">
            <w:pPr>
              <w:pStyle w:val="afff4"/>
              <w:ind w:right="-1"/>
              <w:jc w:val="center"/>
              <w:rPr>
                <w:rFonts w:ascii="Arial" w:hAnsi="Arial" w:cs="Arial"/>
                <w:b/>
                <w:sz w:val="14"/>
                <w:szCs w:val="16"/>
              </w:rPr>
            </w:pPr>
            <w:r w:rsidRPr="00AD2D9B">
              <w:rPr>
                <w:rFonts w:ascii="Arial" w:hAnsi="Arial" w:cs="Arial"/>
                <w:b/>
                <w:sz w:val="14"/>
                <w:szCs w:val="16"/>
              </w:rPr>
              <w:t>СТАЖ СВЫШЕ</w:t>
            </w:r>
          </w:p>
          <w:p w:rsidR="00733521" w:rsidRPr="00AD2D9B" w:rsidRDefault="00733521" w:rsidP="00CF6A2B">
            <w:pPr>
              <w:pStyle w:val="afff4"/>
              <w:ind w:right="-1"/>
              <w:jc w:val="center"/>
              <w:rPr>
                <w:rFonts w:ascii="Arial" w:hAnsi="Arial" w:cs="Arial"/>
                <w:b/>
                <w:sz w:val="14"/>
                <w:szCs w:val="16"/>
              </w:rPr>
            </w:pPr>
            <w:r w:rsidRPr="00AD2D9B">
              <w:rPr>
                <w:rFonts w:ascii="Arial" w:hAnsi="Arial" w:cs="Arial"/>
                <w:b/>
                <w:sz w:val="14"/>
                <w:szCs w:val="16"/>
              </w:rPr>
              <w:t>1 ГОДА</w:t>
            </w:r>
          </w:p>
        </w:tc>
      </w:tr>
      <w:tr w:rsidR="00733521" w:rsidRPr="00685C81" w:rsidTr="00CF6A2B">
        <w:trPr>
          <w:cantSplit/>
        </w:trPr>
        <w:tc>
          <w:tcPr>
            <w:tcW w:w="353" w:type="pct"/>
            <w:tcBorders>
              <w:top w:val="single" w:sz="12" w:space="0" w:color="auto"/>
              <w:left w:val="single" w:sz="12" w:space="0" w:color="auto"/>
              <w:bottom w:val="single" w:sz="12" w:space="0" w:color="auto"/>
              <w:right w:val="single" w:sz="6" w:space="0" w:color="auto"/>
            </w:tcBorders>
            <w:shd w:val="clear" w:color="auto" w:fill="FFD200"/>
            <w:vAlign w:val="center"/>
          </w:tcPr>
          <w:p w:rsidR="00733521" w:rsidRPr="00685C81" w:rsidRDefault="00733521" w:rsidP="00CF6A2B">
            <w:pPr>
              <w:pStyle w:val="afff4"/>
              <w:ind w:right="-1"/>
              <w:jc w:val="center"/>
              <w:rPr>
                <w:rFonts w:ascii="Arial" w:hAnsi="Arial" w:cs="Arial"/>
                <w:b/>
                <w:sz w:val="16"/>
                <w:szCs w:val="16"/>
              </w:rPr>
            </w:pPr>
            <w:r w:rsidRPr="00685C81">
              <w:rPr>
                <w:rFonts w:ascii="Arial" w:hAnsi="Arial" w:cs="Arial"/>
                <w:b/>
                <w:sz w:val="16"/>
                <w:szCs w:val="16"/>
              </w:rPr>
              <w:t>1</w:t>
            </w:r>
          </w:p>
        </w:tc>
        <w:tc>
          <w:tcPr>
            <w:tcW w:w="2867" w:type="pct"/>
            <w:tcBorders>
              <w:top w:val="single" w:sz="12" w:space="0" w:color="auto"/>
              <w:left w:val="single" w:sz="6" w:space="0" w:color="auto"/>
              <w:bottom w:val="single" w:sz="12" w:space="0" w:color="auto"/>
              <w:right w:val="single" w:sz="6" w:space="0" w:color="auto"/>
            </w:tcBorders>
            <w:shd w:val="clear" w:color="auto" w:fill="FFD200"/>
            <w:vAlign w:val="center"/>
          </w:tcPr>
          <w:p w:rsidR="00733521" w:rsidRPr="00685C81" w:rsidRDefault="00733521" w:rsidP="00CF6A2B">
            <w:pPr>
              <w:pStyle w:val="afff4"/>
              <w:ind w:right="-1"/>
              <w:jc w:val="center"/>
              <w:rPr>
                <w:rFonts w:ascii="Arial" w:hAnsi="Arial" w:cs="Arial"/>
                <w:b/>
                <w:sz w:val="16"/>
                <w:szCs w:val="16"/>
              </w:rPr>
            </w:pPr>
            <w:r w:rsidRPr="00685C81">
              <w:rPr>
                <w:rFonts w:ascii="Arial" w:hAnsi="Arial" w:cs="Arial"/>
                <w:b/>
                <w:sz w:val="16"/>
                <w:szCs w:val="16"/>
              </w:rPr>
              <w:t>2</w:t>
            </w:r>
          </w:p>
        </w:tc>
        <w:tc>
          <w:tcPr>
            <w:tcW w:w="658" w:type="pct"/>
            <w:tcBorders>
              <w:top w:val="single" w:sz="12" w:space="0" w:color="auto"/>
              <w:left w:val="single" w:sz="6" w:space="0" w:color="auto"/>
              <w:bottom w:val="single" w:sz="12" w:space="0" w:color="auto"/>
              <w:right w:val="single" w:sz="6" w:space="0" w:color="auto"/>
            </w:tcBorders>
            <w:shd w:val="clear" w:color="auto" w:fill="FFD200"/>
            <w:vAlign w:val="center"/>
          </w:tcPr>
          <w:p w:rsidR="00733521" w:rsidRPr="00685C81" w:rsidRDefault="00733521" w:rsidP="00CF6A2B">
            <w:pPr>
              <w:pStyle w:val="afff4"/>
              <w:ind w:right="-1"/>
              <w:jc w:val="center"/>
              <w:rPr>
                <w:rFonts w:ascii="Arial" w:hAnsi="Arial" w:cs="Arial"/>
                <w:b/>
                <w:sz w:val="16"/>
                <w:szCs w:val="16"/>
              </w:rPr>
            </w:pPr>
            <w:r w:rsidRPr="00685C81">
              <w:rPr>
                <w:rFonts w:ascii="Arial" w:hAnsi="Arial" w:cs="Arial"/>
                <w:b/>
                <w:sz w:val="16"/>
                <w:szCs w:val="16"/>
              </w:rPr>
              <w:t>3</w:t>
            </w:r>
          </w:p>
        </w:tc>
        <w:tc>
          <w:tcPr>
            <w:tcW w:w="574" w:type="pct"/>
            <w:tcBorders>
              <w:top w:val="single" w:sz="12" w:space="0" w:color="auto"/>
              <w:left w:val="single" w:sz="6" w:space="0" w:color="auto"/>
              <w:bottom w:val="single" w:sz="12" w:space="0" w:color="auto"/>
              <w:right w:val="single" w:sz="6" w:space="0" w:color="auto"/>
            </w:tcBorders>
            <w:shd w:val="clear" w:color="auto" w:fill="FFD200"/>
            <w:vAlign w:val="center"/>
          </w:tcPr>
          <w:p w:rsidR="00733521" w:rsidRPr="00685C81" w:rsidRDefault="00733521" w:rsidP="00CF6A2B">
            <w:pPr>
              <w:pStyle w:val="afff4"/>
              <w:ind w:right="-1"/>
              <w:jc w:val="center"/>
              <w:rPr>
                <w:rFonts w:ascii="Arial" w:hAnsi="Arial" w:cs="Arial"/>
                <w:b/>
                <w:sz w:val="16"/>
                <w:szCs w:val="16"/>
              </w:rPr>
            </w:pPr>
            <w:r w:rsidRPr="00685C81">
              <w:rPr>
                <w:rFonts w:ascii="Arial" w:hAnsi="Arial" w:cs="Arial"/>
                <w:b/>
                <w:sz w:val="16"/>
                <w:szCs w:val="16"/>
              </w:rPr>
              <w:t>4</w:t>
            </w:r>
          </w:p>
        </w:tc>
        <w:tc>
          <w:tcPr>
            <w:tcW w:w="548" w:type="pct"/>
            <w:tcBorders>
              <w:top w:val="single" w:sz="12" w:space="0" w:color="auto"/>
              <w:left w:val="single" w:sz="6" w:space="0" w:color="auto"/>
              <w:bottom w:val="single" w:sz="12" w:space="0" w:color="auto"/>
              <w:right w:val="single" w:sz="12" w:space="0" w:color="auto"/>
            </w:tcBorders>
            <w:shd w:val="clear" w:color="auto" w:fill="FFD200"/>
            <w:vAlign w:val="center"/>
          </w:tcPr>
          <w:p w:rsidR="00733521" w:rsidRPr="00685C81" w:rsidRDefault="00733521" w:rsidP="00CF6A2B">
            <w:pPr>
              <w:pStyle w:val="afff4"/>
              <w:ind w:right="-1"/>
              <w:jc w:val="center"/>
              <w:rPr>
                <w:rFonts w:ascii="Arial" w:hAnsi="Arial" w:cs="Arial"/>
                <w:b/>
                <w:sz w:val="16"/>
                <w:szCs w:val="16"/>
              </w:rPr>
            </w:pPr>
            <w:r w:rsidRPr="00685C81">
              <w:rPr>
                <w:rFonts w:ascii="Arial" w:hAnsi="Arial" w:cs="Arial"/>
                <w:b/>
                <w:sz w:val="16"/>
                <w:szCs w:val="16"/>
              </w:rPr>
              <w:t>5</w:t>
            </w:r>
          </w:p>
        </w:tc>
      </w:tr>
      <w:tr w:rsidR="00733521" w:rsidRPr="001F3772" w:rsidTr="00CF6A2B">
        <w:trPr>
          <w:cantSplit/>
        </w:trPr>
        <w:tc>
          <w:tcPr>
            <w:tcW w:w="353" w:type="pct"/>
            <w:tcBorders>
              <w:top w:val="single" w:sz="12" w:space="0" w:color="auto"/>
              <w:left w:val="single" w:sz="12" w:space="0" w:color="auto"/>
              <w:bottom w:val="single" w:sz="6" w:space="0" w:color="auto"/>
              <w:right w:val="single" w:sz="6" w:space="0" w:color="auto"/>
            </w:tcBorders>
            <w:vAlign w:val="center"/>
          </w:tcPr>
          <w:p w:rsidR="00733521" w:rsidRPr="001F3772" w:rsidRDefault="00733521" w:rsidP="00CF6A2B">
            <w:pPr>
              <w:pStyle w:val="afff4"/>
              <w:ind w:right="-1"/>
              <w:jc w:val="center"/>
              <w:rPr>
                <w:b/>
                <w:sz w:val="20"/>
                <w:szCs w:val="20"/>
              </w:rPr>
            </w:pPr>
            <w:r w:rsidRPr="001F3772">
              <w:rPr>
                <w:b/>
                <w:sz w:val="20"/>
                <w:szCs w:val="20"/>
              </w:rPr>
              <w:t>1</w:t>
            </w:r>
          </w:p>
        </w:tc>
        <w:tc>
          <w:tcPr>
            <w:tcW w:w="4647" w:type="pct"/>
            <w:gridSpan w:val="4"/>
            <w:tcBorders>
              <w:top w:val="single" w:sz="12" w:space="0" w:color="auto"/>
              <w:left w:val="single" w:sz="6" w:space="0" w:color="auto"/>
              <w:bottom w:val="single" w:sz="6" w:space="0" w:color="auto"/>
              <w:right w:val="single" w:sz="12" w:space="0" w:color="auto"/>
            </w:tcBorders>
            <w:vAlign w:val="center"/>
          </w:tcPr>
          <w:p w:rsidR="00733521" w:rsidRPr="001F3772" w:rsidRDefault="00733521" w:rsidP="00CF6A2B">
            <w:pPr>
              <w:pStyle w:val="afff4"/>
              <w:ind w:right="-1"/>
              <w:jc w:val="left"/>
              <w:rPr>
                <w:sz w:val="20"/>
                <w:szCs w:val="20"/>
              </w:rPr>
            </w:pPr>
            <w:r w:rsidRPr="001F3772">
              <w:rPr>
                <w:b/>
                <w:bCs/>
                <w:sz w:val="20"/>
                <w:szCs w:val="20"/>
              </w:rPr>
              <w:t xml:space="preserve">Стажировка на </w:t>
            </w:r>
            <w:r>
              <w:rPr>
                <w:b/>
                <w:bCs/>
                <w:sz w:val="20"/>
                <w:szCs w:val="20"/>
              </w:rPr>
              <w:t>ТС</w:t>
            </w:r>
          </w:p>
        </w:tc>
      </w:tr>
      <w:tr w:rsidR="00733521" w:rsidRPr="001F3772" w:rsidTr="00CF6A2B">
        <w:trPr>
          <w:cantSplit/>
        </w:trPr>
        <w:tc>
          <w:tcPr>
            <w:tcW w:w="353" w:type="pct"/>
            <w:tcBorders>
              <w:top w:val="single" w:sz="6" w:space="0" w:color="auto"/>
              <w:left w:val="single" w:sz="12" w:space="0" w:color="auto"/>
              <w:bottom w:val="single" w:sz="6"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1.1.</w:t>
            </w:r>
          </w:p>
        </w:tc>
        <w:tc>
          <w:tcPr>
            <w:tcW w:w="2867" w:type="pct"/>
            <w:tcBorders>
              <w:top w:val="single" w:sz="6" w:space="0" w:color="auto"/>
              <w:left w:val="single" w:sz="6" w:space="0" w:color="auto"/>
              <w:bottom w:val="single" w:sz="6" w:space="0" w:color="auto"/>
              <w:right w:val="single" w:sz="6" w:space="0" w:color="auto"/>
            </w:tcBorders>
            <w:vAlign w:val="center"/>
          </w:tcPr>
          <w:p w:rsidR="00733521" w:rsidRPr="001F3772" w:rsidRDefault="00733521" w:rsidP="00CF6A2B">
            <w:pPr>
              <w:pStyle w:val="afff4"/>
              <w:ind w:right="-1"/>
              <w:jc w:val="left"/>
              <w:rPr>
                <w:sz w:val="20"/>
                <w:szCs w:val="20"/>
              </w:rPr>
            </w:pPr>
            <w:r w:rsidRPr="001F3772">
              <w:rPr>
                <w:sz w:val="20"/>
                <w:szCs w:val="20"/>
              </w:rPr>
              <w:t>Ознакомление с ТС, контрольными приборами, системой освещения и сигнализации, регулирования сиденья, установка зеркал заднего вида. Ознакомление с устройством и органами управления.</w:t>
            </w:r>
          </w:p>
        </w:tc>
        <w:tc>
          <w:tcPr>
            <w:tcW w:w="658" w:type="pct"/>
            <w:tcBorders>
              <w:top w:val="single" w:sz="6" w:space="0" w:color="auto"/>
              <w:left w:val="single" w:sz="6" w:space="0" w:color="auto"/>
              <w:bottom w:val="single" w:sz="6"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0,5 час.</w:t>
            </w:r>
          </w:p>
        </w:tc>
        <w:tc>
          <w:tcPr>
            <w:tcW w:w="574" w:type="pct"/>
            <w:tcBorders>
              <w:top w:val="single" w:sz="6" w:space="0" w:color="auto"/>
              <w:left w:val="single" w:sz="6" w:space="0" w:color="auto"/>
              <w:bottom w:val="single" w:sz="6"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0,5 час.</w:t>
            </w:r>
          </w:p>
        </w:tc>
        <w:tc>
          <w:tcPr>
            <w:tcW w:w="548" w:type="pct"/>
            <w:tcBorders>
              <w:top w:val="single" w:sz="6" w:space="0" w:color="auto"/>
              <w:left w:val="single" w:sz="6" w:space="0" w:color="auto"/>
              <w:bottom w:val="single" w:sz="6" w:space="0" w:color="auto"/>
              <w:right w:val="single" w:sz="12" w:space="0" w:color="auto"/>
            </w:tcBorders>
            <w:vAlign w:val="center"/>
          </w:tcPr>
          <w:p w:rsidR="00733521" w:rsidRPr="001F3772" w:rsidRDefault="00733521" w:rsidP="00CF6A2B">
            <w:pPr>
              <w:pStyle w:val="afff4"/>
              <w:ind w:right="-1"/>
              <w:jc w:val="center"/>
              <w:rPr>
                <w:sz w:val="20"/>
                <w:szCs w:val="20"/>
              </w:rPr>
            </w:pPr>
            <w:r w:rsidRPr="001F3772">
              <w:rPr>
                <w:sz w:val="20"/>
                <w:szCs w:val="20"/>
              </w:rPr>
              <w:t>0,5 час.</w:t>
            </w:r>
          </w:p>
        </w:tc>
      </w:tr>
      <w:tr w:rsidR="00733521" w:rsidRPr="001F3772" w:rsidTr="00CF6A2B">
        <w:trPr>
          <w:cantSplit/>
        </w:trPr>
        <w:tc>
          <w:tcPr>
            <w:tcW w:w="353" w:type="pct"/>
            <w:tcBorders>
              <w:top w:val="single" w:sz="6" w:space="0" w:color="auto"/>
              <w:left w:val="single" w:sz="12" w:space="0" w:color="auto"/>
              <w:bottom w:val="single" w:sz="6"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1.2.</w:t>
            </w:r>
          </w:p>
        </w:tc>
        <w:tc>
          <w:tcPr>
            <w:tcW w:w="2867" w:type="pct"/>
            <w:tcBorders>
              <w:top w:val="single" w:sz="6" w:space="0" w:color="auto"/>
              <w:left w:val="single" w:sz="6" w:space="0" w:color="auto"/>
              <w:bottom w:val="single" w:sz="6" w:space="0" w:color="auto"/>
              <w:right w:val="single" w:sz="6" w:space="0" w:color="auto"/>
            </w:tcBorders>
            <w:vAlign w:val="center"/>
          </w:tcPr>
          <w:p w:rsidR="00733521" w:rsidRPr="001F3772" w:rsidRDefault="00733521" w:rsidP="00CF6A2B">
            <w:pPr>
              <w:pStyle w:val="afff4"/>
              <w:ind w:right="-1"/>
              <w:jc w:val="left"/>
              <w:rPr>
                <w:sz w:val="20"/>
                <w:szCs w:val="20"/>
              </w:rPr>
            </w:pPr>
            <w:r w:rsidRPr="001F3772">
              <w:rPr>
                <w:sz w:val="20"/>
                <w:szCs w:val="20"/>
              </w:rPr>
              <w:t>Порядок за</w:t>
            </w:r>
            <w:r>
              <w:rPr>
                <w:sz w:val="20"/>
                <w:szCs w:val="20"/>
              </w:rPr>
              <w:t>пуска двигателя</w:t>
            </w:r>
            <w:r w:rsidRPr="001F3772">
              <w:rPr>
                <w:sz w:val="20"/>
                <w:szCs w:val="20"/>
              </w:rPr>
              <w:t xml:space="preserve">, приемы </w:t>
            </w:r>
            <w:r>
              <w:rPr>
                <w:sz w:val="20"/>
                <w:szCs w:val="20"/>
              </w:rPr>
              <w:t>начала движения</w:t>
            </w:r>
            <w:r w:rsidRPr="001F3772">
              <w:rPr>
                <w:sz w:val="20"/>
                <w:szCs w:val="20"/>
              </w:rPr>
              <w:t xml:space="preserve"> с места передним и задним ходом, переключения передач. Остановка, пользование рабочим и стояночным тормозом особенности управления данным </w:t>
            </w:r>
            <w:r>
              <w:rPr>
                <w:sz w:val="20"/>
                <w:szCs w:val="20"/>
              </w:rPr>
              <w:t>ТС.</w:t>
            </w:r>
          </w:p>
        </w:tc>
        <w:tc>
          <w:tcPr>
            <w:tcW w:w="658" w:type="pct"/>
            <w:tcBorders>
              <w:top w:val="single" w:sz="6" w:space="0" w:color="auto"/>
              <w:left w:val="single" w:sz="6" w:space="0" w:color="auto"/>
              <w:bottom w:val="single" w:sz="6"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0,5 час.</w:t>
            </w:r>
          </w:p>
        </w:tc>
        <w:tc>
          <w:tcPr>
            <w:tcW w:w="574" w:type="pct"/>
            <w:tcBorders>
              <w:top w:val="single" w:sz="6" w:space="0" w:color="auto"/>
              <w:left w:val="single" w:sz="6" w:space="0" w:color="auto"/>
              <w:bottom w:val="single" w:sz="6"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0,5 час.</w:t>
            </w:r>
          </w:p>
        </w:tc>
        <w:tc>
          <w:tcPr>
            <w:tcW w:w="548" w:type="pct"/>
            <w:tcBorders>
              <w:top w:val="single" w:sz="6" w:space="0" w:color="auto"/>
              <w:left w:val="single" w:sz="6" w:space="0" w:color="auto"/>
              <w:bottom w:val="single" w:sz="6" w:space="0" w:color="auto"/>
              <w:right w:val="single" w:sz="12" w:space="0" w:color="auto"/>
            </w:tcBorders>
            <w:vAlign w:val="center"/>
          </w:tcPr>
          <w:p w:rsidR="00733521" w:rsidRPr="001F3772" w:rsidRDefault="00733521" w:rsidP="00CF6A2B">
            <w:pPr>
              <w:pStyle w:val="afff4"/>
              <w:ind w:right="-1"/>
              <w:jc w:val="center"/>
              <w:rPr>
                <w:sz w:val="20"/>
                <w:szCs w:val="20"/>
              </w:rPr>
            </w:pPr>
            <w:r w:rsidRPr="001F3772">
              <w:rPr>
                <w:sz w:val="20"/>
                <w:szCs w:val="20"/>
              </w:rPr>
              <w:t>0,5 час.</w:t>
            </w:r>
          </w:p>
        </w:tc>
      </w:tr>
      <w:tr w:rsidR="00733521" w:rsidRPr="001F3772" w:rsidTr="00CF6A2B">
        <w:trPr>
          <w:cantSplit/>
        </w:trPr>
        <w:tc>
          <w:tcPr>
            <w:tcW w:w="353" w:type="pct"/>
            <w:tcBorders>
              <w:top w:val="single" w:sz="6" w:space="0" w:color="auto"/>
              <w:left w:val="single" w:sz="12" w:space="0" w:color="auto"/>
              <w:bottom w:val="single" w:sz="6"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1.3.</w:t>
            </w:r>
          </w:p>
        </w:tc>
        <w:tc>
          <w:tcPr>
            <w:tcW w:w="2867" w:type="pct"/>
            <w:tcBorders>
              <w:top w:val="single" w:sz="6" w:space="0" w:color="auto"/>
              <w:left w:val="single" w:sz="6" w:space="0" w:color="auto"/>
              <w:bottom w:val="single" w:sz="6" w:space="0" w:color="auto"/>
              <w:right w:val="single" w:sz="6" w:space="0" w:color="auto"/>
            </w:tcBorders>
            <w:vAlign w:val="center"/>
          </w:tcPr>
          <w:p w:rsidR="00733521" w:rsidRPr="001F3772" w:rsidRDefault="00733521" w:rsidP="00CF6A2B">
            <w:pPr>
              <w:pStyle w:val="afff4"/>
              <w:ind w:right="-1"/>
              <w:jc w:val="left"/>
              <w:rPr>
                <w:sz w:val="20"/>
                <w:szCs w:val="20"/>
              </w:rPr>
            </w:pPr>
            <w:r w:rsidRPr="001F3772">
              <w:rPr>
                <w:sz w:val="20"/>
                <w:szCs w:val="20"/>
              </w:rPr>
              <w:t>Порядок движения по территории гаража, Постановка  ТС на место стоянки.</w:t>
            </w:r>
          </w:p>
        </w:tc>
        <w:tc>
          <w:tcPr>
            <w:tcW w:w="658" w:type="pct"/>
            <w:tcBorders>
              <w:top w:val="single" w:sz="6" w:space="0" w:color="auto"/>
              <w:left w:val="single" w:sz="6" w:space="0" w:color="auto"/>
              <w:bottom w:val="single" w:sz="6"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0,5 час.</w:t>
            </w:r>
          </w:p>
        </w:tc>
        <w:tc>
          <w:tcPr>
            <w:tcW w:w="574" w:type="pct"/>
            <w:tcBorders>
              <w:top w:val="single" w:sz="6" w:space="0" w:color="auto"/>
              <w:left w:val="single" w:sz="6" w:space="0" w:color="auto"/>
              <w:bottom w:val="single" w:sz="6"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0,5 час.</w:t>
            </w:r>
          </w:p>
        </w:tc>
        <w:tc>
          <w:tcPr>
            <w:tcW w:w="548" w:type="pct"/>
            <w:tcBorders>
              <w:top w:val="single" w:sz="6" w:space="0" w:color="auto"/>
              <w:left w:val="single" w:sz="6" w:space="0" w:color="auto"/>
              <w:bottom w:val="single" w:sz="6" w:space="0" w:color="auto"/>
              <w:right w:val="single" w:sz="12" w:space="0" w:color="auto"/>
            </w:tcBorders>
            <w:vAlign w:val="center"/>
          </w:tcPr>
          <w:p w:rsidR="00733521" w:rsidRPr="001F3772" w:rsidRDefault="00733521" w:rsidP="00CF6A2B">
            <w:pPr>
              <w:pStyle w:val="afff4"/>
              <w:ind w:right="-1"/>
              <w:jc w:val="center"/>
              <w:rPr>
                <w:sz w:val="20"/>
                <w:szCs w:val="20"/>
              </w:rPr>
            </w:pPr>
            <w:r w:rsidRPr="001F3772">
              <w:rPr>
                <w:sz w:val="20"/>
                <w:szCs w:val="20"/>
              </w:rPr>
              <w:t>0,5 час.</w:t>
            </w:r>
          </w:p>
        </w:tc>
      </w:tr>
      <w:tr w:rsidR="00733521" w:rsidRPr="001F3772" w:rsidTr="00CF6A2B">
        <w:trPr>
          <w:cantSplit/>
        </w:trPr>
        <w:tc>
          <w:tcPr>
            <w:tcW w:w="353" w:type="pct"/>
            <w:tcBorders>
              <w:top w:val="single" w:sz="6" w:space="0" w:color="auto"/>
              <w:left w:val="single" w:sz="12" w:space="0" w:color="auto"/>
              <w:bottom w:val="single" w:sz="6"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1.4.</w:t>
            </w:r>
          </w:p>
        </w:tc>
        <w:tc>
          <w:tcPr>
            <w:tcW w:w="2867" w:type="pct"/>
            <w:tcBorders>
              <w:top w:val="single" w:sz="6" w:space="0" w:color="auto"/>
              <w:left w:val="single" w:sz="6" w:space="0" w:color="auto"/>
              <w:bottom w:val="single" w:sz="6" w:space="0" w:color="auto"/>
              <w:right w:val="single" w:sz="6" w:space="0" w:color="auto"/>
            </w:tcBorders>
            <w:vAlign w:val="center"/>
          </w:tcPr>
          <w:p w:rsidR="00733521" w:rsidRPr="001F3772" w:rsidRDefault="00733521" w:rsidP="00CF6A2B">
            <w:pPr>
              <w:pStyle w:val="afff4"/>
              <w:ind w:right="-1"/>
              <w:jc w:val="left"/>
              <w:rPr>
                <w:sz w:val="20"/>
                <w:szCs w:val="20"/>
              </w:rPr>
            </w:pPr>
            <w:r w:rsidRPr="001F3772">
              <w:rPr>
                <w:sz w:val="20"/>
                <w:szCs w:val="20"/>
              </w:rPr>
              <w:t>Подготовка ТС к выезду. Порядок получения путевых документов. Выезд из гаража.</w:t>
            </w:r>
          </w:p>
        </w:tc>
        <w:tc>
          <w:tcPr>
            <w:tcW w:w="658" w:type="pct"/>
            <w:tcBorders>
              <w:top w:val="single" w:sz="6" w:space="0" w:color="auto"/>
              <w:left w:val="single" w:sz="6" w:space="0" w:color="auto"/>
              <w:bottom w:val="single" w:sz="6"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0,5 час.</w:t>
            </w:r>
          </w:p>
        </w:tc>
        <w:tc>
          <w:tcPr>
            <w:tcW w:w="574" w:type="pct"/>
            <w:tcBorders>
              <w:top w:val="single" w:sz="6" w:space="0" w:color="auto"/>
              <w:left w:val="single" w:sz="6" w:space="0" w:color="auto"/>
              <w:bottom w:val="single" w:sz="6"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0,5 час.</w:t>
            </w:r>
          </w:p>
        </w:tc>
        <w:tc>
          <w:tcPr>
            <w:tcW w:w="548" w:type="pct"/>
            <w:tcBorders>
              <w:top w:val="single" w:sz="6" w:space="0" w:color="auto"/>
              <w:left w:val="single" w:sz="6" w:space="0" w:color="auto"/>
              <w:bottom w:val="single" w:sz="6" w:space="0" w:color="auto"/>
              <w:right w:val="single" w:sz="12" w:space="0" w:color="auto"/>
            </w:tcBorders>
            <w:vAlign w:val="center"/>
          </w:tcPr>
          <w:p w:rsidR="00733521" w:rsidRPr="001F3772" w:rsidRDefault="00733521" w:rsidP="00CF6A2B">
            <w:pPr>
              <w:pStyle w:val="afff4"/>
              <w:ind w:right="-1"/>
              <w:jc w:val="center"/>
              <w:rPr>
                <w:sz w:val="20"/>
                <w:szCs w:val="20"/>
              </w:rPr>
            </w:pPr>
            <w:r w:rsidRPr="001F3772">
              <w:rPr>
                <w:sz w:val="20"/>
                <w:szCs w:val="20"/>
              </w:rPr>
              <w:t>0,5 час.</w:t>
            </w:r>
          </w:p>
        </w:tc>
      </w:tr>
      <w:tr w:rsidR="00733521" w:rsidRPr="001F3772" w:rsidTr="00CF6A2B">
        <w:trPr>
          <w:cantSplit/>
        </w:trPr>
        <w:tc>
          <w:tcPr>
            <w:tcW w:w="353" w:type="pct"/>
            <w:tcBorders>
              <w:top w:val="single" w:sz="6" w:space="0" w:color="auto"/>
              <w:left w:val="single" w:sz="12" w:space="0" w:color="auto"/>
              <w:bottom w:val="single" w:sz="6"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1.5.</w:t>
            </w:r>
          </w:p>
        </w:tc>
        <w:tc>
          <w:tcPr>
            <w:tcW w:w="2867" w:type="pct"/>
            <w:tcBorders>
              <w:top w:val="single" w:sz="6" w:space="0" w:color="auto"/>
              <w:left w:val="single" w:sz="6" w:space="0" w:color="auto"/>
              <w:bottom w:val="single" w:sz="6" w:space="0" w:color="auto"/>
              <w:right w:val="single" w:sz="6" w:space="0" w:color="auto"/>
            </w:tcBorders>
            <w:vAlign w:val="center"/>
          </w:tcPr>
          <w:p w:rsidR="00733521" w:rsidRPr="001F3772" w:rsidRDefault="00733521" w:rsidP="00CF6A2B">
            <w:pPr>
              <w:pStyle w:val="afff4"/>
              <w:ind w:right="-1"/>
              <w:jc w:val="left"/>
              <w:rPr>
                <w:sz w:val="20"/>
                <w:szCs w:val="20"/>
              </w:rPr>
            </w:pPr>
            <w:r w:rsidRPr="001F3772">
              <w:rPr>
                <w:sz w:val="20"/>
                <w:szCs w:val="20"/>
              </w:rPr>
              <w:t>Приемы вождения в сложных дорожных условиях, маневрирование на ограниченных площадках. Меры безопасности.</w:t>
            </w:r>
          </w:p>
        </w:tc>
        <w:tc>
          <w:tcPr>
            <w:tcW w:w="658" w:type="pct"/>
            <w:tcBorders>
              <w:top w:val="single" w:sz="6" w:space="0" w:color="auto"/>
              <w:left w:val="single" w:sz="6" w:space="0" w:color="auto"/>
              <w:bottom w:val="single" w:sz="6"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1 час.</w:t>
            </w:r>
          </w:p>
        </w:tc>
        <w:tc>
          <w:tcPr>
            <w:tcW w:w="574" w:type="pct"/>
            <w:tcBorders>
              <w:top w:val="single" w:sz="6" w:space="0" w:color="auto"/>
              <w:left w:val="single" w:sz="6" w:space="0" w:color="auto"/>
              <w:bottom w:val="single" w:sz="6"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1 час.</w:t>
            </w:r>
          </w:p>
        </w:tc>
        <w:tc>
          <w:tcPr>
            <w:tcW w:w="548" w:type="pct"/>
            <w:tcBorders>
              <w:top w:val="single" w:sz="6" w:space="0" w:color="auto"/>
              <w:left w:val="single" w:sz="6" w:space="0" w:color="auto"/>
              <w:bottom w:val="single" w:sz="6" w:space="0" w:color="auto"/>
              <w:right w:val="single" w:sz="12" w:space="0" w:color="auto"/>
            </w:tcBorders>
            <w:vAlign w:val="center"/>
          </w:tcPr>
          <w:p w:rsidR="00733521" w:rsidRPr="001F3772" w:rsidRDefault="00733521" w:rsidP="00CF6A2B">
            <w:pPr>
              <w:pStyle w:val="afff4"/>
              <w:ind w:right="-1"/>
              <w:jc w:val="center"/>
              <w:rPr>
                <w:sz w:val="20"/>
                <w:szCs w:val="20"/>
              </w:rPr>
            </w:pPr>
            <w:r w:rsidRPr="001F3772">
              <w:rPr>
                <w:sz w:val="20"/>
                <w:szCs w:val="20"/>
              </w:rPr>
              <w:t>1 час.</w:t>
            </w:r>
          </w:p>
        </w:tc>
      </w:tr>
      <w:tr w:rsidR="00733521" w:rsidRPr="001F3772" w:rsidTr="00CF6A2B">
        <w:trPr>
          <w:cantSplit/>
        </w:trPr>
        <w:tc>
          <w:tcPr>
            <w:tcW w:w="353" w:type="pct"/>
            <w:tcBorders>
              <w:top w:val="single" w:sz="6" w:space="0" w:color="auto"/>
              <w:left w:val="single" w:sz="12" w:space="0" w:color="auto"/>
              <w:bottom w:val="single" w:sz="6"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1.6.</w:t>
            </w:r>
          </w:p>
        </w:tc>
        <w:tc>
          <w:tcPr>
            <w:tcW w:w="2867" w:type="pct"/>
            <w:tcBorders>
              <w:top w:val="single" w:sz="6" w:space="0" w:color="auto"/>
              <w:left w:val="single" w:sz="6" w:space="0" w:color="auto"/>
              <w:bottom w:val="single" w:sz="6" w:space="0" w:color="auto"/>
              <w:right w:val="single" w:sz="6" w:space="0" w:color="auto"/>
            </w:tcBorders>
            <w:vAlign w:val="center"/>
          </w:tcPr>
          <w:p w:rsidR="00733521" w:rsidRPr="001F3772" w:rsidRDefault="00733521" w:rsidP="00CF6A2B">
            <w:pPr>
              <w:pStyle w:val="afff4"/>
              <w:ind w:right="-1"/>
              <w:jc w:val="left"/>
              <w:rPr>
                <w:sz w:val="20"/>
                <w:szCs w:val="20"/>
              </w:rPr>
            </w:pPr>
            <w:r w:rsidRPr="001F3772">
              <w:rPr>
                <w:sz w:val="20"/>
                <w:szCs w:val="20"/>
              </w:rPr>
              <w:t xml:space="preserve">Вождение по загородным и промысловым дорогам. Работа на объектах </w:t>
            </w:r>
          </w:p>
        </w:tc>
        <w:tc>
          <w:tcPr>
            <w:tcW w:w="658" w:type="pct"/>
            <w:tcBorders>
              <w:top w:val="single" w:sz="6" w:space="0" w:color="auto"/>
              <w:left w:val="single" w:sz="6" w:space="0" w:color="auto"/>
              <w:bottom w:val="single" w:sz="6"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42 час.</w:t>
            </w:r>
          </w:p>
        </w:tc>
        <w:tc>
          <w:tcPr>
            <w:tcW w:w="574" w:type="pct"/>
            <w:tcBorders>
              <w:top w:val="single" w:sz="6" w:space="0" w:color="auto"/>
              <w:left w:val="single" w:sz="6" w:space="0" w:color="auto"/>
              <w:bottom w:val="single" w:sz="6"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21 час.</w:t>
            </w:r>
          </w:p>
        </w:tc>
        <w:tc>
          <w:tcPr>
            <w:tcW w:w="548" w:type="pct"/>
            <w:tcBorders>
              <w:top w:val="single" w:sz="6" w:space="0" w:color="auto"/>
              <w:left w:val="single" w:sz="6" w:space="0" w:color="auto"/>
              <w:bottom w:val="single" w:sz="6" w:space="0" w:color="auto"/>
              <w:right w:val="single" w:sz="12" w:space="0" w:color="auto"/>
            </w:tcBorders>
            <w:vAlign w:val="center"/>
          </w:tcPr>
          <w:p w:rsidR="00733521" w:rsidRPr="001F3772" w:rsidRDefault="00733521" w:rsidP="00CF6A2B">
            <w:pPr>
              <w:pStyle w:val="afff4"/>
              <w:ind w:right="-1"/>
              <w:jc w:val="center"/>
              <w:rPr>
                <w:sz w:val="20"/>
                <w:szCs w:val="20"/>
              </w:rPr>
            </w:pPr>
            <w:r w:rsidRPr="001F3772">
              <w:rPr>
                <w:sz w:val="20"/>
                <w:szCs w:val="20"/>
              </w:rPr>
              <w:t>7 час.</w:t>
            </w:r>
          </w:p>
        </w:tc>
      </w:tr>
      <w:tr w:rsidR="00733521" w:rsidRPr="001F3772" w:rsidTr="00CF6A2B">
        <w:trPr>
          <w:cantSplit/>
        </w:trPr>
        <w:tc>
          <w:tcPr>
            <w:tcW w:w="353" w:type="pct"/>
            <w:tcBorders>
              <w:top w:val="single" w:sz="6" w:space="0" w:color="auto"/>
              <w:left w:val="single" w:sz="12" w:space="0" w:color="auto"/>
              <w:bottom w:val="single" w:sz="6"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1.7.</w:t>
            </w:r>
          </w:p>
        </w:tc>
        <w:tc>
          <w:tcPr>
            <w:tcW w:w="2867" w:type="pct"/>
            <w:tcBorders>
              <w:top w:val="single" w:sz="6" w:space="0" w:color="auto"/>
              <w:left w:val="single" w:sz="6" w:space="0" w:color="auto"/>
              <w:bottom w:val="single" w:sz="6" w:space="0" w:color="auto"/>
              <w:right w:val="single" w:sz="6" w:space="0" w:color="auto"/>
            </w:tcBorders>
            <w:vAlign w:val="center"/>
          </w:tcPr>
          <w:p w:rsidR="00733521" w:rsidRPr="001F3772" w:rsidRDefault="00733521" w:rsidP="00CF6A2B">
            <w:pPr>
              <w:pStyle w:val="afff4"/>
              <w:ind w:right="-1"/>
              <w:jc w:val="left"/>
              <w:rPr>
                <w:sz w:val="20"/>
                <w:szCs w:val="20"/>
              </w:rPr>
            </w:pPr>
            <w:r w:rsidRPr="001F3772">
              <w:rPr>
                <w:sz w:val="20"/>
                <w:szCs w:val="20"/>
              </w:rPr>
              <w:t>Возвращение в гараж. Оформление и сдача путевых документов.</w:t>
            </w:r>
          </w:p>
        </w:tc>
        <w:tc>
          <w:tcPr>
            <w:tcW w:w="658" w:type="pct"/>
            <w:tcBorders>
              <w:top w:val="single" w:sz="6" w:space="0" w:color="auto"/>
              <w:left w:val="single" w:sz="6" w:space="0" w:color="auto"/>
              <w:bottom w:val="single" w:sz="6"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0,5 час.</w:t>
            </w:r>
          </w:p>
        </w:tc>
        <w:tc>
          <w:tcPr>
            <w:tcW w:w="574" w:type="pct"/>
            <w:tcBorders>
              <w:top w:val="single" w:sz="6" w:space="0" w:color="auto"/>
              <w:left w:val="single" w:sz="6" w:space="0" w:color="auto"/>
              <w:bottom w:val="single" w:sz="6"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0,5 час.</w:t>
            </w:r>
          </w:p>
        </w:tc>
        <w:tc>
          <w:tcPr>
            <w:tcW w:w="548" w:type="pct"/>
            <w:tcBorders>
              <w:top w:val="single" w:sz="6" w:space="0" w:color="auto"/>
              <w:left w:val="single" w:sz="6" w:space="0" w:color="auto"/>
              <w:bottom w:val="single" w:sz="6" w:space="0" w:color="auto"/>
              <w:right w:val="single" w:sz="12" w:space="0" w:color="auto"/>
            </w:tcBorders>
            <w:vAlign w:val="center"/>
          </w:tcPr>
          <w:p w:rsidR="00733521" w:rsidRPr="001F3772" w:rsidRDefault="00733521" w:rsidP="00CF6A2B">
            <w:pPr>
              <w:pStyle w:val="afff4"/>
              <w:ind w:right="-1"/>
              <w:jc w:val="center"/>
              <w:rPr>
                <w:sz w:val="20"/>
                <w:szCs w:val="20"/>
              </w:rPr>
            </w:pPr>
            <w:r w:rsidRPr="001F3772">
              <w:rPr>
                <w:sz w:val="20"/>
                <w:szCs w:val="20"/>
              </w:rPr>
              <w:t>0,5 час.</w:t>
            </w:r>
          </w:p>
        </w:tc>
      </w:tr>
      <w:tr w:rsidR="00733521" w:rsidRPr="001F3772" w:rsidTr="00CF6A2B">
        <w:trPr>
          <w:cantSplit/>
        </w:trPr>
        <w:tc>
          <w:tcPr>
            <w:tcW w:w="353" w:type="pct"/>
            <w:tcBorders>
              <w:top w:val="single" w:sz="6" w:space="0" w:color="auto"/>
              <w:left w:val="single" w:sz="12" w:space="0" w:color="auto"/>
              <w:bottom w:val="single" w:sz="6"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1.8.</w:t>
            </w:r>
          </w:p>
        </w:tc>
        <w:tc>
          <w:tcPr>
            <w:tcW w:w="2867" w:type="pct"/>
            <w:tcBorders>
              <w:top w:val="single" w:sz="6" w:space="0" w:color="auto"/>
              <w:left w:val="single" w:sz="6" w:space="0" w:color="auto"/>
              <w:bottom w:val="single" w:sz="6" w:space="0" w:color="auto"/>
              <w:right w:val="single" w:sz="6" w:space="0" w:color="auto"/>
            </w:tcBorders>
            <w:vAlign w:val="center"/>
          </w:tcPr>
          <w:p w:rsidR="00733521" w:rsidRPr="001F3772" w:rsidRDefault="00733521" w:rsidP="00CF6A2B">
            <w:pPr>
              <w:pStyle w:val="afff4"/>
              <w:ind w:right="-1"/>
              <w:jc w:val="left"/>
              <w:rPr>
                <w:sz w:val="20"/>
                <w:szCs w:val="20"/>
              </w:rPr>
            </w:pPr>
            <w:r w:rsidRPr="001F3772">
              <w:rPr>
                <w:sz w:val="20"/>
                <w:szCs w:val="20"/>
              </w:rPr>
              <w:t>Оформление заявки на ремонт. Правила заезда в ремонтную зону и выезда.</w:t>
            </w:r>
          </w:p>
        </w:tc>
        <w:tc>
          <w:tcPr>
            <w:tcW w:w="658" w:type="pct"/>
            <w:tcBorders>
              <w:top w:val="single" w:sz="6" w:space="0" w:color="auto"/>
              <w:left w:val="single" w:sz="6" w:space="0" w:color="auto"/>
              <w:bottom w:val="single" w:sz="6"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0,5 час.</w:t>
            </w:r>
          </w:p>
        </w:tc>
        <w:tc>
          <w:tcPr>
            <w:tcW w:w="574" w:type="pct"/>
            <w:tcBorders>
              <w:top w:val="single" w:sz="6" w:space="0" w:color="auto"/>
              <w:left w:val="single" w:sz="6" w:space="0" w:color="auto"/>
              <w:bottom w:val="single" w:sz="6"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0,5 час.</w:t>
            </w:r>
          </w:p>
        </w:tc>
        <w:tc>
          <w:tcPr>
            <w:tcW w:w="548" w:type="pct"/>
            <w:tcBorders>
              <w:top w:val="single" w:sz="6" w:space="0" w:color="auto"/>
              <w:left w:val="single" w:sz="6" w:space="0" w:color="auto"/>
              <w:bottom w:val="single" w:sz="6" w:space="0" w:color="auto"/>
              <w:right w:val="single" w:sz="12" w:space="0" w:color="auto"/>
            </w:tcBorders>
            <w:vAlign w:val="center"/>
          </w:tcPr>
          <w:p w:rsidR="00733521" w:rsidRPr="001F3772" w:rsidRDefault="00733521" w:rsidP="00CF6A2B">
            <w:pPr>
              <w:pStyle w:val="afff4"/>
              <w:ind w:right="-1"/>
              <w:jc w:val="center"/>
              <w:rPr>
                <w:sz w:val="20"/>
                <w:szCs w:val="20"/>
              </w:rPr>
            </w:pPr>
            <w:r w:rsidRPr="001F3772">
              <w:rPr>
                <w:sz w:val="20"/>
                <w:szCs w:val="20"/>
              </w:rPr>
              <w:t>0,5 час.</w:t>
            </w:r>
          </w:p>
        </w:tc>
      </w:tr>
      <w:tr w:rsidR="00733521" w:rsidRPr="001F3772" w:rsidTr="00CF6A2B">
        <w:trPr>
          <w:cantSplit/>
        </w:trPr>
        <w:tc>
          <w:tcPr>
            <w:tcW w:w="353" w:type="pct"/>
            <w:tcBorders>
              <w:top w:val="single" w:sz="6" w:space="0" w:color="auto"/>
              <w:left w:val="single" w:sz="12" w:space="0" w:color="auto"/>
              <w:bottom w:val="single" w:sz="6"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1.9.</w:t>
            </w:r>
          </w:p>
        </w:tc>
        <w:tc>
          <w:tcPr>
            <w:tcW w:w="2867" w:type="pct"/>
            <w:tcBorders>
              <w:top w:val="single" w:sz="6" w:space="0" w:color="auto"/>
              <w:left w:val="single" w:sz="6" w:space="0" w:color="auto"/>
              <w:bottom w:val="single" w:sz="6" w:space="0" w:color="auto"/>
              <w:right w:val="single" w:sz="6" w:space="0" w:color="auto"/>
            </w:tcBorders>
            <w:vAlign w:val="center"/>
          </w:tcPr>
          <w:p w:rsidR="00733521" w:rsidRPr="001F3772" w:rsidRDefault="00733521" w:rsidP="00CF6A2B">
            <w:pPr>
              <w:pStyle w:val="afff4"/>
              <w:ind w:right="-1"/>
              <w:jc w:val="left"/>
              <w:rPr>
                <w:sz w:val="20"/>
                <w:szCs w:val="20"/>
              </w:rPr>
            </w:pPr>
            <w:r w:rsidRPr="001F3772">
              <w:rPr>
                <w:sz w:val="20"/>
                <w:szCs w:val="20"/>
              </w:rPr>
              <w:t>Безопасные приемы проведения технического обслуживания и текущего ремонта.</w:t>
            </w:r>
          </w:p>
        </w:tc>
        <w:tc>
          <w:tcPr>
            <w:tcW w:w="658" w:type="pct"/>
            <w:tcBorders>
              <w:top w:val="single" w:sz="6" w:space="0" w:color="auto"/>
              <w:left w:val="single" w:sz="6" w:space="0" w:color="auto"/>
              <w:bottom w:val="single" w:sz="6"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2,5 час.</w:t>
            </w:r>
          </w:p>
        </w:tc>
        <w:tc>
          <w:tcPr>
            <w:tcW w:w="574" w:type="pct"/>
            <w:tcBorders>
              <w:top w:val="single" w:sz="6" w:space="0" w:color="auto"/>
              <w:left w:val="single" w:sz="6" w:space="0" w:color="auto"/>
              <w:bottom w:val="single" w:sz="6"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2,5 час.</w:t>
            </w:r>
          </w:p>
        </w:tc>
        <w:tc>
          <w:tcPr>
            <w:tcW w:w="548" w:type="pct"/>
            <w:tcBorders>
              <w:top w:val="single" w:sz="6" w:space="0" w:color="auto"/>
              <w:left w:val="single" w:sz="6" w:space="0" w:color="auto"/>
              <w:bottom w:val="single" w:sz="6" w:space="0" w:color="auto"/>
              <w:right w:val="single" w:sz="12" w:space="0" w:color="auto"/>
            </w:tcBorders>
            <w:vAlign w:val="center"/>
          </w:tcPr>
          <w:p w:rsidR="00733521" w:rsidRPr="001F3772" w:rsidRDefault="00733521" w:rsidP="00CF6A2B">
            <w:pPr>
              <w:pStyle w:val="afff4"/>
              <w:ind w:right="-1"/>
              <w:jc w:val="center"/>
              <w:rPr>
                <w:sz w:val="20"/>
                <w:szCs w:val="20"/>
              </w:rPr>
            </w:pPr>
            <w:r w:rsidRPr="001F3772">
              <w:rPr>
                <w:sz w:val="20"/>
                <w:szCs w:val="20"/>
              </w:rPr>
              <w:t>2,5 час.</w:t>
            </w:r>
          </w:p>
        </w:tc>
      </w:tr>
      <w:tr w:rsidR="00733521" w:rsidRPr="001F3772" w:rsidTr="00CF6A2B">
        <w:trPr>
          <w:cantSplit/>
        </w:trPr>
        <w:tc>
          <w:tcPr>
            <w:tcW w:w="353" w:type="pct"/>
            <w:tcBorders>
              <w:top w:val="single" w:sz="6" w:space="0" w:color="auto"/>
              <w:left w:val="single" w:sz="12" w:space="0" w:color="auto"/>
              <w:bottom w:val="single" w:sz="6"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1.10.</w:t>
            </w:r>
          </w:p>
        </w:tc>
        <w:tc>
          <w:tcPr>
            <w:tcW w:w="2867" w:type="pct"/>
            <w:tcBorders>
              <w:top w:val="single" w:sz="6" w:space="0" w:color="auto"/>
              <w:left w:val="single" w:sz="6" w:space="0" w:color="auto"/>
              <w:bottom w:val="single" w:sz="6" w:space="0" w:color="auto"/>
              <w:right w:val="single" w:sz="6" w:space="0" w:color="auto"/>
            </w:tcBorders>
            <w:vAlign w:val="center"/>
          </w:tcPr>
          <w:p w:rsidR="00733521" w:rsidRPr="001F3772" w:rsidRDefault="00733521" w:rsidP="00CF6A2B">
            <w:pPr>
              <w:pStyle w:val="afff4"/>
              <w:ind w:right="-1"/>
              <w:jc w:val="left"/>
              <w:rPr>
                <w:sz w:val="20"/>
                <w:szCs w:val="20"/>
              </w:rPr>
            </w:pPr>
            <w:r w:rsidRPr="001F3772">
              <w:rPr>
                <w:sz w:val="20"/>
                <w:szCs w:val="20"/>
              </w:rPr>
              <w:t>Контрольная проверка навыков вождения.</w:t>
            </w:r>
          </w:p>
        </w:tc>
        <w:tc>
          <w:tcPr>
            <w:tcW w:w="658" w:type="pct"/>
            <w:tcBorders>
              <w:top w:val="single" w:sz="6" w:space="0" w:color="auto"/>
              <w:left w:val="single" w:sz="6" w:space="0" w:color="auto"/>
              <w:bottom w:val="single" w:sz="6"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0,5 час.</w:t>
            </w:r>
          </w:p>
        </w:tc>
        <w:tc>
          <w:tcPr>
            <w:tcW w:w="574" w:type="pct"/>
            <w:tcBorders>
              <w:top w:val="single" w:sz="6" w:space="0" w:color="auto"/>
              <w:left w:val="single" w:sz="6" w:space="0" w:color="auto"/>
              <w:bottom w:val="single" w:sz="6"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0,5 час.</w:t>
            </w:r>
          </w:p>
        </w:tc>
        <w:tc>
          <w:tcPr>
            <w:tcW w:w="548" w:type="pct"/>
            <w:tcBorders>
              <w:top w:val="single" w:sz="6" w:space="0" w:color="auto"/>
              <w:left w:val="single" w:sz="6" w:space="0" w:color="auto"/>
              <w:bottom w:val="single" w:sz="6" w:space="0" w:color="auto"/>
              <w:right w:val="single" w:sz="12" w:space="0" w:color="auto"/>
            </w:tcBorders>
            <w:vAlign w:val="center"/>
          </w:tcPr>
          <w:p w:rsidR="00733521" w:rsidRPr="001F3772" w:rsidRDefault="00733521" w:rsidP="00CF6A2B">
            <w:pPr>
              <w:pStyle w:val="afff4"/>
              <w:ind w:right="-1"/>
              <w:jc w:val="center"/>
              <w:rPr>
                <w:sz w:val="20"/>
                <w:szCs w:val="20"/>
              </w:rPr>
            </w:pPr>
            <w:r w:rsidRPr="001F3772">
              <w:rPr>
                <w:sz w:val="20"/>
                <w:szCs w:val="20"/>
              </w:rPr>
              <w:t>0,5 час.</w:t>
            </w:r>
          </w:p>
        </w:tc>
      </w:tr>
      <w:tr w:rsidR="00733521" w:rsidRPr="001F3772" w:rsidTr="00CF6A2B">
        <w:trPr>
          <w:cantSplit/>
        </w:trPr>
        <w:tc>
          <w:tcPr>
            <w:tcW w:w="3220" w:type="pct"/>
            <w:gridSpan w:val="2"/>
            <w:tcBorders>
              <w:top w:val="single" w:sz="6" w:space="0" w:color="auto"/>
              <w:left w:val="single" w:sz="12" w:space="0" w:color="auto"/>
              <w:bottom w:val="single" w:sz="6"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Всего:</w:t>
            </w:r>
          </w:p>
        </w:tc>
        <w:tc>
          <w:tcPr>
            <w:tcW w:w="658" w:type="pct"/>
            <w:tcBorders>
              <w:top w:val="single" w:sz="6" w:space="0" w:color="auto"/>
              <w:left w:val="single" w:sz="6" w:space="0" w:color="auto"/>
              <w:bottom w:val="single" w:sz="6"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49 час.</w:t>
            </w:r>
          </w:p>
          <w:p w:rsidR="00733521" w:rsidRPr="001F3772" w:rsidRDefault="00733521" w:rsidP="00CF6A2B">
            <w:pPr>
              <w:pStyle w:val="afff4"/>
              <w:ind w:right="-1"/>
              <w:jc w:val="center"/>
              <w:rPr>
                <w:i/>
                <w:sz w:val="20"/>
                <w:szCs w:val="20"/>
              </w:rPr>
            </w:pPr>
            <w:r w:rsidRPr="001F3772">
              <w:rPr>
                <w:i/>
                <w:sz w:val="20"/>
                <w:szCs w:val="20"/>
              </w:rPr>
              <w:t>(7 раб. смен)</w:t>
            </w:r>
          </w:p>
        </w:tc>
        <w:tc>
          <w:tcPr>
            <w:tcW w:w="574" w:type="pct"/>
            <w:tcBorders>
              <w:top w:val="single" w:sz="6" w:space="0" w:color="auto"/>
              <w:left w:val="single" w:sz="6" w:space="0" w:color="auto"/>
              <w:bottom w:val="single" w:sz="6"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28 час.</w:t>
            </w:r>
          </w:p>
          <w:p w:rsidR="00733521" w:rsidRPr="001F3772" w:rsidRDefault="00733521" w:rsidP="00CF6A2B">
            <w:pPr>
              <w:pStyle w:val="afff4"/>
              <w:ind w:right="-1"/>
              <w:jc w:val="center"/>
              <w:rPr>
                <w:i/>
                <w:sz w:val="20"/>
                <w:szCs w:val="20"/>
              </w:rPr>
            </w:pPr>
            <w:r w:rsidRPr="001F3772">
              <w:rPr>
                <w:i/>
                <w:sz w:val="20"/>
                <w:szCs w:val="20"/>
              </w:rPr>
              <w:t>(4 раб. смены)</w:t>
            </w:r>
          </w:p>
        </w:tc>
        <w:tc>
          <w:tcPr>
            <w:tcW w:w="548" w:type="pct"/>
            <w:tcBorders>
              <w:top w:val="single" w:sz="6" w:space="0" w:color="auto"/>
              <w:left w:val="single" w:sz="6" w:space="0" w:color="auto"/>
              <w:bottom w:val="single" w:sz="6" w:space="0" w:color="auto"/>
              <w:right w:val="single" w:sz="12" w:space="0" w:color="auto"/>
            </w:tcBorders>
            <w:vAlign w:val="center"/>
          </w:tcPr>
          <w:p w:rsidR="00733521" w:rsidRPr="001F3772" w:rsidRDefault="00733521" w:rsidP="00CF6A2B">
            <w:pPr>
              <w:pStyle w:val="afff4"/>
              <w:ind w:right="-1"/>
              <w:jc w:val="center"/>
              <w:rPr>
                <w:sz w:val="20"/>
                <w:szCs w:val="20"/>
              </w:rPr>
            </w:pPr>
            <w:r w:rsidRPr="001F3772">
              <w:rPr>
                <w:sz w:val="20"/>
                <w:szCs w:val="20"/>
              </w:rPr>
              <w:t>14 час.</w:t>
            </w:r>
          </w:p>
          <w:p w:rsidR="00733521" w:rsidRPr="001F3772" w:rsidRDefault="00733521" w:rsidP="00CF6A2B">
            <w:pPr>
              <w:pStyle w:val="afff4"/>
              <w:ind w:right="-1"/>
              <w:jc w:val="center"/>
              <w:rPr>
                <w:i/>
                <w:sz w:val="20"/>
                <w:szCs w:val="20"/>
              </w:rPr>
            </w:pPr>
            <w:r w:rsidRPr="001F3772">
              <w:rPr>
                <w:i/>
                <w:sz w:val="20"/>
                <w:szCs w:val="20"/>
              </w:rPr>
              <w:t>(2 раб. смены)</w:t>
            </w:r>
          </w:p>
        </w:tc>
      </w:tr>
      <w:tr w:rsidR="00733521" w:rsidRPr="001F3772" w:rsidTr="00CF6A2B">
        <w:trPr>
          <w:cantSplit/>
        </w:trPr>
        <w:tc>
          <w:tcPr>
            <w:tcW w:w="353" w:type="pct"/>
            <w:tcBorders>
              <w:top w:val="single" w:sz="6" w:space="0" w:color="auto"/>
              <w:left w:val="single" w:sz="12" w:space="0" w:color="auto"/>
              <w:bottom w:val="single" w:sz="6" w:space="0" w:color="auto"/>
              <w:right w:val="single" w:sz="6" w:space="0" w:color="auto"/>
            </w:tcBorders>
            <w:vAlign w:val="center"/>
          </w:tcPr>
          <w:p w:rsidR="00733521" w:rsidRPr="001F3772" w:rsidRDefault="00733521" w:rsidP="00CF6A2B">
            <w:pPr>
              <w:pStyle w:val="afff4"/>
              <w:ind w:right="-1"/>
              <w:jc w:val="center"/>
              <w:rPr>
                <w:b/>
                <w:sz w:val="20"/>
                <w:szCs w:val="20"/>
              </w:rPr>
            </w:pPr>
            <w:r w:rsidRPr="001F3772">
              <w:rPr>
                <w:b/>
                <w:sz w:val="20"/>
                <w:szCs w:val="20"/>
              </w:rPr>
              <w:t>2</w:t>
            </w:r>
          </w:p>
        </w:tc>
        <w:tc>
          <w:tcPr>
            <w:tcW w:w="4647" w:type="pct"/>
            <w:gridSpan w:val="4"/>
            <w:tcBorders>
              <w:top w:val="single" w:sz="6" w:space="0" w:color="auto"/>
              <w:left w:val="single" w:sz="6" w:space="0" w:color="auto"/>
              <w:bottom w:val="single" w:sz="6" w:space="0" w:color="auto"/>
              <w:right w:val="single" w:sz="12" w:space="0" w:color="auto"/>
            </w:tcBorders>
            <w:vAlign w:val="center"/>
          </w:tcPr>
          <w:p w:rsidR="00733521" w:rsidRPr="001F3772" w:rsidRDefault="00733521" w:rsidP="00CF6A2B">
            <w:pPr>
              <w:pStyle w:val="afff4"/>
              <w:ind w:right="-1"/>
              <w:jc w:val="left"/>
              <w:rPr>
                <w:sz w:val="20"/>
                <w:szCs w:val="20"/>
              </w:rPr>
            </w:pPr>
            <w:r w:rsidRPr="001F3772">
              <w:rPr>
                <w:b/>
                <w:bCs/>
                <w:sz w:val="20"/>
                <w:szCs w:val="20"/>
              </w:rPr>
              <w:t xml:space="preserve">Дополнительная стажировка на </w:t>
            </w:r>
            <w:r>
              <w:rPr>
                <w:b/>
                <w:bCs/>
                <w:sz w:val="20"/>
                <w:szCs w:val="20"/>
              </w:rPr>
              <w:t>оборудовании</w:t>
            </w:r>
            <w:r w:rsidRPr="001F3772">
              <w:rPr>
                <w:b/>
                <w:bCs/>
                <w:sz w:val="20"/>
                <w:szCs w:val="20"/>
              </w:rPr>
              <w:t xml:space="preserve"> спецтехники</w:t>
            </w:r>
          </w:p>
        </w:tc>
      </w:tr>
      <w:tr w:rsidR="00733521" w:rsidRPr="001F3772" w:rsidTr="00CF6A2B">
        <w:trPr>
          <w:cantSplit/>
        </w:trPr>
        <w:tc>
          <w:tcPr>
            <w:tcW w:w="353" w:type="pct"/>
            <w:tcBorders>
              <w:top w:val="single" w:sz="6" w:space="0" w:color="auto"/>
              <w:left w:val="single" w:sz="12" w:space="0" w:color="auto"/>
              <w:bottom w:val="single" w:sz="6"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2.1.</w:t>
            </w:r>
          </w:p>
        </w:tc>
        <w:tc>
          <w:tcPr>
            <w:tcW w:w="2867" w:type="pct"/>
            <w:tcBorders>
              <w:top w:val="single" w:sz="6" w:space="0" w:color="auto"/>
              <w:left w:val="single" w:sz="6" w:space="0" w:color="auto"/>
              <w:bottom w:val="single" w:sz="6" w:space="0" w:color="auto"/>
              <w:right w:val="single" w:sz="6" w:space="0" w:color="auto"/>
            </w:tcBorders>
            <w:vAlign w:val="center"/>
          </w:tcPr>
          <w:p w:rsidR="00733521" w:rsidRPr="001F3772" w:rsidRDefault="00733521" w:rsidP="00CF6A2B">
            <w:pPr>
              <w:pStyle w:val="afff4"/>
              <w:ind w:right="-1"/>
              <w:jc w:val="left"/>
              <w:rPr>
                <w:sz w:val="20"/>
                <w:szCs w:val="20"/>
              </w:rPr>
            </w:pPr>
            <w:r w:rsidRPr="001F3772">
              <w:rPr>
                <w:sz w:val="20"/>
                <w:szCs w:val="20"/>
              </w:rPr>
              <w:t>Ознакомление с устройством и органами управления оборудования.</w:t>
            </w:r>
          </w:p>
        </w:tc>
        <w:tc>
          <w:tcPr>
            <w:tcW w:w="658" w:type="pct"/>
            <w:tcBorders>
              <w:top w:val="single" w:sz="6" w:space="0" w:color="auto"/>
              <w:left w:val="single" w:sz="6" w:space="0" w:color="auto"/>
              <w:bottom w:val="single" w:sz="6"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0,5 час.</w:t>
            </w:r>
          </w:p>
        </w:tc>
        <w:tc>
          <w:tcPr>
            <w:tcW w:w="574" w:type="pct"/>
            <w:tcBorders>
              <w:top w:val="single" w:sz="6" w:space="0" w:color="auto"/>
              <w:left w:val="single" w:sz="6" w:space="0" w:color="auto"/>
              <w:bottom w:val="single" w:sz="6"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0,5 час.</w:t>
            </w:r>
          </w:p>
        </w:tc>
        <w:tc>
          <w:tcPr>
            <w:tcW w:w="548" w:type="pct"/>
            <w:tcBorders>
              <w:top w:val="single" w:sz="6" w:space="0" w:color="auto"/>
              <w:left w:val="single" w:sz="6" w:space="0" w:color="auto"/>
              <w:bottom w:val="single" w:sz="6" w:space="0" w:color="auto"/>
              <w:right w:val="single" w:sz="12" w:space="0" w:color="auto"/>
            </w:tcBorders>
            <w:vAlign w:val="center"/>
          </w:tcPr>
          <w:p w:rsidR="00733521" w:rsidRPr="001F3772" w:rsidRDefault="00733521" w:rsidP="00CF6A2B">
            <w:pPr>
              <w:pStyle w:val="afff4"/>
              <w:ind w:right="-1"/>
              <w:jc w:val="center"/>
              <w:rPr>
                <w:sz w:val="20"/>
                <w:szCs w:val="20"/>
              </w:rPr>
            </w:pPr>
            <w:r w:rsidRPr="001F3772">
              <w:rPr>
                <w:sz w:val="20"/>
                <w:szCs w:val="20"/>
              </w:rPr>
              <w:t>0,5 час.</w:t>
            </w:r>
          </w:p>
        </w:tc>
      </w:tr>
      <w:tr w:rsidR="00733521" w:rsidRPr="001F3772" w:rsidTr="00CF6A2B">
        <w:trPr>
          <w:cantSplit/>
        </w:trPr>
        <w:tc>
          <w:tcPr>
            <w:tcW w:w="353" w:type="pct"/>
            <w:tcBorders>
              <w:top w:val="single" w:sz="6" w:space="0" w:color="auto"/>
              <w:left w:val="single" w:sz="12" w:space="0" w:color="auto"/>
              <w:bottom w:val="single" w:sz="6"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2.2.</w:t>
            </w:r>
          </w:p>
        </w:tc>
        <w:tc>
          <w:tcPr>
            <w:tcW w:w="2867" w:type="pct"/>
            <w:tcBorders>
              <w:top w:val="single" w:sz="6" w:space="0" w:color="auto"/>
              <w:left w:val="single" w:sz="6" w:space="0" w:color="auto"/>
              <w:bottom w:val="single" w:sz="6" w:space="0" w:color="auto"/>
              <w:right w:val="single" w:sz="6" w:space="0" w:color="auto"/>
            </w:tcBorders>
            <w:vAlign w:val="center"/>
          </w:tcPr>
          <w:p w:rsidR="00733521" w:rsidRPr="001F3772" w:rsidRDefault="00733521" w:rsidP="00CF6A2B">
            <w:pPr>
              <w:pStyle w:val="afff4"/>
              <w:ind w:right="-1"/>
              <w:jc w:val="left"/>
              <w:rPr>
                <w:sz w:val="20"/>
                <w:szCs w:val="20"/>
              </w:rPr>
            </w:pPr>
            <w:r w:rsidRPr="001F3772">
              <w:rPr>
                <w:sz w:val="20"/>
                <w:szCs w:val="20"/>
              </w:rPr>
              <w:t>Меры безопасности при работе  оборудования.</w:t>
            </w:r>
          </w:p>
        </w:tc>
        <w:tc>
          <w:tcPr>
            <w:tcW w:w="658" w:type="pct"/>
            <w:tcBorders>
              <w:top w:val="single" w:sz="6" w:space="0" w:color="auto"/>
              <w:left w:val="single" w:sz="6" w:space="0" w:color="auto"/>
              <w:bottom w:val="single" w:sz="6"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1,5 час.</w:t>
            </w:r>
          </w:p>
        </w:tc>
        <w:tc>
          <w:tcPr>
            <w:tcW w:w="574" w:type="pct"/>
            <w:tcBorders>
              <w:top w:val="single" w:sz="6" w:space="0" w:color="auto"/>
              <w:left w:val="single" w:sz="6" w:space="0" w:color="auto"/>
              <w:bottom w:val="single" w:sz="6"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1,5 час.</w:t>
            </w:r>
          </w:p>
        </w:tc>
        <w:tc>
          <w:tcPr>
            <w:tcW w:w="548" w:type="pct"/>
            <w:tcBorders>
              <w:top w:val="single" w:sz="6" w:space="0" w:color="auto"/>
              <w:left w:val="single" w:sz="6" w:space="0" w:color="auto"/>
              <w:bottom w:val="single" w:sz="6" w:space="0" w:color="auto"/>
              <w:right w:val="single" w:sz="12" w:space="0" w:color="auto"/>
            </w:tcBorders>
            <w:vAlign w:val="center"/>
          </w:tcPr>
          <w:p w:rsidR="00733521" w:rsidRPr="001F3772" w:rsidRDefault="00733521" w:rsidP="00CF6A2B">
            <w:pPr>
              <w:pStyle w:val="afff4"/>
              <w:ind w:right="-1"/>
              <w:jc w:val="center"/>
              <w:rPr>
                <w:sz w:val="20"/>
                <w:szCs w:val="20"/>
              </w:rPr>
            </w:pPr>
            <w:r w:rsidRPr="001F3772">
              <w:rPr>
                <w:sz w:val="20"/>
                <w:szCs w:val="20"/>
              </w:rPr>
              <w:t>1 час.</w:t>
            </w:r>
          </w:p>
        </w:tc>
      </w:tr>
      <w:tr w:rsidR="00733521" w:rsidRPr="001F3772" w:rsidTr="00CF6A2B">
        <w:trPr>
          <w:cantSplit/>
        </w:trPr>
        <w:tc>
          <w:tcPr>
            <w:tcW w:w="353" w:type="pct"/>
            <w:tcBorders>
              <w:top w:val="single" w:sz="6" w:space="0" w:color="auto"/>
              <w:left w:val="single" w:sz="12" w:space="0" w:color="auto"/>
              <w:bottom w:val="single" w:sz="6"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2.3.</w:t>
            </w:r>
          </w:p>
        </w:tc>
        <w:tc>
          <w:tcPr>
            <w:tcW w:w="2867" w:type="pct"/>
            <w:tcBorders>
              <w:top w:val="single" w:sz="6" w:space="0" w:color="auto"/>
              <w:left w:val="single" w:sz="6" w:space="0" w:color="auto"/>
              <w:bottom w:val="single" w:sz="6" w:space="0" w:color="auto"/>
              <w:right w:val="single" w:sz="6" w:space="0" w:color="auto"/>
            </w:tcBorders>
            <w:vAlign w:val="center"/>
          </w:tcPr>
          <w:p w:rsidR="00733521" w:rsidRPr="001F3772" w:rsidRDefault="00733521" w:rsidP="00CF6A2B">
            <w:pPr>
              <w:pStyle w:val="afff4"/>
              <w:ind w:right="-1"/>
              <w:jc w:val="left"/>
              <w:rPr>
                <w:sz w:val="20"/>
                <w:szCs w:val="20"/>
              </w:rPr>
            </w:pPr>
            <w:r w:rsidRPr="001F3772">
              <w:rPr>
                <w:sz w:val="20"/>
                <w:szCs w:val="20"/>
              </w:rPr>
              <w:t>Подготовка оборудования к работе.</w:t>
            </w:r>
          </w:p>
        </w:tc>
        <w:tc>
          <w:tcPr>
            <w:tcW w:w="658" w:type="pct"/>
            <w:tcBorders>
              <w:top w:val="single" w:sz="6" w:space="0" w:color="auto"/>
              <w:left w:val="single" w:sz="6" w:space="0" w:color="auto"/>
              <w:bottom w:val="single" w:sz="6"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1 час.</w:t>
            </w:r>
          </w:p>
        </w:tc>
        <w:tc>
          <w:tcPr>
            <w:tcW w:w="574" w:type="pct"/>
            <w:tcBorders>
              <w:top w:val="single" w:sz="6" w:space="0" w:color="auto"/>
              <w:left w:val="single" w:sz="6" w:space="0" w:color="auto"/>
              <w:bottom w:val="single" w:sz="6"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1 час.</w:t>
            </w:r>
          </w:p>
        </w:tc>
        <w:tc>
          <w:tcPr>
            <w:tcW w:w="548" w:type="pct"/>
            <w:tcBorders>
              <w:top w:val="single" w:sz="6" w:space="0" w:color="auto"/>
              <w:left w:val="single" w:sz="6" w:space="0" w:color="auto"/>
              <w:bottom w:val="single" w:sz="6" w:space="0" w:color="auto"/>
              <w:right w:val="single" w:sz="12" w:space="0" w:color="auto"/>
            </w:tcBorders>
            <w:vAlign w:val="center"/>
          </w:tcPr>
          <w:p w:rsidR="00733521" w:rsidRPr="001F3772" w:rsidRDefault="00733521" w:rsidP="00CF6A2B">
            <w:pPr>
              <w:pStyle w:val="afff4"/>
              <w:ind w:right="-1"/>
              <w:jc w:val="center"/>
              <w:rPr>
                <w:sz w:val="20"/>
                <w:szCs w:val="20"/>
              </w:rPr>
            </w:pPr>
            <w:r w:rsidRPr="001F3772">
              <w:rPr>
                <w:sz w:val="20"/>
                <w:szCs w:val="20"/>
              </w:rPr>
              <w:t>1 час.</w:t>
            </w:r>
          </w:p>
        </w:tc>
      </w:tr>
      <w:tr w:rsidR="00733521" w:rsidRPr="001F3772" w:rsidTr="00CF6A2B">
        <w:trPr>
          <w:cantSplit/>
        </w:trPr>
        <w:tc>
          <w:tcPr>
            <w:tcW w:w="353" w:type="pct"/>
            <w:tcBorders>
              <w:top w:val="single" w:sz="6" w:space="0" w:color="auto"/>
              <w:left w:val="single" w:sz="12" w:space="0" w:color="auto"/>
              <w:bottom w:val="single" w:sz="6"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2.4.</w:t>
            </w:r>
          </w:p>
        </w:tc>
        <w:tc>
          <w:tcPr>
            <w:tcW w:w="2867" w:type="pct"/>
            <w:tcBorders>
              <w:top w:val="single" w:sz="6" w:space="0" w:color="auto"/>
              <w:left w:val="single" w:sz="6" w:space="0" w:color="auto"/>
              <w:bottom w:val="single" w:sz="6" w:space="0" w:color="auto"/>
              <w:right w:val="single" w:sz="6" w:space="0" w:color="auto"/>
            </w:tcBorders>
            <w:vAlign w:val="center"/>
          </w:tcPr>
          <w:p w:rsidR="00733521" w:rsidRPr="001F3772" w:rsidRDefault="00733521" w:rsidP="00CF6A2B">
            <w:pPr>
              <w:pStyle w:val="afff4"/>
              <w:ind w:right="-1"/>
              <w:jc w:val="left"/>
              <w:rPr>
                <w:sz w:val="20"/>
                <w:szCs w:val="20"/>
              </w:rPr>
            </w:pPr>
            <w:r w:rsidRPr="001F3772">
              <w:rPr>
                <w:sz w:val="20"/>
                <w:szCs w:val="20"/>
              </w:rPr>
              <w:t>Выполнение технологических операций.</w:t>
            </w:r>
          </w:p>
        </w:tc>
        <w:tc>
          <w:tcPr>
            <w:tcW w:w="658" w:type="pct"/>
            <w:tcBorders>
              <w:top w:val="single" w:sz="6" w:space="0" w:color="auto"/>
              <w:left w:val="single" w:sz="6" w:space="0" w:color="auto"/>
              <w:bottom w:val="single" w:sz="6"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28 час.</w:t>
            </w:r>
          </w:p>
        </w:tc>
        <w:tc>
          <w:tcPr>
            <w:tcW w:w="574" w:type="pct"/>
            <w:tcBorders>
              <w:top w:val="single" w:sz="6" w:space="0" w:color="auto"/>
              <w:left w:val="single" w:sz="6" w:space="0" w:color="auto"/>
              <w:bottom w:val="single" w:sz="6"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14 час.</w:t>
            </w:r>
          </w:p>
        </w:tc>
        <w:tc>
          <w:tcPr>
            <w:tcW w:w="548" w:type="pct"/>
            <w:tcBorders>
              <w:top w:val="single" w:sz="6" w:space="0" w:color="auto"/>
              <w:left w:val="single" w:sz="6" w:space="0" w:color="auto"/>
              <w:bottom w:val="single" w:sz="6" w:space="0" w:color="auto"/>
              <w:right w:val="single" w:sz="12" w:space="0" w:color="auto"/>
            </w:tcBorders>
            <w:vAlign w:val="center"/>
          </w:tcPr>
          <w:p w:rsidR="00733521" w:rsidRPr="001F3772" w:rsidRDefault="00733521" w:rsidP="00CF6A2B">
            <w:pPr>
              <w:pStyle w:val="afff4"/>
              <w:ind w:right="-1"/>
              <w:jc w:val="center"/>
              <w:rPr>
                <w:sz w:val="20"/>
                <w:szCs w:val="20"/>
              </w:rPr>
            </w:pPr>
            <w:r w:rsidRPr="001F3772">
              <w:rPr>
                <w:sz w:val="20"/>
                <w:szCs w:val="20"/>
              </w:rPr>
              <w:t>1,5 час.</w:t>
            </w:r>
          </w:p>
        </w:tc>
      </w:tr>
      <w:tr w:rsidR="00733521" w:rsidRPr="001F3772" w:rsidTr="00CF6A2B">
        <w:trPr>
          <w:cantSplit/>
        </w:trPr>
        <w:tc>
          <w:tcPr>
            <w:tcW w:w="353" w:type="pct"/>
            <w:tcBorders>
              <w:top w:val="single" w:sz="6" w:space="0" w:color="auto"/>
              <w:left w:val="single" w:sz="12" w:space="0" w:color="auto"/>
              <w:bottom w:val="single" w:sz="6"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2.5.</w:t>
            </w:r>
          </w:p>
        </w:tc>
        <w:tc>
          <w:tcPr>
            <w:tcW w:w="2867" w:type="pct"/>
            <w:tcBorders>
              <w:top w:val="single" w:sz="6" w:space="0" w:color="auto"/>
              <w:left w:val="single" w:sz="6" w:space="0" w:color="auto"/>
              <w:bottom w:val="single" w:sz="6" w:space="0" w:color="auto"/>
              <w:right w:val="single" w:sz="6" w:space="0" w:color="auto"/>
            </w:tcBorders>
            <w:vAlign w:val="center"/>
          </w:tcPr>
          <w:p w:rsidR="00733521" w:rsidRPr="001F3772" w:rsidRDefault="00733521" w:rsidP="00CF6A2B">
            <w:pPr>
              <w:pStyle w:val="afff4"/>
              <w:ind w:right="-1"/>
              <w:jc w:val="left"/>
              <w:rPr>
                <w:sz w:val="20"/>
                <w:szCs w:val="20"/>
              </w:rPr>
            </w:pPr>
            <w:r w:rsidRPr="001F3772">
              <w:rPr>
                <w:sz w:val="20"/>
                <w:szCs w:val="20"/>
              </w:rPr>
              <w:t>Практические приемы заезда на трейлер и съезда с него (для машинистов специальной техники на гусеничном ходу).</w:t>
            </w:r>
          </w:p>
        </w:tc>
        <w:tc>
          <w:tcPr>
            <w:tcW w:w="658" w:type="pct"/>
            <w:tcBorders>
              <w:top w:val="single" w:sz="6" w:space="0" w:color="auto"/>
              <w:left w:val="single" w:sz="6" w:space="0" w:color="auto"/>
              <w:bottom w:val="single" w:sz="6"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2 час.</w:t>
            </w:r>
          </w:p>
        </w:tc>
        <w:tc>
          <w:tcPr>
            <w:tcW w:w="574" w:type="pct"/>
            <w:tcBorders>
              <w:top w:val="single" w:sz="6" w:space="0" w:color="auto"/>
              <w:left w:val="single" w:sz="6" w:space="0" w:color="auto"/>
              <w:bottom w:val="single" w:sz="6"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2 час.</w:t>
            </w:r>
          </w:p>
        </w:tc>
        <w:tc>
          <w:tcPr>
            <w:tcW w:w="548" w:type="pct"/>
            <w:tcBorders>
              <w:top w:val="single" w:sz="6" w:space="0" w:color="auto"/>
              <w:left w:val="single" w:sz="6" w:space="0" w:color="auto"/>
              <w:bottom w:val="single" w:sz="6" w:space="0" w:color="auto"/>
              <w:right w:val="single" w:sz="12" w:space="0" w:color="auto"/>
            </w:tcBorders>
            <w:vAlign w:val="center"/>
          </w:tcPr>
          <w:p w:rsidR="00733521" w:rsidRPr="001F3772" w:rsidRDefault="00733521" w:rsidP="00CF6A2B">
            <w:pPr>
              <w:pStyle w:val="afff4"/>
              <w:ind w:right="-1"/>
              <w:jc w:val="center"/>
              <w:rPr>
                <w:sz w:val="20"/>
                <w:szCs w:val="20"/>
              </w:rPr>
            </w:pPr>
            <w:r w:rsidRPr="001F3772">
              <w:rPr>
                <w:sz w:val="20"/>
                <w:szCs w:val="20"/>
              </w:rPr>
              <w:t>1 час.</w:t>
            </w:r>
          </w:p>
        </w:tc>
      </w:tr>
      <w:tr w:rsidR="00733521" w:rsidRPr="001F3772" w:rsidTr="00CF6A2B">
        <w:trPr>
          <w:cantSplit/>
        </w:trPr>
        <w:tc>
          <w:tcPr>
            <w:tcW w:w="353" w:type="pct"/>
            <w:tcBorders>
              <w:top w:val="single" w:sz="6" w:space="0" w:color="auto"/>
              <w:left w:val="single" w:sz="12" w:space="0" w:color="auto"/>
              <w:bottom w:val="single" w:sz="6"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2.6.</w:t>
            </w:r>
          </w:p>
        </w:tc>
        <w:tc>
          <w:tcPr>
            <w:tcW w:w="2867" w:type="pct"/>
            <w:tcBorders>
              <w:top w:val="single" w:sz="6" w:space="0" w:color="auto"/>
              <w:left w:val="single" w:sz="6" w:space="0" w:color="auto"/>
              <w:bottom w:val="single" w:sz="6" w:space="0" w:color="auto"/>
              <w:right w:val="single" w:sz="6" w:space="0" w:color="auto"/>
            </w:tcBorders>
            <w:vAlign w:val="center"/>
          </w:tcPr>
          <w:p w:rsidR="00733521" w:rsidRPr="001F3772" w:rsidRDefault="00733521" w:rsidP="00CF6A2B">
            <w:pPr>
              <w:pStyle w:val="afff4"/>
              <w:ind w:right="-1"/>
              <w:jc w:val="left"/>
              <w:rPr>
                <w:sz w:val="20"/>
                <w:szCs w:val="20"/>
              </w:rPr>
            </w:pPr>
            <w:r w:rsidRPr="001F3772">
              <w:rPr>
                <w:sz w:val="20"/>
                <w:szCs w:val="20"/>
              </w:rPr>
              <w:t>Заключительные работы.</w:t>
            </w:r>
          </w:p>
        </w:tc>
        <w:tc>
          <w:tcPr>
            <w:tcW w:w="658" w:type="pct"/>
            <w:tcBorders>
              <w:top w:val="single" w:sz="6" w:space="0" w:color="auto"/>
              <w:left w:val="single" w:sz="6" w:space="0" w:color="auto"/>
              <w:bottom w:val="single" w:sz="6"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0,5 час.</w:t>
            </w:r>
          </w:p>
        </w:tc>
        <w:tc>
          <w:tcPr>
            <w:tcW w:w="574" w:type="pct"/>
            <w:tcBorders>
              <w:top w:val="single" w:sz="6" w:space="0" w:color="auto"/>
              <w:left w:val="single" w:sz="6" w:space="0" w:color="auto"/>
              <w:bottom w:val="single" w:sz="6"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0,5 час.</w:t>
            </w:r>
          </w:p>
        </w:tc>
        <w:tc>
          <w:tcPr>
            <w:tcW w:w="548" w:type="pct"/>
            <w:tcBorders>
              <w:top w:val="single" w:sz="6" w:space="0" w:color="auto"/>
              <w:left w:val="single" w:sz="6" w:space="0" w:color="auto"/>
              <w:bottom w:val="single" w:sz="6" w:space="0" w:color="auto"/>
              <w:right w:val="single" w:sz="12" w:space="0" w:color="auto"/>
            </w:tcBorders>
            <w:vAlign w:val="center"/>
          </w:tcPr>
          <w:p w:rsidR="00733521" w:rsidRPr="001F3772" w:rsidRDefault="00733521" w:rsidP="00CF6A2B">
            <w:pPr>
              <w:pStyle w:val="afff4"/>
              <w:ind w:right="-1"/>
              <w:jc w:val="center"/>
              <w:rPr>
                <w:sz w:val="20"/>
                <w:szCs w:val="20"/>
              </w:rPr>
            </w:pPr>
            <w:r w:rsidRPr="001F3772">
              <w:rPr>
                <w:sz w:val="20"/>
                <w:szCs w:val="20"/>
              </w:rPr>
              <w:t>0,5 час.</w:t>
            </w:r>
          </w:p>
        </w:tc>
      </w:tr>
      <w:tr w:rsidR="00733521" w:rsidRPr="001F3772" w:rsidTr="00CF6A2B">
        <w:trPr>
          <w:cantSplit/>
        </w:trPr>
        <w:tc>
          <w:tcPr>
            <w:tcW w:w="353" w:type="pct"/>
            <w:tcBorders>
              <w:top w:val="single" w:sz="6" w:space="0" w:color="auto"/>
              <w:left w:val="single" w:sz="12" w:space="0" w:color="auto"/>
              <w:bottom w:val="single" w:sz="6"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2.7.</w:t>
            </w:r>
          </w:p>
        </w:tc>
        <w:tc>
          <w:tcPr>
            <w:tcW w:w="2867" w:type="pct"/>
            <w:tcBorders>
              <w:top w:val="single" w:sz="6" w:space="0" w:color="auto"/>
              <w:left w:val="single" w:sz="6" w:space="0" w:color="auto"/>
              <w:bottom w:val="single" w:sz="6" w:space="0" w:color="auto"/>
              <w:right w:val="single" w:sz="6" w:space="0" w:color="auto"/>
            </w:tcBorders>
            <w:vAlign w:val="center"/>
          </w:tcPr>
          <w:p w:rsidR="00733521" w:rsidRPr="001F3772" w:rsidRDefault="00733521" w:rsidP="00CF6A2B">
            <w:pPr>
              <w:ind w:right="-1"/>
              <w:jc w:val="left"/>
              <w:rPr>
                <w:sz w:val="20"/>
                <w:szCs w:val="20"/>
              </w:rPr>
            </w:pPr>
            <w:r w:rsidRPr="001F3772">
              <w:rPr>
                <w:sz w:val="20"/>
                <w:szCs w:val="20"/>
              </w:rPr>
              <w:t>Работы, выполняемые при техобслуживании.</w:t>
            </w:r>
          </w:p>
        </w:tc>
        <w:tc>
          <w:tcPr>
            <w:tcW w:w="658" w:type="pct"/>
            <w:tcBorders>
              <w:top w:val="single" w:sz="6" w:space="0" w:color="auto"/>
              <w:left w:val="single" w:sz="6" w:space="0" w:color="auto"/>
              <w:bottom w:val="single" w:sz="6"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1 час.</w:t>
            </w:r>
          </w:p>
        </w:tc>
        <w:tc>
          <w:tcPr>
            <w:tcW w:w="574" w:type="pct"/>
            <w:tcBorders>
              <w:top w:val="single" w:sz="6" w:space="0" w:color="auto"/>
              <w:left w:val="single" w:sz="6" w:space="0" w:color="auto"/>
              <w:bottom w:val="single" w:sz="6"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1 час.</w:t>
            </w:r>
          </w:p>
        </w:tc>
        <w:tc>
          <w:tcPr>
            <w:tcW w:w="548" w:type="pct"/>
            <w:tcBorders>
              <w:top w:val="single" w:sz="6" w:space="0" w:color="auto"/>
              <w:left w:val="single" w:sz="6" w:space="0" w:color="auto"/>
              <w:bottom w:val="single" w:sz="6" w:space="0" w:color="auto"/>
              <w:right w:val="single" w:sz="12" w:space="0" w:color="auto"/>
            </w:tcBorders>
            <w:vAlign w:val="center"/>
          </w:tcPr>
          <w:p w:rsidR="00733521" w:rsidRPr="001F3772" w:rsidRDefault="00733521" w:rsidP="00CF6A2B">
            <w:pPr>
              <w:pStyle w:val="afff4"/>
              <w:ind w:right="-1"/>
              <w:jc w:val="center"/>
              <w:rPr>
                <w:sz w:val="20"/>
                <w:szCs w:val="20"/>
              </w:rPr>
            </w:pPr>
            <w:r w:rsidRPr="001F3772">
              <w:rPr>
                <w:sz w:val="20"/>
                <w:szCs w:val="20"/>
              </w:rPr>
              <w:t>1 час.</w:t>
            </w:r>
          </w:p>
        </w:tc>
      </w:tr>
      <w:tr w:rsidR="00733521" w:rsidRPr="001F3772" w:rsidTr="00CF6A2B">
        <w:trPr>
          <w:cantSplit/>
        </w:trPr>
        <w:tc>
          <w:tcPr>
            <w:tcW w:w="353" w:type="pct"/>
            <w:tcBorders>
              <w:top w:val="single" w:sz="6" w:space="0" w:color="auto"/>
              <w:left w:val="single" w:sz="12" w:space="0" w:color="auto"/>
              <w:bottom w:val="single" w:sz="6"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2.8.</w:t>
            </w:r>
          </w:p>
        </w:tc>
        <w:tc>
          <w:tcPr>
            <w:tcW w:w="2867" w:type="pct"/>
            <w:tcBorders>
              <w:top w:val="single" w:sz="6" w:space="0" w:color="auto"/>
              <w:left w:val="single" w:sz="6" w:space="0" w:color="auto"/>
              <w:bottom w:val="single" w:sz="6" w:space="0" w:color="auto"/>
              <w:right w:val="single" w:sz="6" w:space="0" w:color="auto"/>
            </w:tcBorders>
            <w:vAlign w:val="center"/>
          </w:tcPr>
          <w:p w:rsidR="00733521" w:rsidRPr="001F3772" w:rsidRDefault="00733521" w:rsidP="00CF6A2B">
            <w:pPr>
              <w:ind w:right="-1"/>
              <w:jc w:val="left"/>
              <w:rPr>
                <w:sz w:val="20"/>
                <w:szCs w:val="20"/>
              </w:rPr>
            </w:pPr>
            <w:r w:rsidRPr="001F3772">
              <w:rPr>
                <w:sz w:val="20"/>
                <w:szCs w:val="20"/>
              </w:rPr>
              <w:t>Проверка навыков управления оборудованием.</w:t>
            </w:r>
          </w:p>
        </w:tc>
        <w:tc>
          <w:tcPr>
            <w:tcW w:w="658" w:type="pct"/>
            <w:tcBorders>
              <w:top w:val="single" w:sz="6" w:space="0" w:color="auto"/>
              <w:left w:val="single" w:sz="6" w:space="0" w:color="auto"/>
              <w:bottom w:val="single" w:sz="6"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0,5 час.</w:t>
            </w:r>
          </w:p>
        </w:tc>
        <w:tc>
          <w:tcPr>
            <w:tcW w:w="574" w:type="pct"/>
            <w:tcBorders>
              <w:top w:val="single" w:sz="6" w:space="0" w:color="auto"/>
              <w:left w:val="single" w:sz="6" w:space="0" w:color="auto"/>
              <w:bottom w:val="single" w:sz="6"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0,5 час.</w:t>
            </w:r>
          </w:p>
        </w:tc>
        <w:tc>
          <w:tcPr>
            <w:tcW w:w="548" w:type="pct"/>
            <w:tcBorders>
              <w:top w:val="single" w:sz="6" w:space="0" w:color="auto"/>
              <w:left w:val="single" w:sz="6" w:space="0" w:color="auto"/>
              <w:bottom w:val="single" w:sz="6" w:space="0" w:color="auto"/>
              <w:right w:val="single" w:sz="12" w:space="0" w:color="auto"/>
            </w:tcBorders>
            <w:vAlign w:val="center"/>
          </w:tcPr>
          <w:p w:rsidR="00733521" w:rsidRPr="001F3772" w:rsidRDefault="00733521" w:rsidP="00CF6A2B">
            <w:pPr>
              <w:pStyle w:val="afff4"/>
              <w:ind w:right="-1"/>
              <w:jc w:val="center"/>
              <w:rPr>
                <w:sz w:val="20"/>
                <w:szCs w:val="20"/>
              </w:rPr>
            </w:pPr>
            <w:r w:rsidRPr="001F3772">
              <w:rPr>
                <w:sz w:val="20"/>
                <w:szCs w:val="20"/>
              </w:rPr>
              <w:t>0,5 час.</w:t>
            </w:r>
          </w:p>
        </w:tc>
      </w:tr>
      <w:tr w:rsidR="00733521" w:rsidRPr="001F3772" w:rsidTr="00CF6A2B">
        <w:trPr>
          <w:cantSplit/>
        </w:trPr>
        <w:tc>
          <w:tcPr>
            <w:tcW w:w="3220" w:type="pct"/>
            <w:gridSpan w:val="2"/>
            <w:tcBorders>
              <w:top w:val="single" w:sz="6" w:space="0" w:color="auto"/>
              <w:left w:val="single" w:sz="12" w:space="0" w:color="auto"/>
              <w:bottom w:val="single" w:sz="12"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Всего:</w:t>
            </w:r>
          </w:p>
        </w:tc>
        <w:tc>
          <w:tcPr>
            <w:tcW w:w="658" w:type="pct"/>
            <w:tcBorders>
              <w:top w:val="single" w:sz="6" w:space="0" w:color="auto"/>
              <w:left w:val="single" w:sz="6" w:space="0" w:color="auto"/>
              <w:bottom w:val="single" w:sz="12"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35 час.</w:t>
            </w:r>
          </w:p>
          <w:p w:rsidR="00733521" w:rsidRPr="001F3772" w:rsidRDefault="00733521" w:rsidP="00CF6A2B">
            <w:pPr>
              <w:pStyle w:val="afff4"/>
              <w:ind w:right="-1"/>
              <w:jc w:val="center"/>
              <w:rPr>
                <w:i/>
                <w:sz w:val="20"/>
                <w:szCs w:val="20"/>
              </w:rPr>
            </w:pPr>
            <w:r w:rsidRPr="001F3772">
              <w:rPr>
                <w:i/>
                <w:sz w:val="20"/>
                <w:szCs w:val="20"/>
              </w:rPr>
              <w:t>(5 раб. смен)</w:t>
            </w:r>
          </w:p>
        </w:tc>
        <w:tc>
          <w:tcPr>
            <w:tcW w:w="574" w:type="pct"/>
            <w:tcBorders>
              <w:top w:val="single" w:sz="6" w:space="0" w:color="auto"/>
              <w:left w:val="single" w:sz="6" w:space="0" w:color="auto"/>
              <w:bottom w:val="single" w:sz="12" w:space="0" w:color="auto"/>
              <w:right w:val="single" w:sz="6" w:space="0" w:color="auto"/>
            </w:tcBorders>
            <w:vAlign w:val="center"/>
          </w:tcPr>
          <w:p w:rsidR="00733521" w:rsidRPr="001F3772" w:rsidRDefault="00733521" w:rsidP="00CF6A2B">
            <w:pPr>
              <w:pStyle w:val="afff4"/>
              <w:ind w:right="-1"/>
              <w:jc w:val="center"/>
              <w:rPr>
                <w:sz w:val="20"/>
                <w:szCs w:val="20"/>
              </w:rPr>
            </w:pPr>
            <w:r w:rsidRPr="001F3772">
              <w:rPr>
                <w:sz w:val="20"/>
                <w:szCs w:val="20"/>
              </w:rPr>
              <w:t>21 час.</w:t>
            </w:r>
          </w:p>
          <w:p w:rsidR="00733521" w:rsidRPr="001F3772" w:rsidRDefault="00733521" w:rsidP="00CF6A2B">
            <w:pPr>
              <w:pStyle w:val="afff4"/>
              <w:ind w:right="-1"/>
              <w:jc w:val="center"/>
              <w:rPr>
                <w:i/>
                <w:sz w:val="20"/>
                <w:szCs w:val="20"/>
              </w:rPr>
            </w:pPr>
            <w:r w:rsidRPr="001F3772">
              <w:rPr>
                <w:i/>
                <w:sz w:val="20"/>
                <w:szCs w:val="20"/>
              </w:rPr>
              <w:t>(3 раб. смены)</w:t>
            </w:r>
          </w:p>
        </w:tc>
        <w:tc>
          <w:tcPr>
            <w:tcW w:w="548" w:type="pct"/>
            <w:tcBorders>
              <w:top w:val="single" w:sz="6" w:space="0" w:color="auto"/>
              <w:left w:val="single" w:sz="6" w:space="0" w:color="auto"/>
              <w:bottom w:val="single" w:sz="12" w:space="0" w:color="auto"/>
              <w:right w:val="single" w:sz="12" w:space="0" w:color="auto"/>
            </w:tcBorders>
            <w:vAlign w:val="center"/>
          </w:tcPr>
          <w:p w:rsidR="00733521" w:rsidRPr="001F3772" w:rsidRDefault="00733521" w:rsidP="00CF6A2B">
            <w:pPr>
              <w:pStyle w:val="afff4"/>
              <w:ind w:right="-1"/>
              <w:jc w:val="center"/>
              <w:rPr>
                <w:sz w:val="20"/>
                <w:szCs w:val="20"/>
              </w:rPr>
            </w:pPr>
            <w:r w:rsidRPr="001F3772">
              <w:rPr>
                <w:sz w:val="20"/>
                <w:szCs w:val="20"/>
              </w:rPr>
              <w:t>7 час.</w:t>
            </w:r>
          </w:p>
          <w:p w:rsidR="00733521" w:rsidRPr="001F3772" w:rsidRDefault="00733521" w:rsidP="00CF6A2B">
            <w:pPr>
              <w:pStyle w:val="afff4"/>
              <w:ind w:right="-1"/>
              <w:jc w:val="center"/>
              <w:rPr>
                <w:i/>
                <w:sz w:val="20"/>
                <w:szCs w:val="20"/>
              </w:rPr>
            </w:pPr>
            <w:r w:rsidRPr="001F3772">
              <w:rPr>
                <w:i/>
                <w:sz w:val="20"/>
                <w:szCs w:val="20"/>
              </w:rPr>
              <w:t>(1 раб. смена)</w:t>
            </w:r>
          </w:p>
        </w:tc>
      </w:tr>
    </w:tbl>
    <w:p w:rsidR="00733521" w:rsidRDefault="00733521" w:rsidP="00733521">
      <w:pPr>
        <w:jc w:val="left"/>
        <w:sectPr w:rsidR="00733521" w:rsidSect="008E2945">
          <w:headerReference w:type="even" r:id="rId113"/>
          <w:headerReference w:type="default" r:id="rId114"/>
          <w:headerReference w:type="first" r:id="rId115"/>
          <w:pgSz w:w="11906" w:h="16838" w:code="9"/>
          <w:pgMar w:top="510" w:right="1021" w:bottom="567" w:left="1247" w:header="737" w:footer="680" w:gutter="0"/>
          <w:cols w:space="708"/>
          <w:docGrid w:linePitch="360"/>
        </w:sectPr>
      </w:pPr>
    </w:p>
    <w:p w:rsidR="00E84E7F" w:rsidRPr="00E84E7F" w:rsidRDefault="00E84E7F" w:rsidP="00E84E7F">
      <w:pPr>
        <w:rPr>
          <w:rFonts w:ascii="Arial" w:hAnsi="Arial" w:cs="Arial"/>
          <w:b/>
          <w:szCs w:val="24"/>
        </w:rPr>
      </w:pPr>
      <w:bookmarkStart w:id="1865" w:name="_Приложение_12._Форма"/>
      <w:bookmarkStart w:id="1866" w:name="_Приложение_13._ЖУРНАЛ"/>
      <w:bookmarkStart w:id="1867" w:name="_ПРИЛОЖЕНИЕ_17._ФОРМА"/>
      <w:bookmarkStart w:id="1868" w:name="_Приложение_14._ПРИМЕРНАЯ"/>
      <w:bookmarkStart w:id="1869" w:name="_ПРИЛОЖЕНИЕ_13._ТИПОВАЯ"/>
      <w:bookmarkStart w:id="1870" w:name="_Приложение_15._Образец"/>
      <w:bookmarkStart w:id="1871" w:name="_ПРИЛОЖЕНИЕ_14._ОБРАЗЕЦ"/>
      <w:bookmarkStart w:id="1872" w:name="_ПРИЛОЖЕНИЕ_18._ТИПОВОЕ"/>
      <w:bookmarkEnd w:id="1865"/>
      <w:bookmarkEnd w:id="1866"/>
      <w:bookmarkEnd w:id="1867"/>
      <w:bookmarkEnd w:id="1868"/>
      <w:bookmarkEnd w:id="1869"/>
      <w:bookmarkEnd w:id="1870"/>
      <w:bookmarkEnd w:id="1871"/>
      <w:bookmarkEnd w:id="1872"/>
      <w:r w:rsidRPr="00E84E7F">
        <w:rPr>
          <w:rFonts w:ascii="Arial" w:hAnsi="Arial" w:cs="Arial"/>
          <w:b/>
          <w:szCs w:val="24"/>
        </w:rPr>
        <w:lastRenderedPageBreak/>
        <w:t>ПРИЛОЖЕНИЕ №</w:t>
      </w:r>
      <w:r>
        <w:rPr>
          <w:rFonts w:ascii="Arial" w:hAnsi="Arial" w:cs="Arial"/>
          <w:b/>
          <w:szCs w:val="24"/>
        </w:rPr>
        <w:t>1</w:t>
      </w:r>
      <w:r w:rsidR="009E03D1">
        <w:rPr>
          <w:rFonts w:ascii="Arial" w:hAnsi="Arial" w:cs="Arial"/>
          <w:b/>
          <w:szCs w:val="24"/>
        </w:rPr>
        <w:t>6</w:t>
      </w:r>
      <w:r w:rsidRPr="00E84E7F">
        <w:rPr>
          <w:rFonts w:ascii="Arial" w:hAnsi="Arial" w:cs="Arial"/>
          <w:b/>
          <w:szCs w:val="24"/>
        </w:rPr>
        <w:t xml:space="preserve">. </w:t>
      </w:r>
      <w:r w:rsidR="00AA37DC" w:rsidRPr="003D2987">
        <w:rPr>
          <w:rFonts w:ascii="Arial" w:eastAsia="Times New Roman" w:hAnsi="Arial" w:cs="Arial"/>
          <w:b/>
          <w:caps/>
          <w:szCs w:val="24"/>
        </w:rPr>
        <w:t>ФОРМА</w:t>
      </w:r>
      <w:r w:rsidR="00AA37DC" w:rsidRPr="00E84E7F">
        <w:rPr>
          <w:rFonts w:ascii="Arial" w:hAnsi="Arial" w:cs="Arial"/>
          <w:b/>
          <w:szCs w:val="24"/>
        </w:rPr>
        <w:t xml:space="preserve"> </w:t>
      </w:r>
      <w:r w:rsidRPr="00E84E7F">
        <w:rPr>
          <w:rFonts w:ascii="Arial" w:hAnsi="Arial" w:cs="Arial"/>
          <w:b/>
          <w:szCs w:val="24"/>
        </w:rPr>
        <w:t>АКТ</w:t>
      </w:r>
      <w:r w:rsidR="00C62613">
        <w:rPr>
          <w:rFonts w:ascii="Arial" w:hAnsi="Arial" w:cs="Arial"/>
          <w:b/>
          <w:szCs w:val="24"/>
        </w:rPr>
        <w:t>А</w:t>
      </w:r>
      <w:r w:rsidRPr="00E84E7F">
        <w:rPr>
          <w:rFonts w:ascii="Arial" w:hAnsi="Arial" w:cs="Arial"/>
          <w:b/>
          <w:szCs w:val="24"/>
        </w:rPr>
        <w:t xml:space="preserve"> ПРОВЕРКИ ПРИМЕНЕНИЯ ВОДИТЕЛЯМИ И ПАССАЖИРАМИ РЕМНЕЙ БЕЗОПАСНОСТИ</w:t>
      </w:r>
    </w:p>
    <w:p w:rsidR="00E84E7F" w:rsidRDefault="00E84E7F" w:rsidP="00E84E7F">
      <w:pPr>
        <w:spacing w:before="120"/>
        <w:ind w:left="538" w:right="-1"/>
      </w:pPr>
    </w:p>
    <w:p w:rsidR="00E84E7F" w:rsidRDefault="00E84E7F" w:rsidP="00E84E7F">
      <w:pPr>
        <w:spacing w:before="120"/>
        <w:ind w:left="538" w:right="-1"/>
      </w:pPr>
    </w:p>
    <w:p w:rsidR="00E84E7F" w:rsidRDefault="00E84E7F" w:rsidP="00E84E7F">
      <w:pPr>
        <w:spacing w:before="120"/>
        <w:ind w:left="538" w:right="-1"/>
        <w:jc w:val="center"/>
      </w:pPr>
      <w:r>
        <w:t>Акт</w:t>
      </w:r>
    </w:p>
    <w:p w:rsidR="00E84E7F" w:rsidRDefault="00E84E7F" w:rsidP="00E84E7F">
      <w:pPr>
        <w:spacing w:before="120"/>
        <w:ind w:left="538" w:right="-1"/>
        <w:jc w:val="center"/>
      </w:pPr>
      <w:r>
        <w:t>проверки применения водителями и пассажирами ремней безопасности</w:t>
      </w:r>
    </w:p>
    <w:p w:rsidR="00E84E7F" w:rsidRDefault="00E84E7F" w:rsidP="00E84E7F">
      <w:pPr>
        <w:spacing w:before="120"/>
        <w:ind w:left="538" w:right="-1"/>
      </w:pPr>
    </w:p>
    <w:p w:rsidR="00E84E7F" w:rsidRDefault="00E84E7F" w:rsidP="00E84E7F">
      <w:pPr>
        <w:spacing w:before="120"/>
        <w:ind w:left="538" w:right="-1"/>
        <w:jc w:val="right"/>
      </w:pPr>
      <w:r>
        <w:t>«_____» ________________ 20__ год</w:t>
      </w:r>
    </w:p>
    <w:p w:rsidR="00E84E7F" w:rsidRDefault="00E84E7F" w:rsidP="00E84E7F">
      <w:pPr>
        <w:spacing w:before="120"/>
        <w:ind w:left="538" w:right="-1"/>
      </w:pPr>
    </w:p>
    <w:p w:rsidR="00E84E7F" w:rsidRDefault="00E84E7F" w:rsidP="00E84E7F">
      <w:pPr>
        <w:spacing w:before="120"/>
        <w:ind w:left="538" w:right="-1"/>
      </w:pPr>
      <w:r>
        <w:t>Комиссией в составе ____________________________________________________</w:t>
      </w:r>
    </w:p>
    <w:p w:rsidR="00E84E7F" w:rsidRDefault="00E84E7F" w:rsidP="00E84E7F">
      <w:pPr>
        <w:spacing w:before="120"/>
        <w:ind w:left="538" w:right="-1"/>
        <w:jc w:val="center"/>
      </w:pPr>
      <w:r>
        <w:t>(фамилия, имя, отчество, должность, место работы)</w:t>
      </w:r>
    </w:p>
    <w:p w:rsidR="00E84E7F" w:rsidRDefault="00E84E7F" w:rsidP="00E84E7F">
      <w:pPr>
        <w:spacing w:before="120"/>
        <w:ind w:left="538" w:right="-1"/>
      </w:pPr>
      <w:r>
        <w:t>______________________________________________________________________________________________________________________________________________________</w:t>
      </w:r>
    </w:p>
    <w:p w:rsidR="00E84E7F" w:rsidRDefault="00E84E7F" w:rsidP="00E84E7F">
      <w:pPr>
        <w:spacing w:before="120"/>
        <w:ind w:left="538" w:right="-1"/>
      </w:pPr>
      <w:r>
        <w:t>при проведении проверки соблюдения Правил дорожного движения было установлено, что в движущемся автомобиле:</w:t>
      </w:r>
    </w:p>
    <w:p w:rsidR="00E84E7F" w:rsidRDefault="00E84E7F" w:rsidP="00E84E7F">
      <w:pPr>
        <w:ind w:left="538" w:right="-1"/>
      </w:pPr>
      <w:r>
        <w:t>___________________ ,       принадлежащем    ______________________________</w:t>
      </w:r>
    </w:p>
    <w:p w:rsidR="00E84E7F" w:rsidRDefault="00E84E7F" w:rsidP="00E84E7F">
      <w:pPr>
        <w:ind w:left="538" w:right="-1"/>
      </w:pPr>
      <w:r>
        <w:t xml:space="preserve">   (марка автомобиля)                                                 (наименование организации)</w:t>
      </w:r>
    </w:p>
    <w:p w:rsidR="00E84E7F" w:rsidRDefault="00E84E7F" w:rsidP="00E84E7F">
      <w:pPr>
        <w:ind w:left="538" w:right="-1"/>
      </w:pPr>
      <w:r>
        <w:t xml:space="preserve">под управлением водителя _______________________________________________ </w:t>
      </w:r>
    </w:p>
    <w:p w:rsidR="00E84E7F" w:rsidRDefault="00E84E7F" w:rsidP="00E84E7F">
      <w:pPr>
        <w:ind w:left="538" w:right="-1"/>
      </w:pPr>
      <w:r>
        <w:t xml:space="preserve">                                                                               (Ф. И. О.)</w:t>
      </w:r>
    </w:p>
    <w:p w:rsidR="00E84E7F" w:rsidRDefault="00E84E7F" w:rsidP="00E84E7F">
      <w:pPr>
        <w:spacing w:before="120"/>
        <w:ind w:left="538" w:right="-1"/>
      </w:pPr>
      <w:r>
        <w:t>были не пристегнуты ремнями безопасности:</w:t>
      </w:r>
    </w:p>
    <w:p w:rsidR="00E84E7F" w:rsidRDefault="00E84E7F" w:rsidP="00E84E7F">
      <w:pPr>
        <w:ind w:left="538" w:right="-1"/>
      </w:pPr>
      <w:r>
        <w:t>1. ___________________________________________________________________________</w:t>
      </w:r>
    </w:p>
    <w:p w:rsidR="00E84E7F" w:rsidRDefault="00E84E7F" w:rsidP="00E84E7F">
      <w:pPr>
        <w:ind w:left="538" w:right="-1"/>
      </w:pPr>
      <w:r>
        <w:t xml:space="preserve">                                                      (Ф.И.О., место работы, должность, подпись)</w:t>
      </w:r>
    </w:p>
    <w:p w:rsidR="00E84E7F" w:rsidRDefault="00E84E7F" w:rsidP="00E84E7F">
      <w:pPr>
        <w:ind w:left="538" w:right="-1"/>
      </w:pPr>
      <w:r>
        <w:t>2. ___________________________________________________________________________</w:t>
      </w:r>
    </w:p>
    <w:p w:rsidR="00E84E7F" w:rsidRDefault="00E84E7F" w:rsidP="00E84E7F">
      <w:pPr>
        <w:ind w:left="538" w:right="-1"/>
      </w:pPr>
      <w:r>
        <w:t xml:space="preserve">                                                     (Ф.И.О., место работы, должность, подпись)</w:t>
      </w:r>
    </w:p>
    <w:p w:rsidR="00E84E7F" w:rsidRDefault="00E84E7F" w:rsidP="00E84E7F">
      <w:pPr>
        <w:ind w:left="538" w:right="-1"/>
      </w:pPr>
      <w:r>
        <w:t>3. ___________________________________________________________________________</w:t>
      </w:r>
    </w:p>
    <w:p w:rsidR="00E84E7F" w:rsidRDefault="00E84E7F" w:rsidP="00E84E7F">
      <w:pPr>
        <w:ind w:left="538" w:right="-1"/>
      </w:pPr>
      <w:r>
        <w:t xml:space="preserve">                                                      (Ф.И.О., место работы, должность, подпись)</w:t>
      </w:r>
    </w:p>
    <w:p w:rsidR="00E84E7F" w:rsidRDefault="00E84E7F" w:rsidP="00E84E7F">
      <w:pPr>
        <w:ind w:left="538" w:right="-1"/>
      </w:pPr>
      <w:r>
        <w:t>4. ___________________________________________________________________________</w:t>
      </w:r>
    </w:p>
    <w:p w:rsidR="00E84E7F" w:rsidRDefault="00E84E7F" w:rsidP="00E84E7F">
      <w:pPr>
        <w:ind w:left="538" w:right="-1"/>
      </w:pPr>
      <w:r>
        <w:t xml:space="preserve">                                                      (Ф.И.О., место работы, должность, подпись)</w:t>
      </w:r>
    </w:p>
    <w:p w:rsidR="00E84E7F" w:rsidRDefault="00E84E7F" w:rsidP="00E84E7F">
      <w:pPr>
        <w:ind w:left="538" w:right="-1"/>
      </w:pPr>
      <w:r>
        <w:t>5. ___________________________________________________________________________</w:t>
      </w:r>
    </w:p>
    <w:p w:rsidR="00E84E7F" w:rsidRDefault="00E84E7F" w:rsidP="00E84E7F">
      <w:pPr>
        <w:ind w:left="538" w:right="-1"/>
      </w:pPr>
      <w:r>
        <w:t xml:space="preserve">                                                      (Ф.И.О., место работы, должность, подпись)</w:t>
      </w:r>
    </w:p>
    <w:p w:rsidR="00E84E7F" w:rsidRDefault="00E84E7F" w:rsidP="00E84E7F">
      <w:pPr>
        <w:spacing w:before="120"/>
        <w:ind w:left="538" w:right="-1"/>
      </w:pPr>
      <w:r>
        <w:t xml:space="preserve">что является нарушением требований Правил дорожного движения  </w:t>
      </w:r>
    </w:p>
    <w:p w:rsidR="00E84E7F" w:rsidRDefault="00E84E7F" w:rsidP="00E84E7F">
      <w:pPr>
        <w:spacing w:before="120"/>
        <w:ind w:left="538" w:right="-1"/>
      </w:pPr>
    </w:p>
    <w:p w:rsidR="00E84E7F" w:rsidRDefault="00E84E7F" w:rsidP="00E84E7F">
      <w:pPr>
        <w:spacing w:before="120"/>
        <w:ind w:left="538" w:right="-1"/>
      </w:pPr>
      <w:r>
        <w:t>Подписи членов комиссии:</w:t>
      </w:r>
    </w:p>
    <w:p w:rsidR="003D2987" w:rsidRDefault="003D2987" w:rsidP="00E84E7F">
      <w:pPr>
        <w:spacing w:before="120"/>
        <w:ind w:left="538" w:right="-1"/>
      </w:pPr>
    </w:p>
    <w:p w:rsidR="003D2987" w:rsidRDefault="003D2987" w:rsidP="00E84E7F">
      <w:pPr>
        <w:spacing w:before="120"/>
        <w:ind w:left="538" w:right="-1"/>
      </w:pPr>
    </w:p>
    <w:p w:rsidR="003D2987" w:rsidRDefault="003D2987" w:rsidP="00E84E7F">
      <w:pPr>
        <w:spacing w:before="120"/>
        <w:ind w:left="538" w:right="-1"/>
      </w:pPr>
    </w:p>
    <w:p w:rsidR="003D2987" w:rsidRDefault="003D2987" w:rsidP="00E84E7F">
      <w:pPr>
        <w:spacing w:before="120"/>
        <w:ind w:left="538" w:right="-1"/>
      </w:pPr>
    </w:p>
    <w:p w:rsidR="003D2987" w:rsidRPr="00EE6557" w:rsidRDefault="00EE6557" w:rsidP="00EE6557">
      <w:pPr>
        <w:rPr>
          <w:rFonts w:ascii="Arial" w:hAnsi="Arial" w:cs="Arial"/>
          <w:b/>
          <w:szCs w:val="24"/>
        </w:rPr>
      </w:pPr>
      <w:bookmarkStart w:id="1873" w:name="ПРИЛОЖЕНИЕ17"/>
      <w:bookmarkStart w:id="1874" w:name="_Toc334802964"/>
      <w:bookmarkStart w:id="1875" w:name="_Toc334803223"/>
      <w:r w:rsidRPr="00EE6557">
        <w:rPr>
          <w:rFonts w:ascii="Arial" w:hAnsi="Arial" w:cs="Arial"/>
          <w:b/>
          <w:szCs w:val="24"/>
        </w:rPr>
        <w:lastRenderedPageBreak/>
        <w:t xml:space="preserve">ПРИЛОЖЕНИЕ 17. </w:t>
      </w:r>
      <w:bookmarkEnd w:id="1873"/>
      <w:r w:rsidRPr="00EE6557">
        <w:rPr>
          <w:rFonts w:ascii="Arial" w:hAnsi="Arial" w:cs="Arial"/>
          <w:b/>
          <w:szCs w:val="24"/>
        </w:rPr>
        <w:t>ФОРМА АКТА ПРОВЕРКИ ПДК</w:t>
      </w:r>
      <w:r w:rsidRPr="00EE6557" w:rsidDel="00BC4A42">
        <w:rPr>
          <w:rFonts w:ascii="Arial" w:hAnsi="Arial" w:cs="Arial"/>
          <w:b/>
          <w:szCs w:val="24"/>
        </w:rPr>
        <w:t xml:space="preserve"> </w:t>
      </w:r>
      <w:r w:rsidRPr="00EE6557">
        <w:rPr>
          <w:rFonts w:ascii="Arial" w:hAnsi="Arial" w:cs="Arial"/>
          <w:b/>
          <w:szCs w:val="24"/>
        </w:rPr>
        <w:t>(ПОСТОЯННО ДЕЙСТВУЮЩЕЙ КОМИССИИ) ПО ПРЕДУПРЕЖДЕНИЮ ДТП (РЕКОМЕНДУЕМАЯ)</w:t>
      </w:r>
      <w:bookmarkEnd w:id="1874"/>
      <w:bookmarkEnd w:id="1875"/>
    </w:p>
    <w:p w:rsidR="003D2987" w:rsidRPr="003D2987" w:rsidRDefault="003D2987" w:rsidP="003D2987">
      <w:pPr>
        <w:ind w:left="5040" w:right="-1"/>
        <w:jc w:val="left"/>
        <w:rPr>
          <w:rFonts w:eastAsia="Times New Roman"/>
        </w:rPr>
      </w:pPr>
    </w:p>
    <w:p w:rsidR="003D2987" w:rsidRPr="003D2987" w:rsidRDefault="003D2987" w:rsidP="003D2987">
      <w:pPr>
        <w:ind w:left="5040" w:right="-1"/>
        <w:jc w:val="left"/>
        <w:rPr>
          <w:rFonts w:eastAsia="Times New Roman"/>
        </w:rPr>
      </w:pPr>
    </w:p>
    <w:p w:rsidR="003D2987" w:rsidRPr="003D2987" w:rsidRDefault="003D2987" w:rsidP="003D2987">
      <w:pPr>
        <w:ind w:left="5040" w:right="-1"/>
        <w:jc w:val="left"/>
        <w:rPr>
          <w:rFonts w:eastAsia="Times New Roman"/>
        </w:rPr>
      </w:pPr>
      <w:r w:rsidRPr="003D2987">
        <w:rPr>
          <w:rFonts w:eastAsia="Times New Roman"/>
        </w:rPr>
        <w:t>Утверждаю:</w:t>
      </w:r>
    </w:p>
    <w:p w:rsidR="003D2987" w:rsidRPr="003D2987" w:rsidRDefault="003D2987" w:rsidP="003D2987">
      <w:pPr>
        <w:ind w:left="5040" w:right="-1"/>
        <w:jc w:val="left"/>
        <w:rPr>
          <w:rFonts w:eastAsia="Times New Roman"/>
        </w:rPr>
      </w:pPr>
      <w:r w:rsidRPr="003D2987">
        <w:rPr>
          <w:rFonts w:eastAsia="Times New Roman"/>
        </w:rPr>
        <w:t>__________________________________</w:t>
      </w:r>
    </w:p>
    <w:p w:rsidR="003D2987" w:rsidRPr="003D2987" w:rsidRDefault="003D2987" w:rsidP="003D2987">
      <w:pPr>
        <w:ind w:left="5040" w:right="-1"/>
        <w:jc w:val="left"/>
        <w:rPr>
          <w:rFonts w:eastAsia="Times New Roman"/>
        </w:rPr>
      </w:pPr>
      <w:r w:rsidRPr="003D2987">
        <w:rPr>
          <w:rFonts w:eastAsia="Times New Roman"/>
        </w:rPr>
        <w:t xml:space="preserve"> (</w:t>
      </w:r>
      <w:r>
        <w:rPr>
          <w:rFonts w:eastAsia="Times New Roman"/>
        </w:rPr>
        <w:t>Генеральный директор</w:t>
      </w:r>
      <w:r w:rsidRPr="003D2987">
        <w:rPr>
          <w:rFonts w:eastAsia="Times New Roman"/>
        </w:rPr>
        <w:t>, или его заместитель)</w:t>
      </w:r>
    </w:p>
    <w:p w:rsidR="003D2987" w:rsidRPr="003D2987" w:rsidRDefault="003D2987" w:rsidP="003D2987">
      <w:pPr>
        <w:ind w:left="5040" w:right="-1"/>
        <w:jc w:val="left"/>
        <w:rPr>
          <w:rFonts w:eastAsia="Times New Roman"/>
        </w:rPr>
      </w:pPr>
      <w:r w:rsidRPr="003D2987">
        <w:rPr>
          <w:rFonts w:eastAsia="Times New Roman"/>
        </w:rPr>
        <w:t>__________________ (И.О. Фамилия)</w:t>
      </w:r>
    </w:p>
    <w:p w:rsidR="003D2987" w:rsidRPr="003D2987" w:rsidRDefault="003D2987" w:rsidP="003D2987">
      <w:pPr>
        <w:ind w:left="5040" w:right="-1"/>
        <w:jc w:val="left"/>
        <w:rPr>
          <w:rFonts w:eastAsia="Times New Roman"/>
        </w:rPr>
      </w:pPr>
      <w:r w:rsidRPr="003D2987">
        <w:rPr>
          <w:rFonts w:eastAsia="Times New Roman"/>
        </w:rPr>
        <w:t>«___» ____________ 20__ г.</w:t>
      </w:r>
    </w:p>
    <w:p w:rsidR="003D2987" w:rsidRPr="003D2987" w:rsidRDefault="003D2987" w:rsidP="003D2987">
      <w:pPr>
        <w:ind w:right="-1"/>
        <w:jc w:val="center"/>
        <w:rPr>
          <w:rFonts w:eastAsia="Times New Roman"/>
          <w:color w:val="FFFF00"/>
        </w:rPr>
      </w:pPr>
    </w:p>
    <w:p w:rsidR="003D2987" w:rsidRPr="003D2987" w:rsidRDefault="003D2987" w:rsidP="003D2987">
      <w:pPr>
        <w:ind w:right="-1"/>
        <w:jc w:val="center"/>
        <w:rPr>
          <w:rFonts w:eastAsia="Times New Roman"/>
          <w:color w:val="FFFF00"/>
        </w:rPr>
      </w:pPr>
    </w:p>
    <w:p w:rsidR="003D2987" w:rsidRPr="003D2987" w:rsidRDefault="003D2987" w:rsidP="003D2987">
      <w:pPr>
        <w:ind w:right="-1"/>
        <w:jc w:val="center"/>
        <w:rPr>
          <w:rFonts w:eastAsia="Times New Roman"/>
        </w:rPr>
      </w:pPr>
    </w:p>
    <w:p w:rsidR="003D2987" w:rsidRPr="003D2987" w:rsidRDefault="003D2987" w:rsidP="003D2987">
      <w:pPr>
        <w:ind w:right="-1"/>
        <w:jc w:val="center"/>
        <w:rPr>
          <w:rFonts w:eastAsia="Times New Roman"/>
        </w:rPr>
      </w:pPr>
      <w:r w:rsidRPr="003D2987">
        <w:rPr>
          <w:rFonts w:eastAsia="Times New Roman"/>
        </w:rPr>
        <w:t>Акт</w:t>
      </w:r>
    </w:p>
    <w:p w:rsidR="003D2987" w:rsidRPr="003D2987" w:rsidRDefault="003D2987" w:rsidP="003D2987">
      <w:pPr>
        <w:ind w:right="-1"/>
        <w:jc w:val="center"/>
        <w:rPr>
          <w:rFonts w:eastAsia="Times New Roman"/>
        </w:rPr>
      </w:pPr>
      <w:r w:rsidRPr="003D2987">
        <w:rPr>
          <w:rFonts w:eastAsia="Times New Roman"/>
        </w:rPr>
        <w:t>проверки ________________(другой проверки – указать)</w:t>
      </w:r>
    </w:p>
    <w:p w:rsidR="003D2987" w:rsidRPr="003D2987" w:rsidRDefault="003D2987" w:rsidP="003D2987">
      <w:pPr>
        <w:ind w:right="-1"/>
        <w:jc w:val="left"/>
        <w:rPr>
          <w:rFonts w:eastAsia="Times New Roman"/>
          <w:u w:val="single"/>
        </w:rPr>
      </w:pPr>
      <w:r w:rsidRPr="003D2987">
        <w:rPr>
          <w:rFonts w:eastAsia="Times New Roman"/>
        </w:rPr>
        <w:t xml:space="preserve">от </w:t>
      </w:r>
      <w:r>
        <w:rPr>
          <w:rFonts w:eastAsia="Times New Roman"/>
        </w:rPr>
        <w:t>«___» ________ 20__ г.</w:t>
      </w:r>
      <w:r>
        <w:rPr>
          <w:rFonts w:eastAsia="Times New Roman"/>
        </w:rPr>
        <w:tab/>
      </w:r>
      <w:r>
        <w:rPr>
          <w:rFonts w:eastAsia="Times New Roman"/>
        </w:rPr>
        <w:tab/>
      </w:r>
      <w:r>
        <w:rPr>
          <w:rFonts w:eastAsia="Times New Roman"/>
        </w:rPr>
        <w:tab/>
      </w:r>
      <w:r>
        <w:rPr>
          <w:rFonts w:eastAsia="Times New Roman"/>
        </w:rPr>
        <w:tab/>
      </w:r>
      <w:r>
        <w:rPr>
          <w:rFonts w:eastAsia="Times New Roman"/>
        </w:rPr>
        <w:tab/>
      </w:r>
      <w:r>
        <w:rPr>
          <w:rFonts w:eastAsia="Times New Roman"/>
        </w:rPr>
        <w:tab/>
        <w:t xml:space="preserve">                  г. Нягань</w:t>
      </w:r>
    </w:p>
    <w:p w:rsidR="003D2987" w:rsidRPr="003D2987" w:rsidRDefault="003D2987" w:rsidP="003D2987">
      <w:pPr>
        <w:ind w:right="-1"/>
        <w:jc w:val="left"/>
        <w:rPr>
          <w:rFonts w:eastAsia="Times New Roman"/>
          <w:u w:val="single"/>
        </w:rPr>
      </w:pPr>
    </w:p>
    <w:p w:rsidR="003D2987" w:rsidRPr="003D2987" w:rsidRDefault="003D2987" w:rsidP="003D2987">
      <w:pPr>
        <w:ind w:right="-1"/>
        <w:jc w:val="left"/>
        <w:rPr>
          <w:rFonts w:eastAsia="Times New Roman"/>
        </w:rPr>
      </w:pPr>
    </w:p>
    <w:p w:rsidR="003D2987" w:rsidRPr="003D2987" w:rsidRDefault="003D2987" w:rsidP="003D2987">
      <w:pPr>
        <w:ind w:right="-1"/>
        <w:jc w:val="left"/>
        <w:rPr>
          <w:rFonts w:eastAsia="Times New Roman"/>
        </w:rPr>
      </w:pPr>
    </w:p>
    <w:p w:rsidR="003D2987" w:rsidRPr="003D2987" w:rsidRDefault="003D2987" w:rsidP="003D2987">
      <w:pPr>
        <w:ind w:right="-1"/>
        <w:jc w:val="left"/>
        <w:rPr>
          <w:rFonts w:eastAsia="Times New Roman"/>
        </w:rPr>
      </w:pPr>
      <w:r w:rsidRPr="003D2987">
        <w:rPr>
          <w:rFonts w:eastAsia="Times New Roman"/>
        </w:rPr>
        <w:t>Основание для проведения проверки (Основные проверенные вопросы):</w:t>
      </w:r>
    </w:p>
    <w:p w:rsidR="003D2987" w:rsidRPr="003D2987" w:rsidRDefault="003D2987" w:rsidP="003D2987">
      <w:pPr>
        <w:ind w:right="-1"/>
        <w:jc w:val="left"/>
        <w:rPr>
          <w:rFonts w:eastAsia="Times New Roman"/>
        </w:rPr>
      </w:pPr>
      <w:r w:rsidRPr="003D2987">
        <w:rPr>
          <w:rFonts w:eastAsia="Times New Roman"/>
        </w:rPr>
        <w:t>Проверка проведена в  период    с______ по_______________________20__г.</w:t>
      </w:r>
    </w:p>
    <w:p w:rsidR="003D2987" w:rsidRPr="003D2987" w:rsidRDefault="003D2987" w:rsidP="003D2987">
      <w:pPr>
        <w:ind w:right="-1"/>
        <w:jc w:val="left"/>
        <w:rPr>
          <w:rFonts w:eastAsia="Times New Roman"/>
          <w:u w:val="single"/>
        </w:rPr>
      </w:pPr>
      <w:r w:rsidRPr="003D2987">
        <w:rPr>
          <w:rFonts w:eastAsia="Times New Roman"/>
        </w:rPr>
        <w:t>Проверяемый объект (ДО, Объект(ы)</w:t>
      </w:r>
    </w:p>
    <w:p w:rsidR="003D2987" w:rsidRPr="003D2987" w:rsidRDefault="003D2987" w:rsidP="003D2987">
      <w:pPr>
        <w:ind w:right="-1"/>
        <w:jc w:val="left"/>
        <w:rPr>
          <w:rFonts w:eastAsia="Times New Roman"/>
        </w:rPr>
      </w:pPr>
      <w:r w:rsidRPr="003D2987">
        <w:rPr>
          <w:rFonts w:eastAsia="Times New Roman"/>
        </w:rPr>
        <w:t>Комиссия в составе:</w:t>
      </w:r>
    </w:p>
    <w:p w:rsidR="003D2987" w:rsidRPr="003D2987" w:rsidRDefault="003D2987" w:rsidP="003D2987">
      <w:pPr>
        <w:ind w:right="-1"/>
        <w:jc w:val="left"/>
        <w:rPr>
          <w:rFonts w:eastAsia="Times New Roman"/>
          <w:sz w:val="20"/>
          <w:szCs w:val="20"/>
        </w:rPr>
      </w:pPr>
      <w:r w:rsidRPr="003D2987">
        <w:rPr>
          <w:rFonts w:eastAsia="Times New Roman"/>
        </w:rPr>
        <w:t xml:space="preserve"> (</w:t>
      </w:r>
      <w:r w:rsidRPr="003D2987">
        <w:rPr>
          <w:rFonts w:eastAsia="Times New Roman"/>
          <w:sz w:val="20"/>
          <w:szCs w:val="20"/>
        </w:rPr>
        <w:t>или ф.и.о., должность, место работы при проведении проверки одним специалистом):</w:t>
      </w:r>
    </w:p>
    <w:p w:rsidR="003D2987" w:rsidRPr="003D2987" w:rsidRDefault="003D2987" w:rsidP="003D2987">
      <w:pPr>
        <w:ind w:right="-1"/>
        <w:jc w:val="left"/>
        <w:rPr>
          <w:rFonts w:eastAsia="Times New Roman"/>
          <w:sz w:val="20"/>
          <w:szCs w:val="20"/>
        </w:rPr>
      </w:pPr>
    </w:p>
    <w:p w:rsidR="003D2987" w:rsidRPr="003D2987" w:rsidRDefault="003D2987" w:rsidP="003D2987">
      <w:pPr>
        <w:ind w:right="-1"/>
        <w:jc w:val="left"/>
        <w:rPr>
          <w:rFonts w:eastAsia="Times New Roman"/>
        </w:rPr>
      </w:pPr>
      <w:r w:rsidRPr="003D2987">
        <w:rPr>
          <w:rFonts w:eastAsia="Times New Roman"/>
        </w:rPr>
        <w:t>В ходе проверки установлено:</w:t>
      </w:r>
    </w:p>
    <w:p w:rsidR="003D2987" w:rsidRPr="003D2987" w:rsidRDefault="003D2987" w:rsidP="003D2987">
      <w:pPr>
        <w:ind w:right="-1"/>
        <w:jc w:val="left"/>
        <w:rPr>
          <w:rFonts w:eastAsia="Times New Roman"/>
        </w:rPr>
      </w:pPr>
      <w:r w:rsidRPr="003D2987">
        <w:rPr>
          <w:rFonts w:eastAsia="Times New Roman"/>
        </w:rPr>
        <w:t>________________________________________________________________________________________________________________________________________________________________________________________________________________________________________________</w:t>
      </w:r>
    </w:p>
    <w:p w:rsidR="003D2987" w:rsidRPr="003D2987" w:rsidRDefault="003D2987" w:rsidP="003D2987">
      <w:pPr>
        <w:ind w:right="-1"/>
        <w:jc w:val="left"/>
        <w:rPr>
          <w:rFonts w:eastAsia="Times New Roman"/>
        </w:rPr>
      </w:pPr>
      <w:r w:rsidRPr="003D2987">
        <w:rPr>
          <w:rFonts w:eastAsia="Times New Roman"/>
        </w:rPr>
        <w:t>Выводы:</w:t>
      </w:r>
    </w:p>
    <w:p w:rsidR="003D2987" w:rsidRPr="003D2987" w:rsidRDefault="003D2987" w:rsidP="003D2987">
      <w:pPr>
        <w:ind w:right="-1"/>
        <w:jc w:val="left"/>
        <w:rPr>
          <w:rFonts w:eastAsia="Times New Roman"/>
        </w:rPr>
      </w:pPr>
      <w:r w:rsidRPr="003D2987">
        <w:rPr>
          <w:rFonts w:eastAsia="Times New Roman"/>
        </w:rPr>
        <w:t>________________________________________________________________________________________________________________________________________________________________________________________________________________________________________________</w:t>
      </w:r>
    </w:p>
    <w:p w:rsidR="003D2987" w:rsidRPr="003D2987" w:rsidRDefault="003D2987" w:rsidP="003D2987">
      <w:pPr>
        <w:ind w:right="-1"/>
        <w:jc w:val="left"/>
        <w:rPr>
          <w:rFonts w:eastAsia="Times New Roman"/>
        </w:rPr>
      </w:pPr>
      <w:r w:rsidRPr="003D2987">
        <w:rPr>
          <w:rFonts w:eastAsia="Times New Roman"/>
        </w:rPr>
        <w:t>Предлагается:</w:t>
      </w:r>
    </w:p>
    <w:p w:rsidR="003D2987" w:rsidRPr="003D2987" w:rsidRDefault="003D2987" w:rsidP="003D2987">
      <w:pPr>
        <w:ind w:right="-1"/>
        <w:jc w:val="left"/>
        <w:rPr>
          <w:rFonts w:eastAsia="Times New Roman"/>
        </w:rPr>
      </w:pPr>
      <w:r w:rsidRPr="003D2987">
        <w:rPr>
          <w:rFonts w:eastAsia="Times New Roman"/>
        </w:rPr>
        <w:t>________________________________________________________________________________________________________________________________________________________________________________________________________________________________________________</w:t>
      </w:r>
    </w:p>
    <w:p w:rsidR="003D2987" w:rsidRPr="003D2987" w:rsidRDefault="003D2987" w:rsidP="003D2987">
      <w:pPr>
        <w:ind w:right="-1"/>
        <w:jc w:val="left"/>
        <w:rPr>
          <w:rFonts w:eastAsia="Times New Roman"/>
        </w:rPr>
      </w:pPr>
    </w:p>
    <w:p w:rsidR="003D2987" w:rsidRPr="003D2987" w:rsidRDefault="003D2987" w:rsidP="003D2987">
      <w:pPr>
        <w:ind w:right="-1"/>
        <w:jc w:val="left"/>
        <w:rPr>
          <w:rFonts w:eastAsia="Times New Roman"/>
        </w:rPr>
      </w:pPr>
      <w:r w:rsidRPr="003D2987">
        <w:rPr>
          <w:rFonts w:eastAsia="Times New Roman"/>
        </w:rPr>
        <w:t>С актом ознакомлен и один экземпляр получил:_______________________________________</w:t>
      </w:r>
    </w:p>
    <w:p w:rsidR="003D2987" w:rsidRPr="003D2987" w:rsidRDefault="003D2987" w:rsidP="003D2987">
      <w:pPr>
        <w:ind w:left="4956" w:right="-1" w:firstLine="708"/>
        <w:jc w:val="left"/>
        <w:rPr>
          <w:rFonts w:eastAsia="Times New Roman"/>
        </w:rPr>
      </w:pPr>
      <w:r w:rsidRPr="003D2987">
        <w:rPr>
          <w:rFonts w:eastAsia="Times New Roman"/>
        </w:rPr>
        <w:t>( должность, ф.и.о., подпись, дата)</w:t>
      </w:r>
    </w:p>
    <w:p w:rsidR="003D2987" w:rsidRDefault="003D2987" w:rsidP="00E84E7F">
      <w:pPr>
        <w:spacing w:before="120"/>
        <w:ind w:left="538" w:right="-1"/>
      </w:pPr>
    </w:p>
    <w:p w:rsidR="00315F26" w:rsidRDefault="00315F26" w:rsidP="00E84E7F">
      <w:pPr>
        <w:spacing w:before="120"/>
        <w:ind w:left="538" w:right="-1"/>
      </w:pPr>
    </w:p>
    <w:p w:rsidR="00315F26" w:rsidRDefault="00315F26" w:rsidP="00E84E7F">
      <w:pPr>
        <w:spacing w:before="120"/>
        <w:ind w:left="538" w:right="-1"/>
      </w:pPr>
    </w:p>
    <w:p w:rsidR="00315F26" w:rsidRDefault="00315F26" w:rsidP="00E84E7F">
      <w:pPr>
        <w:spacing w:before="120"/>
        <w:ind w:left="538" w:right="-1"/>
      </w:pPr>
    </w:p>
    <w:p w:rsidR="00315F26" w:rsidRDefault="00315F26" w:rsidP="00E84E7F">
      <w:pPr>
        <w:spacing w:before="120"/>
        <w:ind w:left="538" w:right="-1"/>
        <w:sectPr w:rsidR="00315F26" w:rsidSect="008E2945">
          <w:headerReference w:type="even" r:id="rId116"/>
          <w:headerReference w:type="default" r:id="rId117"/>
          <w:headerReference w:type="first" r:id="rId118"/>
          <w:pgSz w:w="11906" w:h="16838" w:code="9"/>
          <w:pgMar w:top="510" w:right="1021" w:bottom="567" w:left="1247" w:header="737" w:footer="680" w:gutter="0"/>
          <w:cols w:space="708"/>
          <w:docGrid w:linePitch="360"/>
        </w:sectPr>
      </w:pPr>
    </w:p>
    <w:p w:rsidR="00315F26" w:rsidRDefault="00315F26" w:rsidP="00315F26">
      <w:pPr>
        <w:rPr>
          <w:rFonts w:ascii="Arial" w:hAnsi="Arial" w:cs="Arial"/>
          <w:b/>
          <w:szCs w:val="24"/>
        </w:rPr>
      </w:pPr>
      <w:bookmarkStart w:id="1876" w:name="ПРИЛОЖЕНИЕ18"/>
      <w:r w:rsidRPr="00EE6557">
        <w:rPr>
          <w:rFonts w:ascii="Arial" w:hAnsi="Arial" w:cs="Arial"/>
          <w:b/>
          <w:szCs w:val="24"/>
        </w:rPr>
        <w:lastRenderedPageBreak/>
        <w:t>ПРИЛОЖЕНИЕ 1</w:t>
      </w:r>
      <w:r>
        <w:rPr>
          <w:rFonts w:ascii="Arial" w:hAnsi="Arial" w:cs="Arial"/>
          <w:b/>
          <w:szCs w:val="24"/>
        </w:rPr>
        <w:t>8</w:t>
      </w:r>
      <w:r w:rsidRPr="00EE6557">
        <w:rPr>
          <w:rFonts w:ascii="Arial" w:hAnsi="Arial" w:cs="Arial"/>
          <w:b/>
          <w:szCs w:val="24"/>
        </w:rPr>
        <w:t>.</w:t>
      </w:r>
      <w:r w:rsidRPr="00315F26">
        <w:rPr>
          <w:rFonts w:ascii="Arial" w:hAnsi="Arial" w:cs="Arial"/>
          <w:b/>
          <w:szCs w:val="24"/>
        </w:rPr>
        <w:t xml:space="preserve"> </w:t>
      </w:r>
      <w:r w:rsidRPr="001A07F4">
        <w:rPr>
          <w:rFonts w:ascii="Arial" w:hAnsi="Arial" w:cs="Arial"/>
          <w:b/>
          <w:szCs w:val="24"/>
        </w:rPr>
        <w:t xml:space="preserve">ТАЛОН </w:t>
      </w:r>
      <w:r>
        <w:rPr>
          <w:rFonts w:ascii="Arial" w:hAnsi="Arial" w:cs="Arial"/>
          <w:b/>
          <w:szCs w:val="24"/>
        </w:rPr>
        <w:t>–</w:t>
      </w:r>
      <w:r w:rsidRPr="001A07F4">
        <w:rPr>
          <w:rFonts w:ascii="Arial" w:hAnsi="Arial" w:cs="Arial"/>
          <w:b/>
          <w:szCs w:val="24"/>
        </w:rPr>
        <w:t xml:space="preserve"> ДОПУСК</w:t>
      </w:r>
      <w:r>
        <w:rPr>
          <w:rFonts w:ascii="Arial" w:hAnsi="Arial" w:cs="Arial"/>
          <w:b/>
          <w:szCs w:val="24"/>
        </w:rPr>
        <w:t xml:space="preserve"> НА </w:t>
      </w:r>
      <w:bookmarkEnd w:id="1876"/>
      <w:r>
        <w:rPr>
          <w:rFonts w:ascii="Arial" w:hAnsi="Arial" w:cs="Arial"/>
          <w:b/>
          <w:szCs w:val="24"/>
        </w:rPr>
        <w:t>ТС</w:t>
      </w:r>
    </w:p>
    <w:p w:rsidR="00315F26" w:rsidRDefault="00315F26" w:rsidP="00E84E7F">
      <w:pPr>
        <w:spacing w:before="120"/>
        <w:ind w:left="538" w:right="-1"/>
      </w:pPr>
    </w:p>
    <w:p w:rsidR="00315F26" w:rsidRDefault="00315F26" w:rsidP="00E84E7F">
      <w:pPr>
        <w:spacing w:before="120"/>
        <w:ind w:left="538" w:right="-1"/>
      </w:pPr>
      <w:r>
        <w:rPr>
          <w:noProof/>
          <w:lang w:eastAsia="ru-RU"/>
        </w:rPr>
        <w:drawing>
          <wp:anchor distT="0" distB="0" distL="114300" distR="114300" simplePos="0" relativeHeight="251663360" behindDoc="0" locked="0" layoutInCell="1" allowOverlap="1" wp14:anchorId="37139E36" wp14:editId="06A955A9">
            <wp:simplePos x="0" y="0"/>
            <wp:positionH relativeFrom="column">
              <wp:posOffset>360680</wp:posOffset>
            </wp:positionH>
            <wp:positionV relativeFrom="paragraph">
              <wp:posOffset>245745</wp:posOffset>
            </wp:positionV>
            <wp:extent cx="5381625" cy="3514725"/>
            <wp:effectExtent l="0" t="0" r="9525" b="9525"/>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9" cstate="print">
                      <a:extLst>
                        <a:ext uri="{28A0092B-C50C-407E-A947-70E740481C1C}">
                          <a14:useLocalDpi xmlns:a14="http://schemas.microsoft.com/office/drawing/2010/main" val="0"/>
                        </a:ext>
                      </a:extLst>
                    </a:blip>
                    <a:srcRect l="46978" t="11777" r="17821" b="54604"/>
                    <a:stretch/>
                  </pic:blipFill>
                  <pic:spPr bwMode="auto">
                    <a:xfrm>
                      <a:off x="0" y="0"/>
                      <a:ext cx="5381625" cy="35147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15F26" w:rsidRDefault="00315F26" w:rsidP="00E84E7F">
      <w:pPr>
        <w:spacing w:before="120"/>
        <w:ind w:left="538" w:right="-1"/>
      </w:pPr>
    </w:p>
    <w:p w:rsidR="00315F26" w:rsidRDefault="00315F26" w:rsidP="00E84E7F">
      <w:pPr>
        <w:spacing w:before="120"/>
        <w:ind w:left="538" w:right="-1"/>
      </w:pPr>
    </w:p>
    <w:p w:rsidR="00315F26" w:rsidRDefault="00315F26" w:rsidP="00E84E7F">
      <w:pPr>
        <w:spacing w:before="120"/>
        <w:ind w:left="538" w:right="-1"/>
      </w:pPr>
    </w:p>
    <w:p w:rsidR="00315F26" w:rsidRDefault="00315F26" w:rsidP="00E84E7F">
      <w:pPr>
        <w:spacing w:before="120"/>
        <w:ind w:left="538" w:right="-1"/>
      </w:pPr>
    </w:p>
    <w:p w:rsidR="00315F26" w:rsidRDefault="00315F26" w:rsidP="00E84E7F">
      <w:pPr>
        <w:spacing w:before="120"/>
        <w:ind w:left="538" w:right="-1"/>
      </w:pPr>
    </w:p>
    <w:p w:rsidR="00315F26" w:rsidRDefault="00315F26" w:rsidP="00E84E7F">
      <w:pPr>
        <w:spacing w:before="120"/>
        <w:ind w:left="538" w:right="-1"/>
      </w:pPr>
    </w:p>
    <w:p w:rsidR="00315F26" w:rsidRDefault="00315F26" w:rsidP="00E84E7F">
      <w:pPr>
        <w:spacing w:before="120"/>
        <w:ind w:left="538" w:right="-1"/>
      </w:pPr>
    </w:p>
    <w:p w:rsidR="00315F26" w:rsidRDefault="00315F26" w:rsidP="00E84E7F">
      <w:pPr>
        <w:spacing w:before="120"/>
        <w:ind w:left="538" w:right="-1"/>
      </w:pPr>
    </w:p>
    <w:p w:rsidR="00315F26" w:rsidRDefault="00315F26" w:rsidP="00E84E7F">
      <w:pPr>
        <w:spacing w:before="120"/>
        <w:ind w:left="538" w:right="-1"/>
        <w:sectPr w:rsidR="00315F26" w:rsidSect="008E2945">
          <w:pgSz w:w="11906" w:h="16838" w:code="9"/>
          <w:pgMar w:top="510" w:right="1021" w:bottom="567" w:left="1247" w:header="737" w:footer="680" w:gutter="0"/>
          <w:cols w:space="708"/>
          <w:docGrid w:linePitch="360"/>
        </w:sectPr>
      </w:pPr>
    </w:p>
    <w:p w:rsidR="00315F26" w:rsidRDefault="00315F26" w:rsidP="00315F26">
      <w:pPr>
        <w:rPr>
          <w:rFonts w:ascii="Arial" w:hAnsi="Arial" w:cs="Arial"/>
          <w:b/>
          <w:szCs w:val="24"/>
        </w:rPr>
      </w:pPr>
      <w:bookmarkStart w:id="1877" w:name="ПРИЛОЖЕНИЕ19"/>
      <w:r w:rsidRPr="00EE6557">
        <w:rPr>
          <w:rFonts w:ascii="Arial" w:hAnsi="Arial" w:cs="Arial"/>
          <w:b/>
          <w:szCs w:val="24"/>
        </w:rPr>
        <w:lastRenderedPageBreak/>
        <w:t>ПРИЛОЖЕНИЕ 1</w:t>
      </w:r>
      <w:r>
        <w:rPr>
          <w:rFonts w:ascii="Arial" w:hAnsi="Arial" w:cs="Arial"/>
          <w:b/>
          <w:szCs w:val="24"/>
        </w:rPr>
        <w:t>9</w:t>
      </w:r>
      <w:r w:rsidRPr="00EE6557">
        <w:rPr>
          <w:rFonts w:ascii="Arial" w:hAnsi="Arial" w:cs="Arial"/>
          <w:b/>
          <w:szCs w:val="24"/>
        </w:rPr>
        <w:t>.</w:t>
      </w:r>
      <w:r>
        <w:rPr>
          <w:rFonts w:ascii="Arial" w:hAnsi="Arial" w:cs="Arial"/>
          <w:b/>
          <w:szCs w:val="24"/>
        </w:rPr>
        <w:t xml:space="preserve"> ЧЕК</w:t>
      </w:r>
      <w:bookmarkEnd w:id="1877"/>
      <w:r>
        <w:rPr>
          <w:rFonts w:ascii="Arial" w:hAnsi="Arial" w:cs="Arial"/>
          <w:b/>
          <w:szCs w:val="24"/>
        </w:rPr>
        <w:t>-ЛИСТ ПРОВЕРКИ ТС ПЕРЕД ПОЛУЧЕНИЕМ ТАЛОН-ДОПУСКА</w:t>
      </w:r>
    </w:p>
    <w:p w:rsidR="00DD6FEA" w:rsidRDefault="00DD6FEA" w:rsidP="00DD6FEA">
      <w:pPr>
        <w:jc w:val="center"/>
        <w:rPr>
          <w:b/>
          <w:sz w:val="20"/>
          <w:szCs w:val="20"/>
        </w:rPr>
      </w:pPr>
    </w:p>
    <w:p w:rsidR="00DD6FEA" w:rsidRPr="00DD6FEA" w:rsidRDefault="00DD6FEA" w:rsidP="00DD6FEA">
      <w:pPr>
        <w:jc w:val="center"/>
        <w:rPr>
          <w:szCs w:val="24"/>
        </w:rPr>
      </w:pPr>
      <w:r w:rsidRPr="00DD6FEA">
        <w:rPr>
          <w:b/>
          <w:szCs w:val="24"/>
        </w:rPr>
        <w:t>ЧЕК-ЛИСТ проверки ТС</w:t>
      </w:r>
    </w:p>
    <w:p w:rsidR="00DD6FEA" w:rsidRPr="00DD6FEA" w:rsidRDefault="00DD6FEA" w:rsidP="00DD6FEA">
      <w:pPr>
        <w:suppressAutoHyphens/>
        <w:autoSpaceDE w:val="0"/>
        <w:autoSpaceDN w:val="0"/>
        <w:adjustRightInd w:val="0"/>
        <w:spacing w:after="120"/>
        <w:jc w:val="center"/>
        <w:rPr>
          <w:szCs w:val="24"/>
        </w:rPr>
      </w:pPr>
      <w:r w:rsidRPr="00DD6FEA">
        <w:rPr>
          <w:szCs w:val="24"/>
        </w:rPr>
        <w:t xml:space="preserve">Перечень предназначен для оценки пригодности к дальнейшей эксплуатации ТС </w:t>
      </w:r>
    </w:p>
    <w:p w:rsidR="00315F26" w:rsidRDefault="00315F26" w:rsidP="00DD6FEA">
      <w:pPr>
        <w:spacing w:before="120"/>
        <w:ind w:right="-1"/>
      </w:pPr>
    </w:p>
    <w:tbl>
      <w:tblPr>
        <w:tblW w:w="1021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313"/>
        <w:gridCol w:w="750"/>
        <w:gridCol w:w="826"/>
        <w:gridCol w:w="1048"/>
        <w:gridCol w:w="1833"/>
        <w:gridCol w:w="1647"/>
        <w:gridCol w:w="305"/>
        <w:gridCol w:w="521"/>
        <w:gridCol w:w="45"/>
        <w:gridCol w:w="380"/>
        <w:gridCol w:w="237"/>
        <w:gridCol w:w="691"/>
        <w:gridCol w:w="623"/>
      </w:tblGrid>
      <w:tr w:rsidR="00DD6FEA" w:rsidRPr="00D729D6" w:rsidTr="00DD6FEA">
        <w:trPr>
          <w:cantSplit/>
        </w:trPr>
        <w:tc>
          <w:tcPr>
            <w:tcW w:w="1926" w:type="pct"/>
            <w:gridSpan w:val="4"/>
            <w:tcBorders>
              <w:top w:val="single" w:sz="18" w:space="0" w:color="auto"/>
              <w:left w:val="single" w:sz="18" w:space="0" w:color="auto"/>
              <w:bottom w:val="single" w:sz="6" w:space="0" w:color="auto"/>
              <w:right w:val="single" w:sz="6" w:space="0" w:color="auto"/>
            </w:tcBorders>
          </w:tcPr>
          <w:p w:rsidR="00DD6FEA" w:rsidRPr="00DD6FEA" w:rsidRDefault="00DD6FEA" w:rsidP="00DD6FEA">
            <w:pPr>
              <w:suppressAutoHyphens/>
              <w:rPr>
                <w:szCs w:val="24"/>
              </w:rPr>
            </w:pPr>
            <w:r w:rsidRPr="00DD6FEA">
              <w:rPr>
                <w:szCs w:val="24"/>
              </w:rPr>
              <w:t>Ф. И. О. водителя</w:t>
            </w:r>
          </w:p>
        </w:tc>
        <w:tc>
          <w:tcPr>
            <w:tcW w:w="3074" w:type="pct"/>
            <w:gridSpan w:val="9"/>
            <w:tcBorders>
              <w:top w:val="single" w:sz="18" w:space="0" w:color="auto"/>
              <w:left w:val="single" w:sz="6" w:space="0" w:color="auto"/>
              <w:bottom w:val="single" w:sz="6" w:space="0" w:color="auto"/>
              <w:right w:val="single" w:sz="18" w:space="0" w:color="auto"/>
            </w:tcBorders>
            <w:vAlign w:val="center"/>
          </w:tcPr>
          <w:p w:rsidR="00DD6FEA" w:rsidRPr="00DD6FEA" w:rsidRDefault="00DD6FEA" w:rsidP="00DD6FEA">
            <w:pPr>
              <w:suppressAutoHyphens/>
              <w:jc w:val="center"/>
              <w:rPr>
                <w:b/>
                <w:bCs/>
                <w:szCs w:val="24"/>
              </w:rPr>
            </w:pPr>
          </w:p>
        </w:tc>
      </w:tr>
      <w:tr w:rsidR="00DD6FEA" w:rsidRPr="00D729D6" w:rsidTr="00DD6FEA">
        <w:trPr>
          <w:cantSplit/>
          <w:trHeight w:val="64"/>
        </w:trPr>
        <w:tc>
          <w:tcPr>
            <w:tcW w:w="1926" w:type="pct"/>
            <w:gridSpan w:val="4"/>
            <w:tcBorders>
              <w:top w:val="single" w:sz="6" w:space="0" w:color="auto"/>
              <w:left w:val="single" w:sz="18" w:space="0" w:color="auto"/>
              <w:bottom w:val="single" w:sz="6" w:space="0" w:color="auto"/>
              <w:right w:val="single" w:sz="6" w:space="0" w:color="auto"/>
            </w:tcBorders>
          </w:tcPr>
          <w:p w:rsidR="00DD6FEA" w:rsidRPr="00DD6FEA" w:rsidRDefault="00DD6FEA" w:rsidP="00DD6FEA">
            <w:pPr>
              <w:suppressAutoHyphens/>
              <w:rPr>
                <w:szCs w:val="24"/>
                <w:lang w:val="en-US"/>
              </w:rPr>
            </w:pPr>
            <w:r w:rsidRPr="00DD6FEA">
              <w:rPr>
                <w:szCs w:val="24"/>
              </w:rPr>
              <w:t>Наименование организации</w:t>
            </w:r>
          </w:p>
        </w:tc>
        <w:tc>
          <w:tcPr>
            <w:tcW w:w="3074" w:type="pct"/>
            <w:gridSpan w:val="9"/>
            <w:tcBorders>
              <w:top w:val="single" w:sz="6" w:space="0" w:color="auto"/>
              <w:left w:val="single" w:sz="6" w:space="0" w:color="auto"/>
              <w:bottom w:val="single" w:sz="6" w:space="0" w:color="auto"/>
              <w:right w:val="single" w:sz="18" w:space="0" w:color="auto"/>
            </w:tcBorders>
            <w:vAlign w:val="center"/>
          </w:tcPr>
          <w:p w:rsidR="00DD6FEA" w:rsidRPr="00DD6FEA" w:rsidRDefault="00DD6FEA" w:rsidP="00DD6FEA">
            <w:pPr>
              <w:suppressAutoHyphens/>
              <w:jc w:val="center"/>
              <w:rPr>
                <w:b/>
                <w:bCs/>
                <w:szCs w:val="24"/>
              </w:rPr>
            </w:pPr>
          </w:p>
        </w:tc>
      </w:tr>
      <w:tr w:rsidR="00DD6FEA" w:rsidRPr="00D729D6" w:rsidTr="00DD6FEA">
        <w:trPr>
          <w:cantSplit/>
          <w:trHeight w:val="64"/>
        </w:trPr>
        <w:tc>
          <w:tcPr>
            <w:tcW w:w="642" w:type="pct"/>
            <w:tcBorders>
              <w:top w:val="single" w:sz="6" w:space="0" w:color="auto"/>
              <w:left w:val="single" w:sz="18" w:space="0" w:color="auto"/>
              <w:bottom w:val="single" w:sz="6" w:space="0" w:color="auto"/>
              <w:right w:val="single" w:sz="6" w:space="0" w:color="auto"/>
            </w:tcBorders>
          </w:tcPr>
          <w:p w:rsidR="00DD6FEA" w:rsidRPr="00DD6FEA" w:rsidRDefault="00DD6FEA" w:rsidP="00DD6FEA">
            <w:pPr>
              <w:suppressAutoHyphens/>
              <w:rPr>
                <w:b/>
                <w:szCs w:val="24"/>
                <w:lang w:val="en-US"/>
              </w:rPr>
            </w:pPr>
            <w:r w:rsidRPr="00DD6FEA">
              <w:rPr>
                <w:szCs w:val="24"/>
              </w:rPr>
              <w:t>Марка, ТС</w:t>
            </w:r>
          </w:p>
        </w:tc>
        <w:tc>
          <w:tcPr>
            <w:tcW w:w="771" w:type="pct"/>
            <w:gridSpan w:val="2"/>
            <w:tcBorders>
              <w:top w:val="single" w:sz="6" w:space="0" w:color="auto"/>
              <w:left w:val="single" w:sz="6" w:space="0" w:color="auto"/>
              <w:bottom w:val="single" w:sz="6" w:space="0" w:color="auto"/>
              <w:right w:val="single" w:sz="6" w:space="0" w:color="auto"/>
            </w:tcBorders>
          </w:tcPr>
          <w:p w:rsidR="00DD6FEA" w:rsidRPr="00DD6FEA" w:rsidRDefault="00DD6FEA" w:rsidP="00DD6FEA">
            <w:pPr>
              <w:suppressAutoHyphens/>
              <w:rPr>
                <w:b/>
                <w:szCs w:val="24"/>
              </w:rPr>
            </w:pPr>
            <w:r w:rsidRPr="00DD6FEA">
              <w:rPr>
                <w:szCs w:val="24"/>
              </w:rPr>
              <w:t>Год выпуска</w:t>
            </w:r>
          </w:p>
        </w:tc>
        <w:tc>
          <w:tcPr>
            <w:tcW w:w="513" w:type="pct"/>
            <w:tcBorders>
              <w:top w:val="single" w:sz="6" w:space="0" w:color="auto"/>
              <w:left w:val="single" w:sz="6" w:space="0" w:color="auto"/>
              <w:bottom w:val="single" w:sz="6" w:space="0" w:color="auto"/>
              <w:right w:val="single" w:sz="6" w:space="0" w:color="auto"/>
            </w:tcBorders>
          </w:tcPr>
          <w:p w:rsidR="00DD6FEA" w:rsidRPr="00DD6FEA" w:rsidRDefault="00DD6FEA" w:rsidP="00DD6FEA">
            <w:pPr>
              <w:suppressAutoHyphens/>
              <w:rPr>
                <w:b/>
                <w:szCs w:val="24"/>
                <w:lang w:val="en-US"/>
              </w:rPr>
            </w:pPr>
            <w:r w:rsidRPr="00DD6FEA">
              <w:rPr>
                <w:bCs/>
                <w:szCs w:val="24"/>
              </w:rPr>
              <w:t>Пробег</w:t>
            </w:r>
          </w:p>
        </w:tc>
        <w:tc>
          <w:tcPr>
            <w:tcW w:w="1703" w:type="pct"/>
            <w:gridSpan w:val="2"/>
            <w:tcBorders>
              <w:top w:val="single" w:sz="6" w:space="0" w:color="auto"/>
              <w:left w:val="single" w:sz="6" w:space="0" w:color="auto"/>
              <w:bottom w:val="single" w:sz="6" w:space="0" w:color="auto"/>
              <w:right w:val="single" w:sz="6" w:space="0" w:color="auto"/>
            </w:tcBorders>
            <w:vAlign w:val="center"/>
          </w:tcPr>
          <w:p w:rsidR="00DD6FEA" w:rsidRPr="00DD6FEA" w:rsidRDefault="00DD6FEA" w:rsidP="00DD6FEA">
            <w:pPr>
              <w:suppressAutoHyphens/>
              <w:rPr>
                <w:szCs w:val="24"/>
              </w:rPr>
            </w:pPr>
          </w:p>
        </w:tc>
        <w:tc>
          <w:tcPr>
            <w:tcW w:w="728" w:type="pct"/>
            <w:gridSpan w:val="5"/>
            <w:tcBorders>
              <w:top w:val="single" w:sz="6" w:space="0" w:color="auto"/>
              <w:left w:val="single" w:sz="6" w:space="0" w:color="auto"/>
              <w:bottom w:val="single" w:sz="6" w:space="0" w:color="auto"/>
              <w:right w:val="single" w:sz="6" w:space="0" w:color="auto"/>
            </w:tcBorders>
            <w:vAlign w:val="center"/>
          </w:tcPr>
          <w:p w:rsidR="00DD6FEA" w:rsidRPr="00DD6FEA" w:rsidRDefault="00DD6FEA" w:rsidP="00DD6FEA">
            <w:pPr>
              <w:suppressAutoHyphens/>
              <w:rPr>
                <w:szCs w:val="24"/>
              </w:rPr>
            </w:pPr>
          </w:p>
        </w:tc>
        <w:tc>
          <w:tcPr>
            <w:tcW w:w="643" w:type="pct"/>
            <w:gridSpan w:val="2"/>
            <w:tcBorders>
              <w:top w:val="single" w:sz="6" w:space="0" w:color="auto"/>
              <w:left w:val="single" w:sz="6" w:space="0" w:color="auto"/>
              <w:bottom w:val="single" w:sz="6" w:space="0" w:color="auto"/>
              <w:right w:val="single" w:sz="18" w:space="0" w:color="auto"/>
            </w:tcBorders>
            <w:vAlign w:val="center"/>
          </w:tcPr>
          <w:p w:rsidR="00DD6FEA" w:rsidRPr="00DD6FEA" w:rsidRDefault="00DD6FEA" w:rsidP="00DD6FEA">
            <w:pPr>
              <w:suppressAutoHyphens/>
              <w:rPr>
                <w:szCs w:val="24"/>
              </w:rPr>
            </w:pPr>
          </w:p>
        </w:tc>
      </w:tr>
      <w:tr w:rsidR="00DD6FEA" w:rsidRPr="00D729D6" w:rsidTr="00DD6FEA">
        <w:trPr>
          <w:cantSplit/>
          <w:trHeight w:val="44"/>
        </w:trPr>
        <w:tc>
          <w:tcPr>
            <w:tcW w:w="1926" w:type="pct"/>
            <w:gridSpan w:val="4"/>
            <w:tcBorders>
              <w:top w:val="single" w:sz="6" w:space="0" w:color="auto"/>
              <w:left w:val="single" w:sz="18" w:space="0" w:color="auto"/>
              <w:bottom w:val="single" w:sz="6" w:space="0" w:color="auto"/>
              <w:right w:val="single" w:sz="6" w:space="0" w:color="auto"/>
            </w:tcBorders>
          </w:tcPr>
          <w:p w:rsidR="00DD6FEA" w:rsidRPr="00DD6FEA" w:rsidRDefault="00DD6FEA" w:rsidP="00DD6FEA">
            <w:pPr>
              <w:suppressAutoHyphens/>
              <w:rPr>
                <w:szCs w:val="24"/>
              </w:rPr>
            </w:pPr>
            <w:r w:rsidRPr="00DD6FEA">
              <w:rPr>
                <w:szCs w:val="24"/>
              </w:rPr>
              <w:t>Государственный рег. знак</w:t>
            </w:r>
          </w:p>
        </w:tc>
        <w:tc>
          <w:tcPr>
            <w:tcW w:w="3074" w:type="pct"/>
            <w:gridSpan w:val="9"/>
            <w:tcBorders>
              <w:top w:val="single" w:sz="6" w:space="0" w:color="auto"/>
              <w:left w:val="single" w:sz="6" w:space="0" w:color="auto"/>
              <w:bottom w:val="single" w:sz="6" w:space="0" w:color="auto"/>
              <w:right w:val="single" w:sz="18" w:space="0" w:color="auto"/>
            </w:tcBorders>
            <w:vAlign w:val="center"/>
          </w:tcPr>
          <w:p w:rsidR="00DD6FEA" w:rsidRPr="00DD6FEA" w:rsidRDefault="00DD6FEA" w:rsidP="00DD6FEA">
            <w:pPr>
              <w:keepNext/>
              <w:outlineLvl w:val="0"/>
              <w:rPr>
                <w:rFonts w:ascii="Arial" w:hAnsi="Arial" w:cs="Arial"/>
                <w:b/>
                <w:bCs/>
                <w:caps/>
                <w:kern w:val="32"/>
                <w:szCs w:val="24"/>
              </w:rPr>
            </w:pPr>
          </w:p>
        </w:tc>
      </w:tr>
      <w:tr w:rsidR="00DD6FEA" w:rsidRPr="00D729D6" w:rsidTr="00DD6FEA">
        <w:trPr>
          <w:cantSplit/>
          <w:trHeight w:val="44"/>
        </w:trPr>
        <w:tc>
          <w:tcPr>
            <w:tcW w:w="1926" w:type="pct"/>
            <w:gridSpan w:val="4"/>
            <w:tcBorders>
              <w:top w:val="single" w:sz="6" w:space="0" w:color="auto"/>
              <w:left w:val="single" w:sz="18" w:space="0" w:color="auto"/>
              <w:bottom w:val="single" w:sz="6" w:space="0" w:color="auto"/>
              <w:right w:val="single" w:sz="6" w:space="0" w:color="auto"/>
            </w:tcBorders>
          </w:tcPr>
          <w:p w:rsidR="00DD6FEA" w:rsidRPr="00DD6FEA" w:rsidRDefault="00DD6FEA" w:rsidP="00DD6FEA">
            <w:pPr>
              <w:suppressAutoHyphens/>
              <w:rPr>
                <w:szCs w:val="24"/>
              </w:rPr>
            </w:pPr>
            <w:r w:rsidRPr="00DD6FEA">
              <w:rPr>
                <w:szCs w:val="24"/>
              </w:rPr>
              <w:t>Место проведения осмотра</w:t>
            </w:r>
          </w:p>
        </w:tc>
        <w:tc>
          <w:tcPr>
            <w:tcW w:w="3074" w:type="pct"/>
            <w:gridSpan w:val="9"/>
            <w:tcBorders>
              <w:top w:val="single" w:sz="6" w:space="0" w:color="auto"/>
              <w:left w:val="single" w:sz="6" w:space="0" w:color="auto"/>
              <w:bottom w:val="single" w:sz="6" w:space="0" w:color="auto"/>
              <w:right w:val="single" w:sz="18" w:space="0" w:color="auto"/>
            </w:tcBorders>
            <w:vAlign w:val="center"/>
          </w:tcPr>
          <w:p w:rsidR="00DD6FEA" w:rsidRPr="00DD6FEA" w:rsidRDefault="00DD6FEA" w:rsidP="00DD6FEA">
            <w:pPr>
              <w:suppressAutoHyphens/>
              <w:rPr>
                <w:b/>
                <w:bCs/>
                <w:szCs w:val="24"/>
              </w:rPr>
            </w:pPr>
          </w:p>
        </w:tc>
      </w:tr>
      <w:tr w:rsidR="00DD6FEA" w:rsidRPr="00D729D6" w:rsidTr="00DD6FEA">
        <w:trPr>
          <w:cantSplit/>
          <w:trHeight w:val="65"/>
        </w:trPr>
        <w:tc>
          <w:tcPr>
            <w:tcW w:w="1009" w:type="pct"/>
            <w:gridSpan w:val="2"/>
            <w:tcBorders>
              <w:top w:val="single" w:sz="6" w:space="0" w:color="auto"/>
              <w:left w:val="single" w:sz="18" w:space="0" w:color="auto"/>
              <w:bottom w:val="single" w:sz="18" w:space="0" w:color="auto"/>
              <w:right w:val="single" w:sz="6" w:space="0" w:color="auto"/>
            </w:tcBorders>
          </w:tcPr>
          <w:p w:rsidR="00DD6FEA" w:rsidRPr="00DD6FEA" w:rsidRDefault="00DD6FEA" w:rsidP="00DD6FEA">
            <w:pPr>
              <w:suppressAutoHyphens/>
              <w:rPr>
                <w:b/>
                <w:bCs/>
                <w:szCs w:val="24"/>
              </w:rPr>
            </w:pPr>
            <w:r w:rsidRPr="00DD6FEA">
              <w:rPr>
                <w:szCs w:val="24"/>
              </w:rPr>
              <w:t>Дата осмотра:</w:t>
            </w:r>
          </w:p>
        </w:tc>
        <w:tc>
          <w:tcPr>
            <w:tcW w:w="917" w:type="pct"/>
            <w:gridSpan w:val="2"/>
            <w:tcBorders>
              <w:top w:val="single" w:sz="6" w:space="0" w:color="auto"/>
              <w:left w:val="single" w:sz="6" w:space="0" w:color="auto"/>
              <w:bottom w:val="single" w:sz="18" w:space="0" w:color="auto"/>
              <w:right w:val="single" w:sz="6" w:space="0" w:color="auto"/>
            </w:tcBorders>
          </w:tcPr>
          <w:p w:rsidR="00DD6FEA" w:rsidRPr="00DD6FEA" w:rsidRDefault="00DD6FEA" w:rsidP="00DD6FEA">
            <w:pPr>
              <w:suppressAutoHyphens/>
              <w:rPr>
                <w:b/>
                <w:bCs/>
                <w:szCs w:val="24"/>
              </w:rPr>
            </w:pPr>
          </w:p>
        </w:tc>
        <w:tc>
          <w:tcPr>
            <w:tcW w:w="897" w:type="pct"/>
            <w:tcBorders>
              <w:top w:val="single" w:sz="6" w:space="0" w:color="auto"/>
              <w:left w:val="single" w:sz="6" w:space="0" w:color="auto"/>
              <w:bottom w:val="single" w:sz="18" w:space="0" w:color="auto"/>
              <w:right w:val="single" w:sz="6" w:space="0" w:color="auto"/>
            </w:tcBorders>
            <w:vAlign w:val="center"/>
          </w:tcPr>
          <w:p w:rsidR="00DD6FEA" w:rsidRPr="00DD6FEA" w:rsidRDefault="00DD6FEA" w:rsidP="00DD6FEA">
            <w:pPr>
              <w:suppressAutoHyphens/>
              <w:rPr>
                <w:b/>
                <w:bCs/>
                <w:szCs w:val="24"/>
              </w:rPr>
            </w:pPr>
            <w:r w:rsidRPr="00DD6FEA">
              <w:rPr>
                <w:szCs w:val="24"/>
              </w:rPr>
              <w:t>Проверяющий:</w:t>
            </w:r>
          </w:p>
        </w:tc>
        <w:tc>
          <w:tcPr>
            <w:tcW w:w="2177" w:type="pct"/>
            <w:gridSpan w:val="8"/>
            <w:tcBorders>
              <w:top w:val="single" w:sz="6" w:space="0" w:color="auto"/>
              <w:left w:val="single" w:sz="6" w:space="0" w:color="auto"/>
              <w:bottom w:val="single" w:sz="18" w:space="0" w:color="auto"/>
              <w:right w:val="single" w:sz="18" w:space="0" w:color="auto"/>
            </w:tcBorders>
            <w:vAlign w:val="center"/>
          </w:tcPr>
          <w:p w:rsidR="00DD6FEA" w:rsidRPr="00DD6FEA" w:rsidRDefault="00DD6FEA" w:rsidP="00DD6FEA">
            <w:pPr>
              <w:suppressAutoHyphens/>
              <w:rPr>
                <w:b/>
                <w:bCs/>
                <w:szCs w:val="24"/>
              </w:rPr>
            </w:pPr>
          </w:p>
        </w:tc>
      </w:tr>
      <w:tr w:rsidR="00DD6FEA" w:rsidRPr="00D729D6" w:rsidTr="00DD6FEA">
        <w:tblPrEx>
          <w:tblBorders>
            <w:top w:val="single" w:sz="4" w:space="0" w:color="auto"/>
            <w:left w:val="single" w:sz="4" w:space="0" w:color="auto"/>
            <w:bottom w:val="single" w:sz="4" w:space="0" w:color="auto"/>
            <w:right w:val="single" w:sz="4" w:space="0" w:color="auto"/>
          </w:tblBorders>
        </w:tblPrEx>
        <w:trPr>
          <w:cantSplit/>
          <w:trHeight w:val="146"/>
        </w:trPr>
        <w:tc>
          <w:tcPr>
            <w:tcW w:w="5000" w:type="pct"/>
            <w:gridSpan w:val="13"/>
            <w:tcBorders>
              <w:top w:val="single" w:sz="18" w:space="0" w:color="auto"/>
              <w:left w:val="nil"/>
              <w:bottom w:val="single" w:sz="18" w:space="0" w:color="auto"/>
              <w:right w:val="nil"/>
            </w:tcBorders>
            <w:vAlign w:val="center"/>
          </w:tcPr>
          <w:p w:rsidR="00DD6FEA" w:rsidRPr="00DD6FEA" w:rsidRDefault="00DD6FEA" w:rsidP="00DD6FEA">
            <w:pPr>
              <w:keepNext/>
              <w:suppressAutoHyphens/>
              <w:jc w:val="center"/>
              <w:outlineLvl w:val="3"/>
              <w:rPr>
                <w:rFonts w:eastAsia="Times New Roman"/>
                <w:b/>
                <w:szCs w:val="24"/>
              </w:rPr>
            </w:pPr>
          </w:p>
          <w:p w:rsidR="00DD6FEA" w:rsidRPr="00DD6FEA" w:rsidRDefault="00DD6FEA" w:rsidP="00DD6FEA">
            <w:pPr>
              <w:keepNext/>
              <w:suppressAutoHyphens/>
              <w:jc w:val="center"/>
              <w:outlineLvl w:val="3"/>
              <w:rPr>
                <w:rFonts w:eastAsia="Times New Roman"/>
                <w:b/>
                <w:szCs w:val="24"/>
              </w:rPr>
            </w:pPr>
            <w:r w:rsidRPr="00DD6FEA">
              <w:rPr>
                <w:rFonts w:eastAsia="Times New Roman"/>
                <w:b/>
                <w:szCs w:val="24"/>
              </w:rPr>
              <w:t>Требование к транспортному средству</w:t>
            </w:r>
          </w:p>
        </w:tc>
      </w:tr>
      <w:tr w:rsidR="00DD6FEA" w:rsidRPr="00D729D6" w:rsidTr="00DD6FEA">
        <w:tblPrEx>
          <w:tblBorders>
            <w:top w:val="single" w:sz="4" w:space="0" w:color="auto"/>
            <w:left w:val="single" w:sz="4" w:space="0" w:color="auto"/>
            <w:bottom w:val="single" w:sz="4" w:space="0" w:color="auto"/>
            <w:right w:val="single" w:sz="4" w:space="0" w:color="auto"/>
          </w:tblBorders>
        </w:tblPrEx>
        <w:trPr>
          <w:trHeight w:val="596"/>
        </w:trPr>
        <w:tc>
          <w:tcPr>
            <w:tcW w:w="3629" w:type="pct"/>
            <w:gridSpan w:val="6"/>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b/>
                <w:szCs w:val="24"/>
              </w:rPr>
            </w:pPr>
            <w:r w:rsidRPr="00DD6FEA">
              <w:rPr>
                <w:b/>
                <w:szCs w:val="24"/>
              </w:rPr>
              <w:t>Минимальный перечень</w:t>
            </w:r>
          </w:p>
        </w:tc>
        <w:tc>
          <w:tcPr>
            <w:tcW w:w="404" w:type="pct"/>
            <w:gridSpan w:val="2"/>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b/>
                <w:bCs/>
                <w:szCs w:val="24"/>
              </w:rPr>
            </w:pPr>
            <w:r w:rsidRPr="00DD6FEA">
              <w:rPr>
                <w:b/>
                <w:bCs/>
                <w:szCs w:val="24"/>
              </w:rPr>
              <w:t>Имеется</w:t>
            </w:r>
          </w:p>
        </w:tc>
        <w:tc>
          <w:tcPr>
            <w:tcW w:w="662" w:type="pct"/>
            <w:gridSpan w:val="4"/>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b/>
                <w:bCs/>
                <w:szCs w:val="24"/>
              </w:rPr>
            </w:pPr>
            <w:r w:rsidRPr="00DD6FEA">
              <w:rPr>
                <w:b/>
                <w:bCs/>
                <w:szCs w:val="24"/>
              </w:rPr>
              <w:t>Отсутствует  или не требуется</w:t>
            </w:r>
          </w:p>
        </w:tc>
        <w:tc>
          <w:tcPr>
            <w:tcW w:w="305" w:type="pct"/>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b/>
                <w:bCs/>
                <w:szCs w:val="24"/>
              </w:rPr>
            </w:pPr>
            <w:r w:rsidRPr="00DD6FEA">
              <w:rPr>
                <w:b/>
                <w:bCs/>
                <w:szCs w:val="24"/>
              </w:rPr>
              <w:t>Примечание</w:t>
            </w:r>
          </w:p>
        </w:tc>
      </w:tr>
      <w:tr w:rsidR="00DD6FEA" w:rsidRPr="00D729D6" w:rsidTr="00DD6FEA">
        <w:tblPrEx>
          <w:tblBorders>
            <w:top w:val="single" w:sz="4" w:space="0" w:color="auto"/>
            <w:left w:val="single" w:sz="4" w:space="0" w:color="auto"/>
            <w:bottom w:val="single" w:sz="4" w:space="0" w:color="auto"/>
            <w:right w:val="single" w:sz="4" w:space="0" w:color="auto"/>
          </w:tblBorders>
        </w:tblPrEx>
        <w:trPr>
          <w:cantSplit/>
          <w:trHeight w:val="255"/>
        </w:trPr>
        <w:tc>
          <w:tcPr>
            <w:tcW w:w="3629" w:type="pct"/>
            <w:gridSpan w:val="6"/>
            <w:tcBorders>
              <w:top w:val="single" w:sz="18" w:space="0" w:color="auto"/>
              <w:left w:val="single" w:sz="18" w:space="0" w:color="auto"/>
              <w:bottom w:val="single" w:sz="18" w:space="0" w:color="auto"/>
              <w:right w:val="single" w:sz="18" w:space="0" w:color="auto"/>
            </w:tcBorders>
          </w:tcPr>
          <w:p w:rsidR="00DD6FEA" w:rsidRPr="00DD6FEA" w:rsidRDefault="00DD6FEA" w:rsidP="00DD6FEA">
            <w:pPr>
              <w:suppressAutoHyphens/>
              <w:rPr>
                <w:snapToGrid w:val="0"/>
                <w:color w:val="000000"/>
                <w:szCs w:val="24"/>
              </w:rPr>
            </w:pPr>
            <w:r w:rsidRPr="00DD6FEA">
              <w:rPr>
                <w:snapToGrid w:val="0"/>
                <w:color w:val="000000"/>
                <w:szCs w:val="24"/>
              </w:rPr>
              <w:t>Свидетельство о регистрации ТС / Свидетельство о регистрации самоходной машины (ПДД РФ п.2.1.1)</w:t>
            </w:r>
          </w:p>
        </w:tc>
        <w:tc>
          <w:tcPr>
            <w:tcW w:w="404" w:type="pct"/>
            <w:gridSpan w:val="2"/>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662" w:type="pct"/>
            <w:gridSpan w:val="4"/>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305" w:type="pct"/>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r>
      <w:tr w:rsidR="00DD6FEA" w:rsidRPr="00D729D6" w:rsidTr="00DD6FEA">
        <w:tblPrEx>
          <w:tblBorders>
            <w:top w:val="single" w:sz="4" w:space="0" w:color="auto"/>
            <w:left w:val="single" w:sz="4" w:space="0" w:color="auto"/>
            <w:bottom w:val="single" w:sz="4" w:space="0" w:color="auto"/>
            <w:right w:val="single" w:sz="4" w:space="0" w:color="auto"/>
          </w:tblBorders>
        </w:tblPrEx>
        <w:trPr>
          <w:cantSplit/>
          <w:trHeight w:val="540"/>
        </w:trPr>
        <w:tc>
          <w:tcPr>
            <w:tcW w:w="3629" w:type="pct"/>
            <w:gridSpan w:val="6"/>
            <w:tcBorders>
              <w:top w:val="single" w:sz="18" w:space="0" w:color="auto"/>
              <w:left w:val="single" w:sz="18" w:space="0" w:color="auto"/>
              <w:bottom w:val="single" w:sz="18" w:space="0" w:color="auto"/>
              <w:right w:val="single" w:sz="18" w:space="0" w:color="auto"/>
            </w:tcBorders>
          </w:tcPr>
          <w:p w:rsidR="00DD6FEA" w:rsidRPr="00DD6FEA" w:rsidRDefault="00DD6FEA" w:rsidP="00DD6FEA">
            <w:pPr>
              <w:suppressAutoHyphens/>
              <w:rPr>
                <w:snapToGrid w:val="0"/>
                <w:color w:val="000000"/>
                <w:szCs w:val="24"/>
              </w:rPr>
            </w:pPr>
            <w:r w:rsidRPr="00DD6FEA">
              <w:rPr>
                <w:snapToGrid w:val="0"/>
                <w:color w:val="000000"/>
                <w:szCs w:val="24"/>
              </w:rPr>
              <w:t>Талон о прохождении технического осмотра, диагностическая карта (ПДД РФ п.11)</w:t>
            </w:r>
          </w:p>
        </w:tc>
        <w:tc>
          <w:tcPr>
            <w:tcW w:w="404" w:type="pct"/>
            <w:gridSpan w:val="2"/>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662" w:type="pct"/>
            <w:gridSpan w:val="4"/>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305" w:type="pct"/>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r>
      <w:tr w:rsidR="00DD6FEA" w:rsidRPr="00D729D6" w:rsidTr="00DD6FEA">
        <w:tblPrEx>
          <w:tblBorders>
            <w:top w:val="single" w:sz="4" w:space="0" w:color="auto"/>
            <w:left w:val="single" w:sz="4" w:space="0" w:color="auto"/>
            <w:bottom w:val="single" w:sz="4" w:space="0" w:color="auto"/>
            <w:right w:val="single" w:sz="4" w:space="0" w:color="auto"/>
          </w:tblBorders>
        </w:tblPrEx>
        <w:trPr>
          <w:cantSplit/>
          <w:trHeight w:val="510"/>
        </w:trPr>
        <w:tc>
          <w:tcPr>
            <w:tcW w:w="3629" w:type="pct"/>
            <w:gridSpan w:val="6"/>
            <w:tcBorders>
              <w:top w:val="single" w:sz="18" w:space="0" w:color="auto"/>
              <w:left w:val="single" w:sz="18" w:space="0" w:color="auto"/>
              <w:bottom w:val="single" w:sz="18" w:space="0" w:color="auto"/>
              <w:right w:val="single" w:sz="18" w:space="0" w:color="auto"/>
            </w:tcBorders>
          </w:tcPr>
          <w:p w:rsidR="00DD6FEA" w:rsidRPr="00DD6FEA" w:rsidRDefault="00DD6FEA" w:rsidP="00DD6FEA">
            <w:pPr>
              <w:suppressAutoHyphens/>
              <w:rPr>
                <w:snapToGrid w:val="0"/>
                <w:color w:val="000000"/>
                <w:szCs w:val="24"/>
              </w:rPr>
            </w:pPr>
            <w:r w:rsidRPr="00DD6FEA">
              <w:rPr>
                <w:snapToGrid w:val="0"/>
                <w:color w:val="000000"/>
                <w:szCs w:val="24"/>
              </w:rPr>
              <w:t>Страховой полис обязательного страхования гражданской ответственности (ПДД РФ п.2.1.1)</w:t>
            </w:r>
          </w:p>
        </w:tc>
        <w:tc>
          <w:tcPr>
            <w:tcW w:w="404" w:type="pct"/>
            <w:gridSpan w:val="2"/>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662" w:type="pct"/>
            <w:gridSpan w:val="4"/>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305" w:type="pct"/>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r>
      <w:tr w:rsidR="00DD6FEA" w:rsidRPr="00D729D6" w:rsidTr="00DD6FEA">
        <w:tblPrEx>
          <w:tblBorders>
            <w:top w:val="single" w:sz="4" w:space="0" w:color="auto"/>
            <w:left w:val="single" w:sz="4" w:space="0" w:color="auto"/>
            <w:bottom w:val="single" w:sz="4" w:space="0" w:color="auto"/>
            <w:right w:val="single" w:sz="4" w:space="0" w:color="auto"/>
          </w:tblBorders>
        </w:tblPrEx>
        <w:trPr>
          <w:cantSplit/>
          <w:trHeight w:val="270"/>
        </w:trPr>
        <w:tc>
          <w:tcPr>
            <w:tcW w:w="3629" w:type="pct"/>
            <w:gridSpan w:val="6"/>
            <w:tcBorders>
              <w:top w:val="single" w:sz="18" w:space="0" w:color="auto"/>
              <w:left w:val="single" w:sz="18" w:space="0" w:color="auto"/>
              <w:bottom w:val="single" w:sz="18" w:space="0" w:color="auto"/>
              <w:right w:val="single" w:sz="18" w:space="0" w:color="auto"/>
            </w:tcBorders>
          </w:tcPr>
          <w:p w:rsidR="00DD6FEA" w:rsidRPr="00DD6FEA" w:rsidRDefault="00DD6FEA" w:rsidP="00DD6FEA">
            <w:pPr>
              <w:widowControl w:val="0"/>
              <w:autoSpaceDE w:val="0"/>
              <w:autoSpaceDN w:val="0"/>
              <w:adjustRightInd w:val="0"/>
              <w:rPr>
                <w:rFonts w:ascii="Calibri" w:eastAsiaTheme="minorHAnsi" w:hAnsi="Calibri" w:cs="Calibri"/>
                <w:b/>
                <w:bCs/>
                <w:szCs w:val="24"/>
              </w:rPr>
            </w:pPr>
            <w:r w:rsidRPr="00DD6FEA">
              <w:rPr>
                <w:snapToGrid w:val="0"/>
                <w:color w:val="000000"/>
                <w:szCs w:val="24"/>
              </w:rPr>
              <w:t>Путевой лист (ПДД РФ п.2.1.1; Постановление Минтранса РФ N152 от 18.09.2008 г.)</w:t>
            </w:r>
          </w:p>
        </w:tc>
        <w:tc>
          <w:tcPr>
            <w:tcW w:w="404" w:type="pct"/>
            <w:gridSpan w:val="2"/>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662" w:type="pct"/>
            <w:gridSpan w:val="4"/>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305" w:type="pct"/>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r>
      <w:tr w:rsidR="00DD6FEA" w:rsidRPr="00D729D6" w:rsidTr="00DD6FEA">
        <w:tblPrEx>
          <w:tblBorders>
            <w:top w:val="single" w:sz="4" w:space="0" w:color="auto"/>
            <w:left w:val="single" w:sz="4" w:space="0" w:color="auto"/>
            <w:bottom w:val="single" w:sz="4" w:space="0" w:color="auto"/>
            <w:right w:val="single" w:sz="4" w:space="0" w:color="auto"/>
          </w:tblBorders>
        </w:tblPrEx>
        <w:trPr>
          <w:cantSplit/>
          <w:trHeight w:val="285"/>
        </w:trPr>
        <w:tc>
          <w:tcPr>
            <w:tcW w:w="3629" w:type="pct"/>
            <w:gridSpan w:val="6"/>
            <w:tcBorders>
              <w:top w:val="single" w:sz="18" w:space="0" w:color="auto"/>
              <w:left w:val="single" w:sz="18" w:space="0" w:color="auto"/>
              <w:bottom w:val="single" w:sz="18" w:space="0" w:color="auto"/>
              <w:right w:val="single" w:sz="18" w:space="0" w:color="auto"/>
            </w:tcBorders>
          </w:tcPr>
          <w:p w:rsidR="00DD6FEA" w:rsidRPr="00DD6FEA" w:rsidRDefault="00DD6FEA" w:rsidP="00DD6FEA">
            <w:pPr>
              <w:suppressAutoHyphens/>
              <w:rPr>
                <w:snapToGrid w:val="0"/>
                <w:color w:val="000000"/>
                <w:szCs w:val="24"/>
              </w:rPr>
            </w:pPr>
            <w:r w:rsidRPr="00DD6FEA">
              <w:rPr>
                <w:snapToGrid w:val="0"/>
                <w:color w:val="000000"/>
                <w:szCs w:val="24"/>
              </w:rPr>
              <w:t>Разрешение на перевозку груза (если требуется ПДД РФ п.23.3)</w:t>
            </w:r>
          </w:p>
        </w:tc>
        <w:tc>
          <w:tcPr>
            <w:tcW w:w="404" w:type="pct"/>
            <w:gridSpan w:val="2"/>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662" w:type="pct"/>
            <w:gridSpan w:val="4"/>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305" w:type="pct"/>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r>
      <w:tr w:rsidR="00DD6FEA" w:rsidRPr="00D729D6" w:rsidTr="00DD6FEA">
        <w:tblPrEx>
          <w:tblBorders>
            <w:top w:val="single" w:sz="4" w:space="0" w:color="auto"/>
            <w:left w:val="single" w:sz="4" w:space="0" w:color="auto"/>
            <w:bottom w:val="single" w:sz="4" w:space="0" w:color="auto"/>
            <w:right w:val="single" w:sz="4" w:space="0" w:color="auto"/>
          </w:tblBorders>
        </w:tblPrEx>
        <w:trPr>
          <w:cantSplit/>
          <w:trHeight w:val="525"/>
        </w:trPr>
        <w:tc>
          <w:tcPr>
            <w:tcW w:w="3629" w:type="pct"/>
            <w:gridSpan w:val="6"/>
            <w:tcBorders>
              <w:top w:val="single" w:sz="18" w:space="0" w:color="auto"/>
              <w:left w:val="single" w:sz="18" w:space="0" w:color="auto"/>
              <w:bottom w:val="single" w:sz="18" w:space="0" w:color="auto"/>
              <w:right w:val="single" w:sz="18" w:space="0" w:color="auto"/>
            </w:tcBorders>
          </w:tcPr>
          <w:p w:rsidR="00DD6FEA" w:rsidRPr="00DD6FEA" w:rsidRDefault="00DD6FEA" w:rsidP="00DD6FEA">
            <w:pPr>
              <w:suppressAutoHyphens/>
              <w:rPr>
                <w:snapToGrid w:val="0"/>
                <w:color w:val="000000"/>
                <w:szCs w:val="24"/>
              </w:rPr>
            </w:pPr>
            <w:r w:rsidRPr="00DD6FEA">
              <w:rPr>
                <w:snapToGrid w:val="0"/>
                <w:color w:val="000000"/>
                <w:szCs w:val="24"/>
              </w:rPr>
              <w:t>Свидетельство об обучении правилам перевозки опасных грузов ДОПОГ (если требуется) (Правила перевозки грузов автомобильным транспортом ПДД РФ **п.2.1)</w:t>
            </w:r>
          </w:p>
        </w:tc>
        <w:tc>
          <w:tcPr>
            <w:tcW w:w="404" w:type="pct"/>
            <w:gridSpan w:val="2"/>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rPr>
                <w:szCs w:val="24"/>
              </w:rPr>
            </w:pPr>
          </w:p>
        </w:tc>
        <w:tc>
          <w:tcPr>
            <w:tcW w:w="662" w:type="pct"/>
            <w:gridSpan w:val="4"/>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rPr>
                <w:szCs w:val="24"/>
              </w:rPr>
            </w:pPr>
          </w:p>
        </w:tc>
        <w:tc>
          <w:tcPr>
            <w:tcW w:w="305" w:type="pct"/>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rPr>
                <w:szCs w:val="24"/>
              </w:rPr>
            </w:pPr>
          </w:p>
        </w:tc>
      </w:tr>
      <w:tr w:rsidR="00DD6FEA" w:rsidRPr="00D729D6" w:rsidTr="00DD6FEA">
        <w:tblPrEx>
          <w:tblBorders>
            <w:top w:val="single" w:sz="4" w:space="0" w:color="auto"/>
            <w:left w:val="single" w:sz="4" w:space="0" w:color="auto"/>
            <w:bottom w:val="single" w:sz="4" w:space="0" w:color="auto"/>
            <w:right w:val="single" w:sz="4" w:space="0" w:color="auto"/>
          </w:tblBorders>
        </w:tblPrEx>
        <w:trPr>
          <w:cantSplit/>
          <w:trHeight w:val="315"/>
        </w:trPr>
        <w:tc>
          <w:tcPr>
            <w:tcW w:w="3629" w:type="pct"/>
            <w:gridSpan w:val="6"/>
            <w:tcBorders>
              <w:top w:val="single" w:sz="18" w:space="0" w:color="auto"/>
              <w:left w:val="single" w:sz="18" w:space="0" w:color="auto"/>
              <w:bottom w:val="single" w:sz="18" w:space="0" w:color="auto"/>
              <w:right w:val="single" w:sz="18" w:space="0" w:color="auto"/>
            </w:tcBorders>
          </w:tcPr>
          <w:p w:rsidR="00DD6FEA" w:rsidRPr="00DD6FEA" w:rsidRDefault="00DD6FEA" w:rsidP="00DD6FEA">
            <w:pPr>
              <w:suppressAutoHyphens/>
              <w:rPr>
                <w:snapToGrid w:val="0"/>
                <w:color w:val="000000"/>
                <w:szCs w:val="24"/>
              </w:rPr>
            </w:pPr>
            <w:r w:rsidRPr="00DD6FEA">
              <w:rPr>
                <w:snapToGrid w:val="0"/>
                <w:color w:val="000000"/>
                <w:szCs w:val="24"/>
              </w:rPr>
              <w:t>Бортовой журнал крановой техники (п.6.12.</w:t>
            </w:r>
            <w:r w:rsidRPr="00DD6FEA">
              <w:rPr>
                <w:szCs w:val="24"/>
              </w:rPr>
              <w:t xml:space="preserve"> </w:t>
            </w:r>
            <w:r w:rsidRPr="00DD6FEA">
              <w:rPr>
                <w:snapToGrid w:val="0"/>
                <w:color w:val="000000"/>
                <w:szCs w:val="24"/>
              </w:rPr>
              <w:t>РД-11-06-2007). Прохождение частичного/полного технического обслуживания (ФНиП по ПС п.214)</w:t>
            </w:r>
          </w:p>
        </w:tc>
        <w:tc>
          <w:tcPr>
            <w:tcW w:w="404" w:type="pct"/>
            <w:gridSpan w:val="2"/>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662" w:type="pct"/>
            <w:gridSpan w:val="4"/>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305" w:type="pct"/>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r>
      <w:tr w:rsidR="00DD6FEA" w:rsidRPr="00D729D6" w:rsidTr="00DD6FEA">
        <w:tblPrEx>
          <w:tblBorders>
            <w:top w:val="single" w:sz="4" w:space="0" w:color="auto"/>
            <w:left w:val="single" w:sz="4" w:space="0" w:color="auto"/>
            <w:bottom w:val="single" w:sz="4" w:space="0" w:color="auto"/>
            <w:right w:val="single" w:sz="4" w:space="0" w:color="auto"/>
          </w:tblBorders>
        </w:tblPrEx>
        <w:trPr>
          <w:cantSplit/>
          <w:trHeight w:val="255"/>
        </w:trPr>
        <w:tc>
          <w:tcPr>
            <w:tcW w:w="5000" w:type="pct"/>
            <w:gridSpan w:val="13"/>
            <w:tcBorders>
              <w:top w:val="single" w:sz="18" w:space="0" w:color="auto"/>
              <w:left w:val="single" w:sz="18" w:space="0" w:color="auto"/>
              <w:bottom w:val="single" w:sz="6" w:space="0" w:color="auto"/>
              <w:right w:val="single" w:sz="18" w:space="0" w:color="auto"/>
            </w:tcBorders>
          </w:tcPr>
          <w:p w:rsidR="00DD6FEA" w:rsidRPr="00DD6FEA" w:rsidRDefault="00DD6FEA" w:rsidP="00DD6FEA">
            <w:pPr>
              <w:suppressAutoHyphens/>
              <w:jc w:val="center"/>
              <w:rPr>
                <w:szCs w:val="24"/>
              </w:rPr>
            </w:pPr>
            <w:r w:rsidRPr="00DD6FEA">
              <w:rPr>
                <w:b/>
                <w:snapToGrid w:val="0"/>
                <w:color w:val="000000"/>
                <w:szCs w:val="24"/>
              </w:rPr>
              <w:t>Световые приборы</w:t>
            </w:r>
          </w:p>
        </w:tc>
      </w:tr>
      <w:tr w:rsidR="00DD6FEA" w:rsidRPr="00D729D6" w:rsidTr="00DD6FEA">
        <w:tblPrEx>
          <w:tblBorders>
            <w:top w:val="single" w:sz="4" w:space="0" w:color="auto"/>
            <w:left w:val="single" w:sz="4" w:space="0" w:color="auto"/>
            <w:bottom w:val="single" w:sz="4" w:space="0" w:color="auto"/>
            <w:right w:val="single" w:sz="4" w:space="0" w:color="auto"/>
          </w:tblBorders>
        </w:tblPrEx>
        <w:trPr>
          <w:cantSplit/>
          <w:trHeight w:val="293"/>
        </w:trPr>
        <w:tc>
          <w:tcPr>
            <w:tcW w:w="3778" w:type="pct"/>
            <w:gridSpan w:val="7"/>
            <w:tcBorders>
              <w:top w:val="single" w:sz="6" w:space="0" w:color="auto"/>
              <w:left w:val="single" w:sz="18" w:space="0" w:color="auto"/>
              <w:bottom w:val="single" w:sz="6" w:space="0" w:color="auto"/>
              <w:right w:val="single" w:sz="6" w:space="0" w:color="auto"/>
            </w:tcBorders>
          </w:tcPr>
          <w:p w:rsidR="00DD6FEA" w:rsidRPr="00DD6FEA" w:rsidRDefault="00DD6FEA" w:rsidP="00DD6FEA">
            <w:pPr>
              <w:suppressAutoHyphens/>
              <w:rPr>
                <w:snapToGrid w:val="0"/>
                <w:color w:val="000000"/>
                <w:szCs w:val="24"/>
              </w:rPr>
            </w:pPr>
            <w:r w:rsidRPr="00DD6FEA">
              <w:rPr>
                <w:snapToGrid w:val="0"/>
                <w:color w:val="000000"/>
                <w:szCs w:val="24"/>
              </w:rPr>
              <w:t>Фары ближнего дальнего света, дополнительные фары (ПДД РФ **п.19.5)</w:t>
            </w:r>
          </w:p>
        </w:tc>
        <w:tc>
          <w:tcPr>
            <w:tcW w:w="463" w:type="pct"/>
            <w:gridSpan w:val="3"/>
            <w:tcBorders>
              <w:top w:val="single" w:sz="6" w:space="0" w:color="auto"/>
              <w:left w:val="single" w:sz="6" w:space="0" w:color="auto"/>
              <w:bottom w:val="single" w:sz="6" w:space="0" w:color="auto"/>
              <w:right w:val="single" w:sz="6" w:space="0" w:color="auto"/>
            </w:tcBorders>
            <w:vAlign w:val="center"/>
          </w:tcPr>
          <w:p w:rsidR="00DD6FEA" w:rsidRPr="00DD6FEA" w:rsidRDefault="00DD6FEA" w:rsidP="00DD6FEA">
            <w:pPr>
              <w:suppressAutoHyphens/>
              <w:jc w:val="center"/>
              <w:rPr>
                <w:szCs w:val="24"/>
              </w:rPr>
            </w:pPr>
          </w:p>
        </w:tc>
        <w:tc>
          <w:tcPr>
            <w:tcW w:w="454" w:type="pct"/>
            <w:gridSpan w:val="2"/>
            <w:tcBorders>
              <w:top w:val="single" w:sz="6" w:space="0" w:color="auto"/>
              <w:left w:val="single" w:sz="6" w:space="0" w:color="auto"/>
              <w:bottom w:val="single" w:sz="6" w:space="0" w:color="auto"/>
              <w:right w:val="single" w:sz="6" w:space="0" w:color="auto"/>
            </w:tcBorders>
            <w:vAlign w:val="center"/>
          </w:tcPr>
          <w:p w:rsidR="00DD6FEA" w:rsidRPr="00DD6FEA" w:rsidRDefault="00DD6FEA" w:rsidP="00DD6FEA">
            <w:pPr>
              <w:suppressAutoHyphens/>
              <w:jc w:val="center"/>
              <w:rPr>
                <w:szCs w:val="24"/>
              </w:rPr>
            </w:pPr>
          </w:p>
        </w:tc>
        <w:tc>
          <w:tcPr>
            <w:tcW w:w="305" w:type="pct"/>
            <w:tcBorders>
              <w:top w:val="single" w:sz="6" w:space="0" w:color="auto"/>
              <w:left w:val="single" w:sz="6" w:space="0" w:color="auto"/>
              <w:bottom w:val="single" w:sz="6" w:space="0" w:color="auto"/>
              <w:right w:val="single" w:sz="18" w:space="0" w:color="auto"/>
            </w:tcBorders>
            <w:vAlign w:val="center"/>
          </w:tcPr>
          <w:p w:rsidR="00DD6FEA" w:rsidRPr="00DD6FEA" w:rsidRDefault="00DD6FEA" w:rsidP="00DD6FEA">
            <w:pPr>
              <w:suppressAutoHyphens/>
              <w:jc w:val="center"/>
              <w:rPr>
                <w:szCs w:val="24"/>
              </w:rPr>
            </w:pPr>
          </w:p>
        </w:tc>
      </w:tr>
      <w:tr w:rsidR="00DD6FEA" w:rsidRPr="00D729D6" w:rsidTr="00DD6FEA">
        <w:tblPrEx>
          <w:tblBorders>
            <w:top w:val="single" w:sz="4" w:space="0" w:color="auto"/>
            <w:left w:val="single" w:sz="4" w:space="0" w:color="auto"/>
            <w:bottom w:val="single" w:sz="4" w:space="0" w:color="auto"/>
            <w:right w:val="single" w:sz="4" w:space="0" w:color="auto"/>
          </w:tblBorders>
        </w:tblPrEx>
        <w:trPr>
          <w:cantSplit/>
          <w:trHeight w:val="146"/>
        </w:trPr>
        <w:tc>
          <w:tcPr>
            <w:tcW w:w="3778" w:type="pct"/>
            <w:gridSpan w:val="7"/>
            <w:tcBorders>
              <w:top w:val="single" w:sz="6" w:space="0" w:color="auto"/>
              <w:left w:val="single" w:sz="18" w:space="0" w:color="auto"/>
              <w:bottom w:val="single" w:sz="6" w:space="0" w:color="auto"/>
              <w:right w:val="single" w:sz="6" w:space="0" w:color="auto"/>
            </w:tcBorders>
          </w:tcPr>
          <w:p w:rsidR="00DD6FEA" w:rsidRPr="00DD6FEA" w:rsidRDefault="00DD6FEA" w:rsidP="00DD6FEA">
            <w:pPr>
              <w:suppressAutoHyphens/>
              <w:rPr>
                <w:snapToGrid w:val="0"/>
                <w:color w:val="000000"/>
                <w:szCs w:val="24"/>
              </w:rPr>
            </w:pPr>
            <w:r w:rsidRPr="00DD6FEA">
              <w:rPr>
                <w:snapToGrid w:val="0"/>
                <w:color w:val="000000"/>
                <w:szCs w:val="24"/>
              </w:rPr>
              <w:t>Сигналы торможения (ПДД РФ **п.19.3)</w:t>
            </w:r>
          </w:p>
        </w:tc>
        <w:tc>
          <w:tcPr>
            <w:tcW w:w="463" w:type="pct"/>
            <w:gridSpan w:val="3"/>
            <w:tcBorders>
              <w:top w:val="single" w:sz="6" w:space="0" w:color="auto"/>
              <w:left w:val="single" w:sz="6" w:space="0" w:color="auto"/>
              <w:bottom w:val="single" w:sz="6" w:space="0" w:color="auto"/>
              <w:right w:val="single" w:sz="6" w:space="0" w:color="auto"/>
            </w:tcBorders>
            <w:vAlign w:val="center"/>
          </w:tcPr>
          <w:p w:rsidR="00DD6FEA" w:rsidRPr="00DD6FEA" w:rsidRDefault="00DD6FEA" w:rsidP="00DD6FEA">
            <w:pPr>
              <w:suppressAutoHyphens/>
              <w:jc w:val="center"/>
              <w:rPr>
                <w:szCs w:val="24"/>
              </w:rPr>
            </w:pPr>
          </w:p>
        </w:tc>
        <w:tc>
          <w:tcPr>
            <w:tcW w:w="454" w:type="pct"/>
            <w:gridSpan w:val="2"/>
            <w:tcBorders>
              <w:top w:val="single" w:sz="6" w:space="0" w:color="auto"/>
              <w:left w:val="single" w:sz="6" w:space="0" w:color="auto"/>
              <w:bottom w:val="single" w:sz="6" w:space="0" w:color="auto"/>
              <w:right w:val="single" w:sz="6" w:space="0" w:color="auto"/>
            </w:tcBorders>
            <w:vAlign w:val="center"/>
          </w:tcPr>
          <w:p w:rsidR="00DD6FEA" w:rsidRPr="00DD6FEA" w:rsidRDefault="00DD6FEA" w:rsidP="00DD6FEA">
            <w:pPr>
              <w:suppressAutoHyphens/>
              <w:jc w:val="center"/>
              <w:rPr>
                <w:szCs w:val="24"/>
              </w:rPr>
            </w:pPr>
          </w:p>
        </w:tc>
        <w:tc>
          <w:tcPr>
            <w:tcW w:w="305" w:type="pct"/>
            <w:tcBorders>
              <w:top w:val="single" w:sz="6" w:space="0" w:color="auto"/>
              <w:left w:val="single" w:sz="6" w:space="0" w:color="auto"/>
              <w:bottom w:val="single" w:sz="6" w:space="0" w:color="auto"/>
              <w:right w:val="single" w:sz="18" w:space="0" w:color="auto"/>
            </w:tcBorders>
            <w:vAlign w:val="center"/>
          </w:tcPr>
          <w:p w:rsidR="00DD6FEA" w:rsidRPr="00DD6FEA" w:rsidRDefault="00DD6FEA" w:rsidP="00DD6FEA">
            <w:pPr>
              <w:suppressAutoHyphens/>
              <w:jc w:val="center"/>
              <w:rPr>
                <w:szCs w:val="24"/>
              </w:rPr>
            </w:pPr>
          </w:p>
        </w:tc>
      </w:tr>
      <w:tr w:rsidR="00DD6FEA" w:rsidRPr="00D729D6" w:rsidTr="00DD6FEA">
        <w:tblPrEx>
          <w:tblBorders>
            <w:top w:val="single" w:sz="4" w:space="0" w:color="auto"/>
            <w:left w:val="single" w:sz="4" w:space="0" w:color="auto"/>
            <w:bottom w:val="single" w:sz="4" w:space="0" w:color="auto"/>
            <w:right w:val="single" w:sz="4" w:space="0" w:color="auto"/>
          </w:tblBorders>
        </w:tblPrEx>
        <w:trPr>
          <w:cantSplit/>
          <w:trHeight w:val="146"/>
        </w:trPr>
        <w:tc>
          <w:tcPr>
            <w:tcW w:w="3778" w:type="pct"/>
            <w:gridSpan w:val="7"/>
            <w:tcBorders>
              <w:top w:val="single" w:sz="6" w:space="0" w:color="auto"/>
              <w:left w:val="single" w:sz="18" w:space="0" w:color="auto"/>
              <w:bottom w:val="single" w:sz="6" w:space="0" w:color="auto"/>
              <w:right w:val="single" w:sz="6" w:space="0" w:color="auto"/>
            </w:tcBorders>
          </w:tcPr>
          <w:p w:rsidR="00DD6FEA" w:rsidRPr="00DD6FEA" w:rsidRDefault="00DD6FEA" w:rsidP="00DD6FEA">
            <w:pPr>
              <w:suppressAutoHyphens/>
              <w:rPr>
                <w:snapToGrid w:val="0"/>
                <w:color w:val="000000"/>
                <w:szCs w:val="24"/>
              </w:rPr>
            </w:pPr>
            <w:r w:rsidRPr="00DD6FEA">
              <w:rPr>
                <w:snapToGrid w:val="0"/>
                <w:color w:val="000000"/>
                <w:szCs w:val="24"/>
              </w:rPr>
              <w:t>Габаритные огни (ПДД РФ **п.19.3)</w:t>
            </w:r>
          </w:p>
        </w:tc>
        <w:tc>
          <w:tcPr>
            <w:tcW w:w="463" w:type="pct"/>
            <w:gridSpan w:val="3"/>
            <w:tcBorders>
              <w:top w:val="single" w:sz="6" w:space="0" w:color="auto"/>
              <w:left w:val="single" w:sz="6" w:space="0" w:color="auto"/>
              <w:bottom w:val="single" w:sz="6" w:space="0" w:color="auto"/>
              <w:right w:val="single" w:sz="6" w:space="0" w:color="auto"/>
            </w:tcBorders>
            <w:vAlign w:val="center"/>
          </w:tcPr>
          <w:p w:rsidR="00DD6FEA" w:rsidRPr="00DD6FEA" w:rsidRDefault="00DD6FEA" w:rsidP="00DD6FEA">
            <w:pPr>
              <w:suppressAutoHyphens/>
              <w:jc w:val="center"/>
              <w:rPr>
                <w:szCs w:val="24"/>
              </w:rPr>
            </w:pPr>
          </w:p>
        </w:tc>
        <w:tc>
          <w:tcPr>
            <w:tcW w:w="454" w:type="pct"/>
            <w:gridSpan w:val="2"/>
            <w:tcBorders>
              <w:top w:val="single" w:sz="6" w:space="0" w:color="auto"/>
              <w:left w:val="single" w:sz="6" w:space="0" w:color="auto"/>
              <w:bottom w:val="single" w:sz="6" w:space="0" w:color="auto"/>
              <w:right w:val="single" w:sz="6" w:space="0" w:color="auto"/>
            </w:tcBorders>
            <w:vAlign w:val="center"/>
          </w:tcPr>
          <w:p w:rsidR="00DD6FEA" w:rsidRPr="00DD6FEA" w:rsidRDefault="00DD6FEA" w:rsidP="00DD6FEA">
            <w:pPr>
              <w:suppressAutoHyphens/>
              <w:jc w:val="center"/>
              <w:rPr>
                <w:szCs w:val="24"/>
              </w:rPr>
            </w:pPr>
          </w:p>
        </w:tc>
        <w:tc>
          <w:tcPr>
            <w:tcW w:w="305" w:type="pct"/>
            <w:tcBorders>
              <w:top w:val="single" w:sz="6" w:space="0" w:color="auto"/>
              <w:left w:val="single" w:sz="6" w:space="0" w:color="auto"/>
              <w:bottom w:val="single" w:sz="6" w:space="0" w:color="auto"/>
              <w:right w:val="single" w:sz="18" w:space="0" w:color="auto"/>
            </w:tcBorders>
            <w:vAlign w:val="center"/>
          </w:tcPr>
          <w:p w:rsidR="00DD6FEA" w:rsidRPr="00DD6FEA" w:rsidRDefault="00DD6FEA" w:rsidP="00DD6FEA">
            <w:pPr>
              <w:suppressAutoHyphens/>
              <w:jc w:val="center"/>
              <w:rPr>
                <w:szCs w:val="24"/>
              </w:rPr>
            </w:pPr>
          </w:p>
        </w:tc>
      </w:tr>
      <w:tr w:rsidR="00DD6FEA" w:rsidRPr="00D729D6" w:rsidTr="00DD6FEA">
        <w:tblPrEx>
          <w:tblBorders>
            <w:top w:val="single" w:sz="4" w:space="0" w:color="auto"/>
            <w:left w:val="single" w:sz="4" w:space="0" w:color="auto"/>
            <w:bottom w:val="single" w:sz="4" w:space="0" w:color="auto"/>
            <w:right w:val="single" w:sz="4" w:space="0" w:color="auto"/>
          </w:tblBorders>
        </w:tblPrEx>
        <w:trPr>
          <w:cantSplit/>
          <w:trHeight w:val="146"/>
        </w:trPr>
        <w:tc>
          <w:tcPr>
            <w:tcW w:w="3778" w:type="pct"/>
            <w:gridSpan w:val="7"/>
            <w:tcBorders>
              <w:top w:val="single" w:sz="6" w:space="0" w:color="auto"/>
              <w:left w:val="single" w:sz="18" w:space="0" w:color="auto"/>
              <w:bottom w:val="single" w:sz="6" w:space="0" w:color="auto"/>
              <w:right w:val="single" w:sz="6" w:space="0" w:color="auto"/>
            </w:tcBorders>
          </w:tcPr>
          <w:p w:rsidR="00DD6FEA" w:rsidRPr="00DD6FEA" w:rsidRDefault="00DD6FEA" w:rsidP="00DD6FEA">
            <w:pPr>
              <w:suppressAutoHyphens/>
              <w:rPr>
                <w:snapToGrid w:val="0"/>
                <w:color w:val="000000"/>
                <w:szCs w:val="24"/>
              </w:rPr>
            </w:pPr>
            <w:r w:rsidRPr="00DD6FEA">
              <w:rPr>
                <w:snapToGrid w:val="0"/>
                <w:color w:val="000000"/>
                <w:szCs w:val="24"/>
              </w:rPr>
              <w:t>Указатели поворотов, аварийная сигнализация (ПДД РФ **п.2.3.1)</w:t>
            </w:r>
          </w:p>
        </w:tc>
        <w:tc>
          <w:tcPr>
            <w:tcW w:w="463" w:type="pct"/>
            <w:gridSpan w:val="3"/>
            <w:tcBorders>
              <w:top w:val="single" w:sz="6" w:space="0" w:color="auto"/>
              <w:left w:val="single" w:sz="6" w:space="0" w:color="auto"/>
              <w:bottom w:val="single" w:sz="6" w:space="0" w:color="auto"/>
              <w:right w:val="single" w:sz="6" w:space="0" w:color="auto"/>
            </w:tcBorders>
            <w:vAlign w:val="center"/>
          </w:tcPr>
          <w:p w:rsidR="00DD6FEA" w:rsidRPr="00DD6FEA" w:rsidRDefault="00DD6FEA" w:rsidP="00DD6FEA">
            <w:pPr>
              <w:suppressAutoHyphens/>
              <w:jc w:val="center"/>
              <w:rPr>
                <w:szCs w:val="24"/>
              </w:rPr>
            </w:pPr>
          </w:p>
        </w:tc>
        <w:tc>
          <w:tcPr>
            <w:tcW w:w="454" w:type="pct"/>
            <w:gridSpan w:val="2"/>
            <w:tcBorders>
              <w:top w:val="single" w:sz="6" w:space="0" w:color="auto"/>
              <w:left w:val="single" w:sz="6" w:space="0" w:color="auto"/>
              <w:bottom w:val="single" w:sz="6" w:space="0" w:color="auto"/>
              <w:right w:val="single" w:sz="6" w:space="0" w:color="auto"/>
            </w:tcBorders>
            <w:vAlign w:val="center"/>
          </w:tcPr>
          <w:p w:rsidR="00DD6FEA" w:rsidRPr="00DD6FEA" w:rsidRDefault="00DD6FEA" w:rsidP="00DD6FEA">
            <w:pPr>
              <w:suppressAutoHyphens/>
              <w:jc w:val="center"/>
              <w:rPr>
                <w:szCs w:val="24"/>
              </w:rPr>
            </w:pPr>
          </w:p>
        </w:tc>
        <w:tc>
          <w:tcPr>
            <w:tcW w:w="305" w:type="pct"/>
            <w:tcBorders>
              <w:top w:val="single" w:sz="6" w:space="0" w:color="auto"/>
              <w:left w:val="single" w:sz="6" w:space="0" w:color="auto"/>
              <w:bottom w:val="single" w:sz="6" w:space="0" w:color="auto"/>
              <w:right w:val="single" w:sz="18" w:space="0" w:color="auto"/>
            </w:tcBorders>
            <w:vAlign w:val="center"/>
          </w:tcPr>
          <w:p w:rsidR="00DD6FEA" w:rsidRPr="00DD6FEA" w:rsidRDefault="00DD6FEA" w:rsidP="00DD6FEA">
            <w:pPr>
              <w:suppressAutoHyphens/>
              <w:jc w:val="center"/>
              <w:rPr>
                <w:szCs w:val="24"/>
              </w:rPr>
            </w:pPr>
          </w:p>
        </w:tc>
      </w:tr>
      <w:tr w:rsidR="00DD6FEA" w:rsidRPr="00D729D6" w:rsidTr="00DD6FEA">
        <w:tblPrEx>
          <w:tblBorders>
            <w:top w:val="single" w:sz="4" w:space="0" w:color="auto"/>
            <w:left w:val="single" w:sz="4" w:space="0" w:color="auto"/>
            <w:bottom w:val="single" w:sz="4" w:space="0" w:color="auto"/>
            <w:right w:val="single" w:sz="4" w:space="0" w:color="auto"/>
          </w:tblBorders>
        </w:tblPrEx>
        <w:trPr>
          <w:cantSplit/>
          <w:trHeight w:val="146"/>
        </w:trPr>
        <w:tc>
          <w:tcPr>
            <w:tcW w:w="3778" w:type="pct"/>
            <w:gridSpan w:val="7"/>
            <w:tcBorders>
              <w:top w:val="single" w:sz="6" w:space="0" w:color="auto"/>
              <w:left w:val="single" w:sz="18" w:space="0" w:color="auto"/>
              <w:bottom w:val="single" w:sz="6" w:space="0" w:color="auto"/>
              <w:right w:val="single" w:sz="6" w:space="0" w:color="auto"/>
            </w:tcBorders>
          </w:tcPr>
          <w:p w:rsidR="00DD6FEA" w:rsidRPr="00DD6FEA" w:rsidRDefault="00DD6FEA" w:rsidP="00DD6FEA">
            <w:pPr>
              <w:suppressAutoHyphens/>
              <w:rPr>
                <w:snapToGrid w:val="0"/>
                <w:color w:val="000000"/>
                <w:szCs w:val="24"/>
              </w:rPr>
            </w:pPr>
            <w:r w:rsidRPr="00DD6FEA">
              <w:rPr>
                <w:snapToGrid w:val="0"/>
                <w:color w:val="000000"/>
                <w:szCs w:val="24"/>
              </w:rPr>
              <w:t>Фонарь освещения регистрационного знака (ПДД РФ **п.3.3)</w:t>
            </w:r>
          </w:p>
        </w:tc>
        <w:tc>
          <w:tcPr>
            <w:tcW w:w="463" w:type="pct"/>
            <w:gridSpan w:val="3"/>
            <w:tcBorders>
              <w:top w:val="single" w:sz="6" w:space="0" w:color="auto"/>
              <w:left w:val="single" w:sz="6" w:space="0" w:color="auto"/>
              <w:bottom w:val="single" w:sz="6" w:space="0" w:color="auto"/>
              <w:right w:val="single" w:sz="6" w:space="0" w:color="auto"/>
            </w:tcBorders>
            <w:vAlign w:val="center"/>
          </w:tcPr>
          <w:p w:rsidR="00DD6FEA" w:rsidRPr="00DD6FEA" w:rsidRDefault="00DD6FEA" w:rsidP="00DD6FEA">
            <w:pPr>
              <w:suppressAutoHyphens/>
              <w:jc w:val="center"/>
              <w:rPr>
                <w:szCs w:val="24"/>
              </w:rPr>
            </w:pPr>
          </w:p>
        </w:tc>
        <w:tc>
          <w:tcPr>
            <w:tcW w:w="454" w:type="pct"/>
            <w:gridSpan w:val="2"/>
            <w:tcBorders>
              <w:top w:val="single" w:sz="6" w:space="0" w:color="auto"/>
              <w:left w:val="single" w:sz="6" w:space="0" w:color="auto"/>
              <w:bottom w:val="single" w:sz="6" w:space="0" w:color="auto"/>
              <w:right w:val="single" w:sz="6" w:space="0" w:color="auto"/>
            </w:tcBorders>
            <w:vAlign w:val="center"/>
          </w:tcPr>
          <w:p w:rsidR="00DD6FEA" w:rsidRPr="00DD6FEA" w:rsidRDefault="00DD6FEA" w:rsidP="00DD6FEA">
            <w:pPr>
              <w:suppressAutoHyphens/>
              <w:jc w:val="center"/>
              <w:rPr>
                <w:szCs w:val="24"/>
              </w:rPr>
            </w:pPr>
          </w:p>
        </w:tc>
        <w:tc>
          <w:tcPr>
            <w:tcW w:w="305" w:type="pct"/>
            <w:tcBorders>
              <w:top w:val="single" w:sz="6" w:space="0" w:color="auto"/>
              <w:left w:val="single" w:sz="6" w:space="0" w:color="auto"/>
              <w:bottom w:val="single" w:sz="6" w:space="0" w:color="auto"/>
              <w:right w:val="single" w:sz="18" w:space="0" w:color="auto"/>
            </w:tcBorders>
            <w:vAlign w:val="center"/>
          </w:tcPr>
          <w:p w:rsidR="00DD6FEA" w:rsidRPr="00DD6FEA" w:rsidRDefault="00DD6FEA" w:rsidP="00DD6FEA">
            <w:pPr>
              <w:suppressAutoHyphens/>
              <w:jc w:val="center"/>
              <w:rPr>
                <w:szCs w:val="24"/>
              </w:rPr>
            </w:pPr>
          </w:p>
        </w:tc>
      </w:tr>
      <w:tr w:rsidR="00DD6FEA" w:rsidRPr="00D729D6" w:rsidTr="00DD6FEA">
        <w:tblPrEx>
          <w:tblBorders>
            <w:top w:val="single" w:sz="4" w:space="0" w:color="auto"/>
            <w:left w:val="single" w:sz="4" w:space="0" w:color="auto"/>
            <w:bottom w:val="single" w:sz="4" w:space="0" w:color="auto"/>
            <w:right w:val="single" w:sz="4" w:space="0" w:color="auto"/>
          </w:tblBorders>
        </w:tblPrEx>
        <w:trPr>
          <w:cantSplit/>
          <w:trHeight w:val="146"/>
        </w:trPr>
        <w:tc>
          <w:tcPr>
            <w:tcW w:w="3778" w:type="pct"/>
            <w:gridSpan w:val="7"/>
            <w:tcBorders>
              <w:top w:val="single" w:sz="6" w:space="0" w:color="auto"/>
              <w:left w:val="single" w:sz="18" w:space="0" w:color="auto"/>
              <w:bottom w:val="single" w:sz="6" w:space="0" w:color="auto"/>
              <w:right w:val="single" w:sz="6" w:space="0" w:color="auto"/>
            </w:tcBorders>
          </w:tcPr>
          <w:p w:rsidR="00DD6FEA" w:rsidRPr="00DD6FEA" w:rsidRDefault="00DD6FEA" w:rsidP="00DD6FEA">
            <w:pPr>
              <w:suppressAutoHyphens/>
              <w:rPr>
                <w:snapToGrid w:val="0"/>
                <w:color w:val="000000"/>
                <w:szCs w:val="24"/>
              </w:rPr>
            </w:pPr>
            <w:r w:rsidRPr="00DD6FEA">
              <w:rPr>
                <w:snapToGrid w:val="0"/>
                <w:color w:val="000000"/>
                <w:szCs w:val="24"/>
              </w:rPr>
              <w:t>Огни заднего хода (ПДД РФ **п.3.3)</w:t>
            </w:r>
          </w:p>
        </w:tc>
        <w:tc>
          <w:tcPr>
            <w:tcW w:w="463" w:type="pct"/>
            <w:gridSpan w:val="3"/>
            <w:tcBorders>
              <w:top w:val="single" w:sz="6" w:space="0" w:color="auto"/>
              <w:left w:val="single" w:sz="6" w:space="0" w:color="auto"/>
              <w:bottom w:val="single" w:sz="6" w:space="0" w:color="auto"/>
              <w:right w:val="single" w:sz="6" w:space="0" w:color="auto"/>
            </w:tcBorders>
            <w:vAlign w:val="center"/>
          </w:tcPr>
          <w:p w:rsidR="00DD6FEA" w:rsidRPr="00DD6FEA" w:rsidRDefault="00DD6FEA" w:rsidP="00DD6FEA">
            <w:pPr>
              <w:suppressAutoHyphens/>
              <w:jc w:val="center"/>
              <w:rPr>
                <w:szCs w:val="24"/>
              </w:rPr>
            </w:pPr>
          </w:p>
        </w:tc>
        <w:tc>
          <w:tcPr>
            <w:tcW w:w="454" w:type="pct"/>
            <w:gridSpan w:val="2"/>
            <w:tcBorders>
              <w:top w:val="single" w:sz="6" w:space="0" w:color="auto"/>
              <w:left w:val="single" w:sz="6" w:space="0" w:color="auto"/>
              <w:bottom w:val="single" w:sz="6" w:space="0" w:color="auto"/>
              <w:right w:val="single" w:sz="6" w:space="0" w:color="auto"/>
            </w:tcBorders>
            <w:vAlign w:val="center"/>
          </w:tcPr>
          <w:p w:rsidR="00DD6FEA" w:rsidRPr="00DD6FEA" w:rsidRDefault="00DD6FEA" w:rsidP="00DD6FEA">
            <w:pPr>
              <w:suppressAutoHyphens/>
              <w:jc w:val="center"/>
              <w:rPr>
                <w:szCs w:val="24"/>
              </w:rPr>
            </w:pPr>
          </w:p>
        </w:tc>
        <w:tc>
          <w:tcPr>
            <w:tcW w:w="305" w:type="pct"/>
            <w:tcBorders>
              <w:top w:val="single" w:sz="6" w:space="0" w:color="auto"/>
              <w:left w:val="single" w:sz="6" w:space="0" w:color="auto"/>
              <w:bottom w:val="single" w:sz="6" w:space="0" w:color="auto"/>
              <w:right w:val="single" w:sz="18" w:space="0" w:color="auto"/>
            </w:tcBorders>
            <w:vAlign w:val="center"/>
          </w:tcPr>
          <w:p w:rsidR="00DD6FEA" w:rsidRPr="00DD6FEA" w:rsidRDefault="00DD6FEA" w:rsidP="00DD6FEA">
            <w:pPr>
              <w:suppressAutoHyphens/>
              <w:jc w:val="center"/>
              <w:rPr>
                <w:szCs w:val="24"/>
              </w:rPr>
            </w:pPr>
          </w:p>
        </w:tc>
      </w:tr>
      <w:tr w:rsidR="00DD6FEA" w:rsidRPr="00D729D6" w:rsidTr="00DD6FEA">
        <w:tblPrEx>
          <w:tblBorders>
            <w:top w:val="single" w:sz="4" w:space="0" w:color="auto"/>
            <w:left w:val="single" w:sz="4" w:space="0" w:color="auto"/>
            <w:bottom w:val="single" w:sz="4" w:space="0" w:color="auto"/>
            <w:right w:val="single" w:sz="4" w:space="0" w:color="auto"/>
          </w:tblBorders>
        </w:tblPrEx>
        <w:trPr>
          <w:cantSplit/>
          <w:trHeight w:val="146"/>
        </w:trPr>
        <w:tc>
          <w:tcPr>
            <w:tcW w:w="3778" w:type="pct"/>
            <w:gridSpan w:val="7"/>
            <w:tcBorders>
              <w:top w:val="single" w:sz="6" w:space="0" w:color="auto"/>
              <w:left w:val="single" w:sz="18" w:space="0" w:color="auto"/>
              <w:bottom w:val="single" w:sz="6" w:space="0" w:color="auto"/>
              <w:right w:val="single" w:sz="6" w:space="0" w:color="auto"/>
            </w:tcBorders>
          </w:tcPr>
          <w:p w:rsidR="00DD6FEA" w:rsidRPr="00DD6FEA" w:rsidRDefault="00DD6FEA" w:rsidP="00DD6FEA">
            <w:pPr>
              <w:suppressAutoHyphens/>
              <w:rPr>
                <w:snapToGrid w:val="0"/>
                <w:color w:val="000000"/>
                <w:szCs w:val="24"/>
              </w:rPr>
            </w:pPr>
            <w:r w:rsidRPr="00DD6FEA">
              <w:rPr>
                <w:snapToGrid w:val="0"/>
                <w:color w:val="000000"/>
                <w:szCs w:val="24"/>
              </w:rPr>
              <w:t>Световозвращатели (ПДД РФ **п.3.3)</w:t>
            </w:r>
          </w:p>
        </w:tc>
        <w:tc>
          <w:tcPr>
            <w:tcW w:w="463" w:type="pct"/>
            <w:gridSpan w:val="3"/>
            <w:tcBorders>
              <w:top w:val="single" w:sz="6" w:space="0" w:color="auto"/>
              <w:left w:val="single" w:sz="6" w:space="0" w:color="auto"/>
              <w:bottom w:val="single" w:sz="6" w:space="0" w:color="auto"/>
              <w:right w:val="single" w:sz="6" w:space="0" w:color="auto"/>
            </w:tcBorders>
            <w:vAlign w:val="center"/>
          </w:tcPr>
          <w:p w:rsidR="00DD6FEA" w:rsidRPr="00DD6FEA" w:rsidRDefault="00DD6FEA" w:rsidP="00DD6FEA">
            <w:pPr>
              <w:suppressAutoHyphens/>
              <w:jc w:val="center"/>
              <w:rPr>
                <w:szCs w:val="24"/>
              </w:rPr>
            </w:pPr>
          </w:p>
        </w:tc>
        <w:tc>
          <w:tcPr>
            <w:tcW w:w="454" w:type="pct"/>
            <w:gridSpan w:val="2"/>
            <w:tcBorders>
              <w:top w:val="single" w:sz="6" w:space="0" w:color="auto"/>
              <w:left w:val="single" w:sz="6" w:space="0" w:color="auto"/>
              <w:bottom w:val="single" w:sz="6" w:space="0" w:color="auto"/>
              <w:right w:val="single" w:sz="6" w:space="0" w:color="auto"/>
            </w:tcBorders>
            <w:vAlign w:val="center"/>
          </w:tcPr>
          <w:p w:rsidR="00DD6FEA" w:rsidRPr="00DD6FEA" w:rsidRDefault="00DD6FEA" w:rsidP="00DD6FEA">
            <w:pPr>
              <w:suppressAutoHyphens/>
              <w:jc w:val="center"/>
              <w:rPr>
                <w:szCs w:val="24"/>
              </w:rPr>
            </w:pPr>
          </w:p>
        </w:tc>
        <w:tc>
          <w:tcPr>
            <w:tcW w:w="305" w:type="pct"/>
            <w:tcBorders>
              <w:top w:val="single" w:sz="6" w:space="0" w:color="auto"/>
              <w:left w:val="single" w:sz="6" w:space="0" w:color="auto"/>
              <w:bottom w:val="single" w:sz="6" w:space="0" w:color="auto"/>
              <w:right w:val="single" w:sz="18" w:space="0" w:color="auto"/>
            </w:tcBorders>
            <w:vAlign w:val="center"/>
          </w:tcPr>
          <w:p w:rsidR="00DD6FEA" w:rsidRPr="00DD6FEA" w:rsidRDefault="00DD6FEA" w:rsidP="00DD6FEA">
            <w:pPr>
              <w:suppressAutoHyphens/>
              <w:jc w:val="center"/>
              <w:rPr>
                <w:szCs w:val="24"/>
              </w:rPr>
            </w:pPr>
          </w:p>
        </w:tc>
      </w:tr>
      <w:tr w:rsidR="00DD6FEA" w:rsidRPr="00D729D6" w:rsidTr="00DD6FEA">
        <w:tblPrEx>
          <w:tblBorders>
            <w:top w:val="single" w:sz="4" w:space="0" w:color="auto"/>
            <w:left w:val="single" w:sz="4" w:space="0" w:color="auto"/>
            <w:bottom w:val="single" w:sz="4" w:space="0" w:color="auto"/>
            <w:right w:val="single" w:sz="4" w:space="0" w:color="auto"/>
          </w:tblBorders>
        </w:tblPrEx>
        <w:trPr>
          <w:cantSplit/>
          <w:trHeight w:val="146"/>
        </w:trPr>
        <w:tc>
          <w:tcPr>
            <w:tcW w:w="3778" w:type="pct"/>
            <w:gridSpan w:val="7"/>
            <w:tcBorders>
              <w:top w:val="single" w:sz="6" w:space="0" w:color="auto"/>
              <w:left w:val="single" w:sz="18" w:space="0" w:color="auto"/>
              <w:bottom w:val="single" w:sz="6" w:space="0" w:color="auto"/>
              <w:right w:val="single" w:sz="6" w:space="0" w:color="auto"/>
            </w:tcBorders>
          </w:tcPr>
          <w:p w:rsidR="00DD6FEA" w:rsidRPr="00DD6FEA" w:rsidRDefault="00DD6FEA" w:rsidP="00DD6FEA">
            <w:pPr>
              <w:suppressAutoHyphens/>
              <w:rPr>
                <w:snapToGrid w:val="0"/>
                <w:color w:val="000000"/>
                <w:szCs w:val="24"/>
              </w:rPr>
            </w:pPr>
            <w:r w:rsidRPr="00DD6FEA">
              <w:rPr>
                <w:snapToGrid w:val="0"/>
                <w:color w:val="000000"/>
                <w:szCs w:val="24"/>
              </w:rPr>
              <w:t>Звуковой сигнал (ПДД РФ **п.7.2)</w:t>
            </w:r>
          </w:p>
        </w:tc>
        <w:tc>
          <w:tcPr>
            <w:tcW w:w="463" w:type="pct"/>
            <w:gridSpan w:val="3"/>
            <w:tcBorders>
              <w:top w:val="single" w:sz="6" w:space="0" w:color="auto"/>
              <w:left w:val="single" w:sz="6" w:space="0" w:color="auto"/>
              <w:bottom w:val="single" w:sz="6" w:space="0" w:color="auto"/>
              <w:right w:val="single" w:sz="6" w:space="0" w:color="auto"/>
            </w:tcBorders>
            <w:vAlign w:val="center"/>
          </w:tcPr>
          <w:p w:rsidR="00DD6FEA" w:rsidRPr="00DD6FEA" w:rsidRDefault="00DD6FEA" w:rsidP="00DD6FEA">
            <w:pPr>
              <w:suppressAutoHyphens/>
              <w:jc w:val="center"/>
              <w:rPr>
                <w:szCs w:val="24"/>
              </w:rPr>
            </w:pPr>
          </w:p>
        </w:tc>
        <w:tc>
          <w:tcPr>
            <w:tcW w:w="454" w:type="pct"/>
            <w:gridSpan w:val="2"/>
            <w:tcBorders>
              <w:top w:val="single" w:sz="6" w:space="0" w:color="auto"/>
              <w:left w:val="single" w:sz="6" w:space="0" w:color="auto"/>
              <w:bottom w:val="single" w:sz="6" w:space="0" w:color="auto"/>
              <w:right w:val="single" w:sz="6" w:space="0" w:color="auto"/>
            </w:tcBorders>
            <w:vAlign w:val="center"/>
          </w:tcPr>
          <w:p w:rsidR="00DD6FEA" w:rsidRPr="00DD6FEA" w:rsidRDefault="00DD6FEA" w:rsidP="00DD6FEA">
            <w:pPr>
              <w:suppressAutoHyphens/>
              <w:jc w:val="center"/>
              <w:rPr>
                <w:szCs w:val="24"/>
              </w:rPr>
            </w:pPr>
          </w:p>
        </w:tc>
        <w:tc>
          <w:tcPr>
            <w:tcW w:w="305" w:type="pct"/>
            <w:tcBorders>
              <w:top w:val="single" w:sz="6" w:space="0" w:color="auto"/>
              <w:left w:val="single" w:sz="6" w:space="0" w:color="auto"/>
              <w:bottom w:val="single" w:sz="6" w:space="0" w:color="auto"/>
              <w:right w:val="single" w:sz="18" w:space="0" w:color="auto"/>
            </w:tcBorders>
            <w:vAlign w:val="center"/>
          </w:tcPr>
          <w:p w:rsidR="00DD6FEA" w:rsidRPr="00DD6FEA" w:rsidRDefault="00DD6FEA" w:rsidP="00DD6FEA">
            <w:pPr>
              <w:suppressAutoHyphens/>
              <w:jc w:val="center"/>
              <w:rPr>
                <w:szCs w:val="24"/>
              </w:rPr>
            </w:pPr>
          </w:p>
        </w:tc>
      </w:tr>
      <w:tr w:rsidR="00DD6FEA" w:rsidRPr="00D729D6" w:rsidTr="00DD6FEA">
        <w:tblPrEx>
          <w:tblBorders>
            <w:top w:val="single" w:sz="4" w:space="0" w:color="auto"/>
            <w:left w:val="single" w:sz="4" w:space="0" w:color="auto"/>
            <w:bottom w:val="single" w:sz="4" w:space="0" w:color="auto"/>
            <w:right w:val="single" w:sz="4" w:space="0" w:color="auto"/>
          </w:tblBorders>
        </w:tblPrEx>
        <w:trPr>
          <w:cantSplit/>
          <w:trHeight w:val="146"/>
        </w:trPr>
        <w:tc>
          <w:tcPr>
            <w:tcW w:w="3778" w:type="pct"/>
            <w:gridSpan w:val="7"/>
            <w:tcBorders>
              <w:top w:val="single" w:sz="6" w:space="0" w:color="auto"/>
              <w:left w:val="single" w:sz="18" w:space="0" w:color="auto"/>
              <w:bottom w:val="single" w:sz="6" w:space="0" w:color="auto"/>
              <w:right w:val="single" w:sz="6" w:space="0" w:color="auto"/>
            </w:tcBorders>
          </w:tcPr>
          <w:p w:rsidR="00DD6FEA" w:rsidRPr="00DD6FEA" w:rsidRDefault="00DD6FEA" w:rsidP="00DD6FEA">
            <w:pPr>
              <w:suppressAutoHyphens/>
              <w:rPr>
                <w:snapToGrid w:val="0"/>
                <w:color w:val="000000"/>
                <w:szCs w:val="24"/>
              </w:rPr>
            </w:pPr>
            <w:r w:rsidRPr="00DD6FEA">
              <w:rPr>
                <w:snapToGrid w:val="0"/>
                <w:color w:val="000000"/>
                <w:szCs w:val="24"/>
              </w:rPr>
              <w:t>Устройство обогрева и обдува стекол (ПДД РФ **п.7.4)</w:t>
            </w:r>
          </w:p>
        </w:tc>
        <w:tc>
          <w:tcPr>
            <w:tcW w:w="463" w:type="pct"/>
            <w:gridSpan w:val="3"/>
            <w:tcBorders>
              <w:top w:val="single" w:sz="6" w:space="0" w:color="auto"/>
              <w:left w:val="single" w:sz="6" w:space="0" w:color="auto"/>
              <w:bottom w:val="single" w:sz="6" w:space="0" w:color="auto"/>
              <w:right w:val="single" w:sz="6" w:space="0" w:color="auto"/>
            </w:tcBorders>
            <w:vAlign w:val="center"/>
          </w:tcPr>
          <w:p w:rsidR="00DD6FEA" w:rsidRPr="00DD6FEA" w:rsidRDefault="00DD6FEA" w:rsidP="00DD6FEA">
            <w:pPr>
              <w:suppressAutoHyphens/>
              <w:jc w:val="center"/>
              <w:rPr>
                <w:szCs w:val="24"/>
              </w:rPr>
            </w:pPr>
          </w:p>
        </w:tc>
        <w:tc>
          <w:tcPr>
            <w:tcW w:w="454" w:type="pct"/>
            <w:gridSpan w:val="2"/>
            <w:tcBorders>
              <w:top w:val="single" w:sz="6" w:space="0" w:color="auto"/>
              <w:left w:val="single" w:sz="6" w:space="0" w:color="auto"/>
              <w:bottom w:val="single" w:sz="6" w:space="0" w:color="auto"/>
              <w:right w:val="single" w:sz="6" w:space="0" w:color="auto"/>
            </w:tcBorders>
            <w:vAlign w:val="center"/>
          </w:tcPr>
          <w:p w:rsidR="00DD6FEA" w:rsidRPr="00DD6FEA" w:rsidRDefault="00DD6FEA" w:rsidP="00DD6FEA">
            <w:pPr>
              <w:suppressAutoHyphens/>
              <w:jc w:val="center"/>
              <w:rPr>
                <w:szCs w:val="24"/>
              </w:rPr>
            </w:pPr>
          </w:p>
        </w:tc>
        <w:tc>
          <w:tcPr>
            <w:tcW w:w="305" w:type="pct"/>
            <w:tcBorders>
              <w:top w:val="single" w:sz="6" w:space="0" w:color="auto"/>
              <w:left w:val="single" w:sz="6" w:space="0" w:color="auto"/>
              <w:bottom w:val="single" w:sz="6" w:space="0" w:color="auto"/>
              <w:right w:val="single" w:sz="18" w:space="0" w:color="auto"/>
            </w:tcBorders>
            <w:vAlign w:val="center"/>
          </w:tcPr>
          <w:p w:rsidR="00DD6FEA" w:rsidRPr="00DD6FEA" w:rsidRDefault="00DD6FEA" w:rsidP="00DD6FEA">
            <w:pPr>
              <w:suppressAutoHyphens/>
              <w:jc w:val="center"/>
              <w:rPr>
                <w:szCs w:val="24"/>
              </w:rPr>
            </w:pPr>
          </w:p>
        </w:tc>
      </w:tr>
      <w:tr w:rsidR="00DD6FEA" w:rsidRPr="00D729D6" w:rsidTr="00DD6FEA">
        <w:tblPrEx>
          <w:tblBorders>
            <w:top w:val="single" w:sz="4" w:space="0" w:color="auto"/>
            <w:left w:val="single" w:sz="4" w:space="0" w:color="auto"/>
            <w:bottom w:val="single" w:sz="4" w:space="0" w:color="auto"/>
            <w:right w:val="single" w:sz="4" w:space="0" w:color="auto"/>
          </w:tblBorders>
        </w:tblPrEx>
        <w:trPr>
          <w:cantSplit/>
          <w:trHeight w:val="231"/>
        </w:trPr>
        <w:tc>
          <w:tcPr>
            <w:tcW w:w="3778" w:type="pct"/>
            <w:gridSpan w:val="7"/>
            <w:tcBorders>
              <w:top w:val="single" w:sz="6" w:space="0" w:color="auto"/>
              <w:left w:val="single" w:sz="18" w:space="0" w:color="auto"/>
              <w:bottom w:val="single" w:sz="6" w:space="0" w:color="auto"/>
              <w:right w:val="single" w:sz="6" w:space="0" w:color="auto"/>
            </w:tcBorders>
          </w:tcPr>
          <w:p w:rsidR="00DD6FEA" w:rsidRPr="00DD6FEA" w:rsidRDefault="00DD6FEA" w:rsidP="00DD6FEA">
            <w:pPr>
              <w:suppressAutoHyphens/>
              <w:rPr>
                <w:snapToGrid w:val="0"/>
                <w:szCs w:val="24"/>
              </w:rPr>
            </w:pPr>
            <w:r w:rsidRPr="00DD6FEA">
              <w:rPr>
                <w:snapToGrid w:val="0"/>
                <w:szCs w:val="24"/>
              </w:rPr>
              <w:t>Звуковой сигнал при движении ТС задним ходом</w:t>
            </w:r>
            <w:r w:rsidRPr="00DD6FEA">
              <w:rPr>
                <w:spacing w:val="-4"/>
                <w:szCs w:val="24"/>
              </w:rPr>
              <w:t xml:space="preserve"> (</w:t>
            </w:r>
            <w:r w:rsidRPr="00DD6FEA">
              <w:rPr>
                <w:snapToGrid w:val="0"/>
                <w:color w:val="000000"/>
                <w:szCs w:val="24"/>
              </w:rPr>
              <w:t>Положение АО «РН-Няганьнефтегаз» СУБЭТС п.12.8)</w:t>
            </w:r>
          </w:p>
        </w:tc>
        <w:tc>
          <w:tcPr>
            <w:tcW w:w="463" w:type="pct"/>
            <w:gridSpan w:val="3"/>
            <w:tcBorders>
              <w:top w:val="single" w:sz="6" w:space="0" w:color="auto"/>
              <w:left w:val="single" w:sz="6" w:space="0" w:color="auto"/>
              <w:bottom w:val="single" w:sz="6" w:space="0" w:color="auto"/>
              <w:right w:val="single" w:sz="6" w:space="0" w:color="auto"/>
            </w:tcBorders>
            <w:vAlign w:val="center"/>
          </w:tcPr>
          <w:p w:rsidR="00DD6FEA" w:rsidRPr="00DD6FEA" w:rsidRDefault="00DD6FEA" w:rsidP="00DD6FEA">
            <w:pPr>
              <w:suppressAutoHyphens/>
              <w:jc w:val="center"/>
              <w:rPr>
                <w:szCs w:val="24"/>
              </w:rPr>
            </w:pPr>
          </w:p>
        </w:tc>
        <w:tc>
          <w:tcPr>
            <w:tcW w:w="454" w:type="pct"/>
            <w:gridSpan w:val="2"/>
            <w:tcBorders>
              <w:top w:val="single" w:sz="6" w:space="0" w:color="auto"/>
              <w:left w:val="single" w:sz="6" w:space="0" w:color="auto"/>
              <w:bottom w:val="single" w:sz="6" w:space="0" w:color="auto"/>
              <w:right w:val="single" w:sz="6" w:space="0" w:color="auto"/>
            </w:tcBorders>
            <w:vAlign w:val="center"/>
          </w:tcPr>
          <w:p w:rsidR="00DD6FEA" w:rsidRPr="00DD6FEA" w:rsidRDefault="00DD6FEA" w:rsidP="00DD6FEA">
            <w:pPr>
              <w:suppressAutoHyphens/>
              <w:jc w:val="center"/>
              <w:rPr>
                <w:szCs w:val="24"/>
              </w:rPr>
            </w:pPr>
          </w:p>
        </w:tc>
        <w:tc>
          <w:tcPr>
            <w:tcW w:w="305" w:type="pct"/>
            <w:tcBorders>
              <w:top w:val="single" w:sz="6" w:space="0" w:color="auto"/>
              <w:left w:val="single" w:sz="6" w:space="0" w:color="auto"/>
              <w:bottom w:val="single" w:sz="6" w:space="0" w:color="auto"/>
              <w:right w:val="single" w:sz="18" w:space="0" w:color="auto"/>
            </w:tcBorders>
            <w:vAlign w:val="center"/>
          </w:tcPr>
          <w:p w:rsidR="00DD6FEA" w:rsidRPr="00DD6FEA" w:rsidRDefault="00DD6FEA" w:rsidP="00DD6FEA">
            <w:pPr>
              <w:suppressAutoHyphens/>
              <w:jc w:val="center"/>
              <w:rPr>
                <w:szCs w:val="24"/>
              </w:rPr>
            </w:pPr>
          </w:p>
        </w:tc>
      </w:tr>
      <w:tr w:rsidR="00DD6FEA" w:rsidRPr="00D729D6" w:rsidTr="00DD6FEA">
        <w:tblPrEx>
          <w:tblBorders>
            <w:top w:val="single" w:sz="4" w:space="0" w:color="auto"/>
            <w:left w:val="single" w:sz="4" w:space="0" w:color="auto"/>
            <w:bottom w:val="single" w:sz="4" w:space="0" w:color="auto"/>
            <w:right w:val="single" w:sz="4" w:space="0" w:color="auto"/>
          </w:tblBorders>
        </w:tblPrEx>
        <w:trPr>
          <w:cantSplit/>
          <w:trHeight w:val="279"/>
        </w:trPr>
        <w:tc>
          <w:tcPr>
            <w:tcW w:w="3778" w:type="pct"/>
            <w:gridSpan w:val="7"/>
            <w:tcBorders>
              <w:top w:val="single" w:sz="6" w:space="0" w:color="auto"/>
              <w:left w:val="single" w:sz="18" w:space="0" w:color="auto"/>
              <w:bottom w:val="single" w:sz="18" w:space="0" w:color="auto"/>
              <w:right w:val="single" w:sz="6" w:space="0" w:color="auto"/>
            </w:tcBorders>
          </w:tcPr>
          <w:p w:rsidR="00DD6FEA" w:rsidRPr="00DD6FEA" w:rsidRDefault="00DD6FEA" w:rsidP="00DD6FEA">
            <w:pPr>
              <w:suppressAutoHyphens/>
              <w:rPr>
                <w:snapToGrid w:val="0"/>
                <w:szCs w:val="24"/>
              </w:rPr>
            </w:pPr>
            <w:r w:rsidRPr="00DD6FEA">
              <w:rPr>
                <w:snapToGrid w:val="0"/>
                <w:szCs w:val="24"/>
              </w:rPr>
              <w:t>Дополнительное освещение заднего хода (</w:t>
            </w:r>
            <w:r w:rsidRPr="00DD6FEA">
              <w:rPr>
                <w:snapToGrid w:val="0"/>
                <w:color w:val="000000"/>
                <w:szCs w:val="24"/>
              </w:rPr>
              <w:t>Положение АО «РН-Няганьнефтегаз» СУБЭТС п.12.25</w:t>
            </w:r>
            <w:r w:rsidRPr="00DD6FEA">
              <w:rPr>
                <w:snapToGrid w:val="0"/>
                <w:szCs w:val="24"/>
              </w:rPr>
              <w:t>)</w:t>
            </w:r>
          </w:p>
        </w:tc>
        <w:tc>
          <w:tcPr>
            <w:tcW w:w="463" w:type="pct"/>
            <w:gridSpan w:val="3"/>
            <w:tcBorders>
              <w:top w:val="single" w:sz="6" w:space="0" w:color="auto"/>
              <w:left w:val="single" w:sz="6" w:space="0" w:color="auto"/>
              <w:bottom w:val="single" w:sz="18" w:space="0" w:color="auto"/>
              <w:right w:val="single" w:sz="6" w:space="0" w:color="auto"/>
            </w:tcBorders>
            <w:vAlign w:val="center"/>
          </w:tcPr>
          <w:p w:rsidR="00DD6FEA" w:rsidRPr="00DD6FEA" w:rsidRDefault="00DD6FEA" w:rsidP="00DD6FEA">
            <w:pPr>
              <w:suppressAutoHyphens/>
              <w:jc w:val="center"/>
              <w:rPr>
                <w:szCs w:val="24"/>
              </w:rPr>
            </w:pPr>
          </w:p>
        </w:tc>
        <w:tc>
          <w:tcPr>
            <w:tcW w:w="454" w:type="pct"/>
            <w:gridSpan w:val="2"/>
            <w:tcBorders>
              <w:top w:val="single" w:sz="6" w:space="0" w:color="auto"/>
              <w:left w:val="single" w:sz="6" w:space="0" w:color="auto"/>
              <w:bottom w:val="single" w:sz="18" w:space="0" w:color="auto"/>
              <w:right w:val="single" w:sz="6" w:space="0" w:color="auto"/>
            </w:tcBorders>
            <w:vAlign w:val="center"/>
          </w:tcPr>
          <w:p w:rsidR="00DD6FEA" w:rsidRPr="00DD6FEA" w:rsidRDefault="00DD6FEA" w:rsidP="00DD6FEA">
            <w:pPr>
              <w:suppressAutoHyphens/>
              <w:jc w:val="center"/>
              <w:rPr>
                <w:szCs w:val="24"/>
              </w:rPr>
            </w:pPr>
          </w:p>
        </w:tc>
        <w:tc>
          <w:tcPr>
            <w:tcW w:w="305" w:type="pct"/>
            <w:tcBorders>
              <w:top w:val="single" w:sz="6" w:space="0" w:color="auto"/>
              <w:left w:val="single" w:sz="6"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r>
      <w:tr w:rsidR="00DD6FEA" w:rsidRPr="00D729D6" w:rsidTr="00DD6FEA">
        <w:tblPrEx>
          <w:tblBorders>
            <w:top w:val="single" w:sz="4" w:space="0" w:color="auto"/>
            <w:left w:val="single" w:sz="4" w:space="0" w:color="auto"/>
            <w:bottom w:val="single" w:sz="4" w:space="0" w:color="auto"/>
            <w:right w:val="single" w:sz="4" w:space="0" w:color="auto"/>
          </w:tblBorders>
        </w:tblPrEx>
        <w:trPr>
          <w:cantSplit/>
          <w:trHeight w:val="146"/>
        </w:trPr>
        <w:tc>
          <w:tcPr>
            <w:tcW w:w="5000" w:type="pct"/>
            <w:gridSpan w:val="13"/>
            <w:tcBorders>
              <w:top w:val="single" w:sz="18" w:space="0" w:color="auto"/>
              <w:left w:val="single" w:sz="18" w:space="0" w:color="auto"/>
              <w:bottom w:val="single" w:sz="6" w:space="0" w:color="auto"/>
              <w:right w:val="single" w:sz="18" w:space="0" w:color="auto"/>
            </w:tcBorders>
            <w:vAlign w:val="bottom"/>
          </w:tcPr>
          <w:p w:rsidR="00DD6FEA" w:rsidRPr="00DD6FEA" w:rsidRDefault="00DD6FEA" w:rsidP="00DD6FEA">
            <w:pPr>
              <w:keepNext/>
              <w:suppressAutoHyphens/>
              <w:jc w:val="center"/>
              <w:outlineLvl w:val="3"/>
              <w:rPr>
                <w:rFonts w:eastAsia="Times New Roman"/>
                <w:b/>
                <w:szCs w:val="24"/>
              </w:rPr>
            </w:pPr>
            <w:r w:rsidRPr="00DD6FEA">
              <w:rPr>
                <w:rFonts w:eastAsia="Times New Roman"/>
                <w:b/>
                <w:szCs w:val="24"/>
              </w:rPr>
              <w:lastRenderedPageBreak/>
              <w:t>Внешний и внутренний вид, оборудование</w:t>
            </w:r>
          </w:p>
        </w:tc>
      </w:tr>
      <w:tr w:rsidR="00DD6FEA" w:rsidRPr="00D729D6" w:rsidTr="00DD6FEA">
        <w:tblPrEx>
          <w:tblBorders>
            <w:top w:val="single" w:sz="4" w:space="0" w:color="auto"/>
            <w:left w:val="single" w:sz="4" w:space="0" w:color="auto"/>
            <w:bottom w:val="single" w:sz="4" w:space="0" w:color="auto"/>
            <w:right w:val="single" w:sz="4" w:space="0" w:color="auto"/>
          </w:tblBorders>
        </w:tblPrEx>
        <w:trPr>
          <w:cantSplit/>
          <w:trHeight w:val="146"/>
        </w:trPr>
        <w:tc>
          <w:tcPr>
            <w:tcW w:w="3778" w:type="pct"/>
            <w:gridSpan w:val="7"/>
            <w:tcBorders>
              <w:top w:val="single" w:sz="6" w:space="0" w:color="auto"/>
              <w:left w:val="single" w:sz="18" w:space="0" w:color="auto"/>
              <w:bottom w:val="single" w:sz="6" w:space="0" w:color="auto"/>
              <w:right w:val="single" w:sz="6" w:space="0" w:color="auto"/>
            </w:tcBorders>
          </w:tcPr>
          <w:p w:rsidR="00DD6FEA" w:rsidRPr="00DD6FEA" w:rsidRDefault="00DD6FEA" w:rsidP="00DD6FEA">
            <w:pPr>
              <w:suppressAutoHyphens/>
              <w:rPr>
                <w:snapToGrid w:val="0"/>
                <w:color w:val="000000"/>
                <w:szCs w:val="24"/>
              </w:rPr>
            </w:pPr>
            <w:r w:rsidRPr="00DD6FEA">
              <w:rPr>
                <w:snapToGrid w:val="0"/>
                <w:color w:val="000000"/>
                <w:szCs w:val="24"/>
              </w:rPr>
              <w:t xml:space="preserve">Стекла (обзорность, прозрачность, целостность ГОСТ 33997-2016 п.4.4.7) </w:t>
            </w:r>
            <w:r w:rsidRPr="00DD6FEA">
              <w:rPr>
                <w:spacing w:val="-4"/>
                <w:szCs w:val="24"/>
              </w:rPr>
              <w:t>(</w:t>
            </w:r>
            <w:r w:rsidRPr="00DD6FEA">
              <w:rPr>
                <w:snapToGrid w:val="0"/>
                <w:color w:val="000000"/>
                <w:szCs w:val="24"/>
              </w:rPr>
              <w:t>ПДД РФ **п.7.3; Положение АО «РН-Няганьнефтегаз» СУБЭТС п.3.1)</w:t>
            </w:r>
          </w:p>
        </w:tc>
        <w:tc>
          <w:tcPr>
            <w:tcW w:w="463" w:type="pct"/>
            <w:gridSpan w:val="3"/>
            <w:tcBorders>
              <w:top w:val="single" w:sz="6" w:space="0" w:color="auto"/>
              <w:left w:val="single" w:sz="6" w:space="0" w:color="auto"/>
              <w:bottom w:val="single" w:sz="6" w:space="0" w:color="auto"/>
              <w:right w:val="single" w:sz="6" w:space="0" w:color="auto"/>
            </w:tcBorders>
          </w:tcPr>
          <w:p w:rsidR="00DD6FEA" w:rsidRPr="00DD6FEA" w:rsidRDefault="00DD6FEA" w:rsidP="00DD6FEA">
            <w:pPr>
              <w:suppressAutoHyphens/>
              <w:jc w:val="center"/>
              <w:rPr>
                <w:szCs w:val="24"/>
              </w:rPr>
            </w:pPr>
          </w:p>
        </w:tc>
        <w:tc>
          <w:tcPr>
            <w:tcW w:w="454" w:type="pct"/>
            <w:gridSpan w:val="2"/>
            <w:tcBorders>
              <w:top w:val="single" w:sz="6" w:space="0" w:color="auto"/>
              <w:left w:val="single" w:sz="6" w:space="0" w:color="auto"/>
              <w:bottom w:val="single" w:sz="6" w:space="0" w:color="auto"/>
              <w:right w:val="single" w:sz="6" w:space="0" w:color="auto"/>
            </w:tcBorders>
          </w:tcPr>
          <w:p w:rsidR="00DD6FEA" w:rsidRPr="00DD6FEA" w:rsidRDefault="00DD6FEA" w:rsidP="00DD6FEA">
            <w:pPr>
              <w:suppressAutoHyphens/>
              <w:jc w:val="center"/>
              <w:rPr>
                <w:szCs w:val="24"/>
              </w:rPr>
            </w:pPr>
          </w:p>
        </w:tc>
        <w:tc>
          <w:tcPr>
            <w:tcW w:w="305" w:type="pct"/>
            <w:tcBorders>
              <w:top w:val="single" w:sz="6" w:space="0" w:color="auto"/>
              <w:left w:val="single" w:sz="6" w:space="0" w:color="auto"/>
              <w:bottom w:val="single" w:sz="6" w:space="0" w:color="auto"/>
              <w:right w:val="single" w:sz="18" w:space="0" w:color="auto"/>
            </w:tcBorders>
          </w:tcPr>
          <w:p w:rsidR="00DD6FEA" w:rsidRPr="00DD6FEA" w:rsidRDefault="00DD6FEA" w:rsidP="00DD6FEA">
            <w:pPr>
              <w:suppressAutoHyphens/>
              <w:jc w:val="center"/>
              <w:rPr>
                <w:szCs w:val="24"/>
              </w:rPr>
            </w:pPr>
          </w:p>
        </w:tc>
      </w:tr>
      <w:tr w:rsidR="00DD6FEA" w:rsidRPr="00D729D6" w:rsidTr="00DD6FEA">
        <w:tblPrEx>
          <w:tblBorders>
            <w:top w:val="single" w:sz="4" w:space="0" w:color="auto"/>
            <w:left w:val="single" w:sz="4" w:space="0" w:color="auto"/>
            <w:bottom w:val="single" w:sz="4" w:space="0" w:color="auto"/>
            <w:right w:val="single" w:sz="4" w:space="0" w:color="auto"/>
          </w:tblBorders>
        </w:tblPrEx>
        <w:trPr>
          <w:cantSplit/>
          <w:trHeight w:val="146"/>
        </w:trPr>
        <w:tc>
          <w:tcPr>
            <w:tcW w:w="3778" w:type="pct"/>
            <w:gridSpan w:val="7"/>
            <w:tcBorders>
              <w:top w:val="single" w:sz="6" w:space="0" w:color="auto"/>
              <w:left w:val="single" w:sz="18" w:space="0" w:color="auto"/>
              <w:bottom w:val="single" w:sz="6" w:space="0" w:color="auto"/>
              <w:right w:val="single" w:sz="6" w:space="0" w:color="auto"/>
            </w:tcBorders>
          </w:tcPr>
          <w:p w:rsidR="00DD6FEA" w:rsidRPr="00DD6FEA" w:rsidRDefault="00DD6FEA" w:rsidP="00DD6FEA">
            <w:pPr>
              <w:suppressAutoHyphens/>
              <w:rPr>
                <w:snapToGrid w:val="0"/>
                <w:color w:val="000000"/>
                <w:szCs w:val="24"/>
              </w:rPr>
            </w:pPr>
            <w:r w:rsidRPr="00DD6FEA">
              <w:rPr>
                <w:snapToGrid w:val="0"/>
                <w:color w:val="000000"/>
                <w:szCs w:val="24"/>
              </w:rPr>
              <w:t>Зеркала заднего вида (ПДД РФ **п.7.1)</w:t>
            </w:r>
          </w:p>
        </w:tc>
        <w:tc>
          <w:tcPr>
            <w:tcW w:w="463" w:type="pct"/>
            <w:gridSpan w:val="3"/>
            <w:tcBorders>
              <w:top w:val="single" w:sz="6" w:space="0" w:color="auto"/>
              <w:left w:val="single" w:sz="6" w:space="0" w:color="auto"/>
              <w:bottom w:val="single" w:sz="6" w:space="0" w:color="auto"/>
              <w:right w:val="single" w:sz="6" w:space="0" w:color="auto"/>
            </w:tcBorders>
          </w:tcPr>
          <w:p w:rsidR="00DD6FEA" w:rsidRPr="00DD6FEA" w:rsidRDefault="00DD6FEA" w:rsidP="00DD6FEA">
            <w:pPr>
              <w:suppressAutoHyphens/>
              <w:jc w:val="center"/>
              <w:rPr>
                <w:szCs w:val="24"/>
              </w:rPr>
            </w:pPr>
          </w:p>
        </w:tc>
        <w:tc>
          <w:tcPr>
            <w:tcW w:w="454" w:type="pct"/>
            <w:gridSpan w:val="2"/>
            <w:tcBorders>
              <w:top w:val="single" w:sz="6" w:space="0" w:color="auto"/>
              <w:left w:val="single" w:sz="6" w:space="0" w:color="auto"/>
              <w:bottom w:val="single" w:sz="6" w:space="0" w:color="auto"/>
              <w:right w:val="single" w:sz="6" w:space="0" w:color="auto"/>
            </w:tcBorders>
          </w:tcPr>
          <w:p w:rsidR="00DD6FEA" w:rsidRPr="00DD6FEA" w:rsidRDefault="00DD6FEA" w:rsidP="00DD6FEA">
            <w:pPr>
              <w:suppressAutoHyphens/>
              <w:jc w:val="center"/>
              <w:rPr>
                <w:szCs w:val="24"/>
              </w:rPr>
            </w:pPr>
          </w:p>
        </w:tc>
        <w:tc>
          <w:tcPr>
            <w:tcW w:w="305" w:type="pct"/>
            <w:tcBorders>
              <w:top w:val="single" w:sz="6" w:space="0" w:color="auto"/>
              <w:left w:val="single" w:sz="6" w:space="0" w:color="auto"/>
              <w:bottom w:val="single" w:sz="6" w:space="0" w:color="auto"/>
              <w:right w:val="single" w:sz="18" w:space="0" w:color="auto"/>
            </w:tcBorders>
          </w:tcPr>
          <w:p w:rsidR="00DD6FEA" w:rsidRPr="00DD6FEA" w:rsidRDefault="00DD6FEA" w:rsidP="00DD6FEA">
            <w:pPr>
              <w:suppressAutoHyphens/>
              <w:jc w:val="center"/>
              <w:rPr>
                <w:szCs w:val="24"/>
              </w:rPr>
            </w:pPr>
          </w:p>
        </w:tc>
      </w:tr>
      <w:tr w:rsidR="00DD6FEA" w:rsidRPr="00D729D6" w:rsidTr="00DD6FEA">
        <w:tblPrEx>
          <w:tblBorders>
            <w:top w:val="single" w:sz="4" w:space="0" w:color="auto"/>
            <w:left w:val="single" w:sz="4" w:space="0" w:color="auto"/>
            <w:bottom w:val="single" w:sz="4" w:space="0" w:color="auto"/>
            <w:right w:val="single" w:sz="4" w:space="0" w:color="auto"/>
          </w:tblBorders>
        </w:tblPrEx>
        <w:trPr>
          <w:cantSplit/>
          <w:trHeight w:val="146"/>
        </w:trPr>
        <w:tc>
          <w:tcPr>
            <w:tcW w:w="3778" w:type="pct"/>
            <w:gridSpan w:val="7"/>
            <w:tcBorders>
              <w:top w:val="single" w:sz="6" w:space="0" w:color="auto"/>
              <w:left w:val="single" w:sz="18" w:space="0" w:color="auto"/>
              <w:bottom w:val="single" w:sz="6" w:space="0" w:color="auto"/>
              <w:right w:val="single" w:sz="6" w:space="0" w:color="auto"/>
            </w:tcBorders>
          </w:tcPr>
          <w:p w:rsidR="00DD6FEA" w:rsidRPr="00DD6FEA" w:rsidRDefault="00DD6FEA" w:rsidP="00DD6FEA">
            <w:pPr>
              <w:suppressAutoHyphens/>
              <w:rPr>
                <w:snapToGrid w:val="0"/>
                <w:color w:val="000000"/>
                <w:szCs w:val="24"/>
              </w:rPr>
            </w:pPr>
            <w:r w:rsidRPr="00DD6FEA">
              <w:rPr>
                <w:snapToGrid w:val="0"/>
                <w:color w:val="000000"/>
                <w:szCs w:val="24"/>
              </w:rPr>
              <w:t>Замки дверей, запоры бортов, горловины цистерн (ПДД РФ **п.7.4)</w:t>
            </w:r>
          </w:p>
        </w:tc>
        <w:tc>
          <w:tcPr>
            <w:tcW w:w="463" w:type="pct"/>
            <w:gridSpan w:val="3"/>
            <w:tcBorders>
              <w:top w:val="single" w:sz="6" w:space="0" w:color="auto"/>
              <w:left w:val="single" w:sz="6" w:space="0" w:color="auto"/>
              <w:bottom w:val="single" w:sz="6" w:space="0" w:color="auto"/>
              <w:right w:val="single" w:sz="6" w:space="0" w:color="auto"/>
            </w:tcBorders>
          </w:tcPr>
          <w:p w:rsidR="00DD6FEA" w:rsidRPr="00DD6FEA" w:rsidRDefault="00DD6FEA" w:rsidP="00DD6FEA">
            <w:pPr>
              <w:suppressAutoHyphens/>
              <w:jc w:val="center"/>
              <w:rPr>
                <w:szCs w:val="24"/>
              </w:rPr>
            </w:pPr>
          </w:p>
        </w:tc>
        <w:tc>
          <w:tcPr>
            <w:tcW w:w="454" w:type="pct"/>
            <w:gridSpan w:val="2"/>
            <w:tcBorders>
              <w:top w:val="single" w:sz="6" w:space="0" w:color="auto"/>
              <w:left w:val="single" w:sz="6" w:space="0" w:color="auto"/>
              <w:bottom w:val="single" w:sz="6" w:space="0" w:color="auto"/>
              <w:right w:val="single" w:sz="6" w:space="0" w:color="auto"/>
            </w:tcBorders>
          </w:tcPr>
          <w:p w:rsidR="00DD6FEA" w:rsidRPr="00DD6FEA" w:rsidRDefault="00DD6FEA" w:rsidP="00DD6FEA">
            <w:pPr>
              <w:suppressAutoHyphens/>
              <w:jc w:val="center"/>
              <w:rPr>
                <w:szCs w:val="24"/>
              </w:rPr>
            </w:pPr>
          </w:p>
        </w:tc>
        <w:tc>
          <w:tcPr>
            <w:tcW w:w="305" w:type="pct"/>
            <w:tcBorders>
              <w:top w:val="single" w:sz="6" w:space="0" w:color="auto"/>
              <w:left w:val="single" w:sz="6" w:space="0" w:color="auto"/>
              <w:bottom w:val="single" w:sz="6" w:space="0" w:color="auto"/>
              <w:right w:val="single" w:sz="18" w:space="0" w:color="auto"/>
            </w:tcBorders>
          </w:tcPr>
          <w:p w:rsidR="00DD6FEA" w:rsidRPr="00DD6FEA" w:rsidRDefault="00DD6FEA" w:rsidP="00DD6FEA">
            <w:pPr>
              <w:suppressAutoHyphens/>
              <w:jc w:val="center"/>
              <w:rPr>
                <w:szCs w:val="24"/>
              </w:rPr>
            </w:pPr>
          </w:p>
        </w:tc>
      </w:tr>
      <w:tr w:rsidR="00DD6FEA" w:rsidRPr="00D729D6" w:rsidTr="00DD6FEA">
        <w:tblPrEx>
          <w:tblBorders>
            <w:top w:val="single" w:sz="4" w:space="0" w:color="auto"/>
            <w:left w:val="single" w:sz="4" w:space="0" w:color="auto"/>
            <w:bottom w:val="single" w:sz="4" w:space="0" w:color="auto"/>
            <w:right w:val="single" w:sz="4" w:space="0" w:color="auto"/>
          </w:tblBorders>
        </w:tblPrEx>
        <w:trPr>
          <w:cantSplit/>
          <w:trHeight w:val="146"/>
        </w:trPr>
        <w:tc>
          <w:tcPr>
            <w:tcW w:w="3778" w:type="pct"/>
            <w:gridSpan w:val="7"/>
            <w:tcBorders>
              <w:top w:val="single" w:sz="6" w:space="0" w:color="auto"/>
              <w:left w:val="single" w:sz="18" w:space="0" w:color="auto"/>
              <w:bottom w:val="single" w:sz="6" w:space="0" w:color="auto"/>
              <w:right w:val="single" w:sz="6" w:space="0" w:color="auto"/>
            </w:tcBorders>
          </w:tcPr>
          <w:p w:rsidR="00DD6FEA" w:rsidRPr="00DD6FEA" w:rsidRDefault="00DD6FEA" w:rsidP="00DD6FEA">
            <w:pPr>
              <w:suppressAutoHyphens/>
              <w:rPr>
                <w:snapToGrid w:val="0"/>
                <w:color w:val="000000"/>
                <w:szCs w:val="24"/>
              </w:rPr>
            </w:pPr>
            <w:r w:rsidRPr="00DD6FEA">
              <w:rPr>
                <w:snapToGrid w:val="0"/>
                <w:color w:val="000000"/>
                <w:szCs w:val="24"/>
              </w:rPr>
              <w:t xml:space="preserve">Повреждение кузова </w:t>
            </w:r>
            <w:r w:rsidRPr="00DD6FEA">
              <w:rPr>
                <w:spacing w:val="-4"/>
                <w:szCs w:val="24"/>
              </w:rPr>
              <w:t>(</w:t>
            </w:r>
            <w:r w:rsidRPr="00DD6FEA">
              <w:rPr>
                <w:snapToGrid w:val="0"/>
                <w:color w:val="000000"/>
                <w:szCs w:val="24"/>
              </w:rPr>
              <w:t>Положение АО «РН-Няганьнефтегаз» СУБЭТС 5.1)</w:t>
            </w:r>
          </w:p>
        </w:tc>
        <w:tc>
          <w:tcPr>
            <w:tcW w:w="463" w:type="pct"/>
            <w:gridSpan w:val="3"/>
            <w:tcBorders>
              <w:top w:val="single" w:sz="6" w:space="0" w:color="auto"/>
              <w:left w:val="single" w:sz="6" w:space="0" w:color="auto"/>
              <w:bottom w:val="single" w:sz="6" w:space="0" w:color="auto"/>
              <w:right w:val="single" w:sz="6" w:space="0" w:color="auto"/>
            </w:tcBorders>
          </w:tcPr>
          <w:p w:rsidR="00DD6FEA" w:rsidRPr="00DD6FEA" w:rsidRDefault="00DD6FEA" w:rsidP="00DD6FEA">
            <w:pPr>
              <w:suppressAutoHyphens/>
              <w:jc w:val="center"/>
              <w:rPr>
                <w:szCs w:val="24"/>
              </w:rPr>
            </w:pPr>
          </w:p>
        </w:tc>
        <w:tc>
          <w:tcPr>
            <w:tcW w:w="454" w:type="pct"/>
            <w:gridSpan w:val="2"/>
            <w:tcBorders>
              <w:top w:val="single" w:sz="6" w:space="0" w:color="auto"/>
              <w:left w:val="single" w:sz="6" w:space="0" w:color="auto"/>
              <w:bottom w:val="single" w:sz="6" w:space="0" w:color="auto"/>
              <w:right w:val="single" w:sz="6" w:space="0" w:color="auto"/>
            </w:tcBorders>
          </w:tcPr>
          <w:p w:rsidR="00DD6FEA" w:rsidRPr="00DD6FEA" w:rsidRDefault="00DD6FEA" w:rsidP="00DD6FEA">
            <w:pPr>
              <w:suppressAutoHyphens/>
              <w:jc w:val="center"/>
              <w:rPr>
                <w:szCs w:val="24"/>
              </w:rPr>
            </w:pPr>
          </w:p>
        </w:tc>
        <w:tc>
          <w:tcPr>
            <w:tcW w:w="305" w:type="pct"/>
            <w:tcBorders>
              <w:top w:val="single" w:sz="6" w:space="0" w:color="auto"/>
              <w:left w:val="single" w:sz="6" w:space="0" w:color="auto"/>
              <w:bottom w:val="single" w:sz="6" w:space="0" w:color="auto"/>
              <w:right w:val="single" w:sz="18" w:space="0" w:color="auto"/>
            </w:tcBorders>
          </w:tcPr>
          <w:p w:rsidR="00DD6FEA" w:rsidRPr="00DD6FEA" w:rsidRDefault="00DD6FEA" w:rsidP="00DD6FEA">
            <w:pPr>
              <w:suppressAutoHyphens/>
              <w:jc w:val="center"/>
              <w:rPr>
                <w:szCs w:val="24"/>
              </w:rPr>
            </w:pPr>
          </w:p>
        </w:tc>
      </w:tr>
      <w:tr w:rsidR="00DD6FEA" w:rsidRPr="00D729D6" w:rsidTr="00DD6FEA">
        <w:tblPrEx>
          <w:tblBorders>
            <w:top w:val="single" w:sz="4" w:space="0" w:color="auto"/>
            <w:left w:val="single" w:sz="4" w:space="0" w:color="auto"/>
            <w:bottom w:val="single" w:sz="4" w:space="0" w:color="auto"/>
            <w:right w:val="single" w:sz="4" w:space="0" w:color="auto"/>
          </w:tblBorders>
        </w:tblPrEx>
        <w:trPr>
          <w:cantSplit/>
          <w:trHeight w:val="285"/>
        </w:trPr>
        <w:tc>
          <w:tcPr>
            <w:tcW w:w="3778" w:type="pct"/>
            <w:gridSpan w:val="7"/>
            <w:tcBorders>
              <w:top w:val="single" w:sz="6" w:space="0" w:color="auto"/>
              <w:left w:val="single" w:sz="18" w:space="0" w:color="auto"/>
              <w:bottom w:val="single" w:sz="6" w:space="0" w:color="auto"/>
              <w:right w:val="single" w:sz="6" w:space="0" w:color="auto"/>
            </w:tcBorders>
          </w:tcPr>
          <w:p w:rsidR="00DD6FEA" w:rsidRPr="00DD6FEA" w:rsidRDefault="00DD6FEA" w:rsidP="00DD6FEA">
            <w:pPr>
              <w:suppressAutoHyphens/>
              <w:rPr>
                <w:snapToGrid w:val="0"/>
                <w:color w:val="000000"/>
                <w:szCs w:val="24"/>
              </w:rPr>
            </w:pPr>
            <w:r w:rsidRPr="00DD6FEA">
              <w:rPr>
                <w:snapToGrid w:val="0"/>
                <w:color w:val="000000"/>
                <w:szCs w:val="24"/>
              </w:rPr>
              <w:t>Защитные фартуки, брызговики (ПДД РФ **п.7.5)</w:t>
            </w:r>
          </w:p>
        </w:tc>
        <w:tc>
          <w:tcPr>
            <w:tcW w:w="463" w:type="pct"/>
            <w:gridSpan w:val="3"/>
            <w:tcBorders>
              <w:top w:val="single" w:sz="6" w:space="0" w:color="auto"/>
              <w:left w:val="single" w:sz="6" w:space="0" w:color="auto"/>
              <w:bottom w:val="single" w:sz="6" w:space="0" w:color="auto"/>
              <w:right w:val="single" w:sz="6" w:space="0" w:color="auto"/>
            </w:tcBorders>
          </w:tcPr>
          <w:p w:rsidR="00DD6FEA" w:rsidRPr="00DD6FEA" w:rsidRDefault="00DD6FEA" w:rsidP="00DD6FEA">
            <w:pPr>
              <w:suppressAutoHyphens/>
              <w:jc w:val="center"/>
              <w:rPr>
                <w:szCs w:val="24"/>
              </w:rPr>
            </w:pPr>
          </w:p>
        </w:tc>
        <w:tc>
          <w:tcPr>
            <w:tcW w:w="454" w:type="pct"/>
            <w:gridSpan w:val="2"/>
            <w:tcBorders>
              <w:top w:val="single" w:sz="6" w:space="0" w:color="auto"/>
              <w:left w:val="single" w:sz="6" w:space="0" w:color="auto"/>
              <w:bottom w:val="single" w:sz="6" w:space="0" w:color="auto"/>
              <w:right w:val="single" w:sz="6" w:space="0" w:color="auto"/>
            </w:tcBorders>
          </w:tcPr>
          <w:p w:rsidR="00DD6FEA" w:rsidRPr="00DD6FEA" w:rsidRDefault="00DD6FEA" w:rsidP="00DD6FEA">
            <w:pPr>
              <w:suppressAutoHyphens/>
              <w:jc w:val="center"/>
              <w:rPr>
                <w:szCs w:val="24"/>
              </w:rPr>
            </w:pPr>
          </w:p>
        </w:tc>
        <w:tc>
          <w:tcPr>
            <w:tcW w:w="305" w:type="pct"/>
            <w:tcBorders>
              <w:top w:val="single" w:sz="6" w:space="0" w:color="auto"/>
              <w:left w:val="single" w:sz="6" w:space="0" w:color="auto"/>
              <w:bottom w:val="single" w:sz="6" w:space="0" w:color="auto"/>
              <w:right w:val="single" w:sz="18" w:space="0" w:color="auto"/>
            </w:tcBorders>
          </w:tcPr>
          <w:p w:rsidR="00DD6FEA" w:rsidRPr="00DD6FEA" w:rsidRDefault="00DD6FEA" w:rsidP="00DD6FEA">
            <w:pPr>
              <w:suppressAutoHyphens/>
              <w:jc w:val="center"/>
              <w:rPr>
                <w:szCs w:val="24"/>
              </w:rPr>
            </w:pPr>
          </w:p>
        </w:tc>
      </w:tr>
      <w:tr w:rsidR="00DD6FEA" w:rsidRPr="00D729D6" w:rsidTr="00DD6FEA">
        <w:tblPrEx>
          <w:tblBorders>
            <w:top w:val="single" w:sz="4" w:space="0" w:color="auto"/>
            <w:left w:val="single" w:sz="4" w:space="0" w:color="auto"/>
            <w:bottom w:val="single" w:sz="4" w:space="0" w:color="auto"/>
            <w:right w:val="single" w:sz="4" w:space="0" w:color="auto"/>
          </w:tblBorders>
        </w:tblPrEx>
        <w:trPr>
          <w:cantSplit/>
          <w:trHeight w:val="288"/>
        </w:trPr>
        <w:tc>
          <w:tcPr>
            <w:tcW w:w="3778" w:type="pct"/>
            <w:gridSpan w:val="7"/>
            <w:tcBorders>
              <w:top w:val="single" w:sz="6" w:space="0" w:color="auto"/>
              <w:left w:val="single" w:sz="18" w:space="0" w:color="auto"/>
              <w:bottom w:val="single" w:sz="6" w:space="0" w:color="auto"/>
              <w:right w:val="single" w:sz="6" w:space="0" w:color="auto"/>
            </w:tcBorders>
          </w:tcPr>
          <w:p w:rsidR="00DD6FEA" w:rsidRPr="00DD6FEA" w:rsidRDefault="00DD6FEA" w:rsidP="00DD6FEA">
            <w:pPr>
              <w:suppressAutoHyphens/>
              <w:rPr>
                <w:snapToGrid w:val="0"/>
                <w:color w:val="000000"/>
                <w:szCs w:val="24"/>
              </w:rPr>
            </w:pPr>
            <w:r w:rsidRPr="00DD6FEA">
              <w:rPr>
                <w:snapToGrid w:val="0"/>
                <w:color w:val="000000"/>
                <w:szCs w:val="24"/>
              </w:rPr>
              <w:t>Наличие заднего защитного устройства (отбойник) (ПДД РФ **п.7.5)</w:t>
            </w:r>
          </w:p>
        </w:tc>
        <w:tc>
          <w:tcPr>
            <w:tcW w:w="463" w:type="pct"/>
            <w:gridSpan w:val="3"/>
            <w:tcBorders>
              <w:top w:val="single" w:sz="6" w:space="0" w:color="auto"/>
              <w:left w:val="single" w:sz="6" w:space="0" w:color="auto"/>
              <w:bottom w:val="single" w:sz="6" w:space="0" w:color="auto"/>
              <w:right w:val="single" w:sz="6" w:space="0" w:color="auto"/>
            </w:tcBorders>
          </w:tcPr>
          <w:p w:rsidR="00DD6FEA" w:rsidRPr="00DD6FEA" w:rsidRDefault="00DD6FEA" w:rsidP="00DD6FEA">
            <w:pPr>
              <w:suppressAutoHyphens/>
              <w:jc w:val="center"/>
              <w:rPr>
                <w:szCs w:val="24"/>
              </w:rPr>
            </w:pPr>
          </w:p>
        </w:tc>
        <w:tc>
          <w:tcPr>
            <w:tcW w:w="454" w:type="pct"/>
            <w:gridSpan w:val="2"/>
            <w:tcBorders>
              <w:top w:val="single" w:sz="6" w:space="0" w:color="auto"/>
              <w:left w:val="single" w:sz="6" w:space="0" w:color="auto"/>
              <w:bottom w:val="single" w:sz="6" w:space="0" w:color="auto"/>
              <w:right w:val="single" w:sz="6" w:space="0" w:color="auto"/>
            </w:tcBorders>
          </w:tcPr>
          <w:p w:rsidR="00DD6FEA" w:rsidRPr="00DD6FEA" w:rsidRDefault="00DD6FEA" w:rsidP="00DD6FEA">
            <w:pPr>
              <w:suppressAutoHyphens/>
              <w:jc w:val="center"/>
              <w:rPr>
                <w:szCs w:val="24"/>
              </w:rPr>
            </w:pPr>
          </w:p>
        </w:tc>
        <w:tc>
          <w:tcPr>
            <w:tcW w:w="305" w:type="pct"/>
            <w:tcBorders>
              <w:top w:val="single" w:sz="6" w:space="0" w:color="auto"/>
              <w:left w:val="single" w:sz="6" w:space="0" w:color="auto"/>
              <w:bottom w:val="single" w:sz="6" w:space="0" w:color="auto"/>
              <w:right w:val="single" w:sz="18" w:space="0" w:color="auto"/>
            </w:tcBorders>
          </w:tcPr>
          <w:p w:rsidR="00DD6FEA" w:rsidRPr="00DD6FEA" w:rsidRDefault="00DD6FEA" w:rsidP="00DD6FEA">
            <w:pPr>
              <w:suppressAutoHyphens/>
              <w:jc w:val="center"/>
              <w:rPr>
                <w:szCs w:val="24"/>
              </w:rPr>
            </w:pPr>
          </w:p>
        </w:tc>
      </w:tr>
      <w:tr w:rsidR="00DD6FEA" w:rsidRPr="00D729D6" w:rsidTr="00DD6FEA">
        <w:tblPrEx>
          <w:tblBorders>
            <w:top w:val="single" w:sz="4" w:space="0" w:color="auto"/>
            <w:left w:val="single" w:sz="4" w:space="0" w:color="auto"/>
            <w:bottom w:val="single" w:sz="4" w:space="0" w:color="auto"/>
            <w:right w:val="single" w:sz="4" w:space="0" w:color="auto"/>
          </w:tblBorders>
        </w:tblPrEx>
        <w:trPr>
          <w:cantSplit/>
          <w:trHeight w:val="674"/>
        </w:trPr>
        <w:tc>
          <w:tcPr>
            <w:tcW w:w="3778" w:type="pct"/>
            <w:gridSpan w:val="7"/>
            <w:tcBorders>
              <w:top w:val="single" w:sz="6" w:space="0" w:color="auto"/>
              <w:left w:val="single" w:sz="18" w:space="0" w:color="auto"/>
              <w:bottom w:val="single" w:sz="18" w:space="0" w:color="auto"/>
              <w:right w:val="single" w:sz="6" w:space="0" w:color="auto"/>
            </w:tcBorders>
          </w:tcPr>
          <w:p w:rsidR="00DD6FEA" w:rsidRPr="00DD6FEA" w:rsidRDefault="00DD6FEA" w:rsidP="00DD6FEA">
            <w:pPr>
              <w:suppressAutoHyphens/>
              <w:rPr>
                <w:snapToGrid w:val="0"/>
                <w:color w:val="000000"/>
                <w:szCs w:val="24"/>
              </w:rPr>
            </w:pPr>
            <w:r w:rsidRPr="00DD6FEA">
              <w:rPr>
                <w:szCs w:val="24"/>
              </w:rPr>
              <w:t xml:space="preserve">Нарушена герметичность уплотнителей и соединений двигателя, коробки передач, редукторов, заднего моста, гидравлических устройств и т.д. </w:t>
            </w:r>
            <w:r w:rsidRPr="00DD6FEA">
              <w:rPr>
                <w:snapToGrid w:val="0"/>
                <w:color w:val="000000"/>
                <w:szCs w:val="24"/>
              </w:rPr>
              <w:t>(ПДД РФ **п.7.13)</w:t>
            </w:r>
          </w:p>
        </w:tc>
        <w:tc>
          <w:tcPr>
            <w:tcW w:w="463" w:type="pct"/>
            <w:gridSpan w:val="3"/>
            <w:tcBorders>
              <w:top w:val="single" w:sz="6" w:space="0" w:color="auto"/>
              <w:left w:val="single" w:sz="6" w:space="0" w:color="auto"/>
              <w:bottom w:val="single" w:sz="18" w:space="0" w:color="auto"/>
              <w:right w:val="single" w:sz="6" w:space="0" w:color="auto"/>
            </w:tcBorders>
          </w:tcPr>
          <w:p w:rsidR="00DD6FEA" w:rsidRPr="00DD6FEA" w:rsidRDefault="00DD6FEA" w:rsidP="00DD6FEA">
            <w:pPr>
              <w:suppressAutoHyphens/>
              <w:jc w:val="center"/>
              <w:rPr>
                <w:szCs w:val="24"/>
              </w:rPr>
            </w:pPr>
          </w:p>
        </w:tc>
        <w:tc>
          <w:tcPr>
            <w:tcW w:w="454" w:type="pct"/>
            <w:gridSpan w:val="2"/>
            <w:tcBorders>
              <w:top w:val="single" w:sz="6" w:space="0" w:color="auto"/>
              <w:left w:val="single" w:sz="6" w:space="0" w:color="auto"/>
              <w:bottom w:val="single" w:sz="18" w:space="0" w:color="auto"/>
              <w:right w:val="single" w:sz="6" w:space="0" w:color="auto"/>
            </w:tcBorders>
          </w:tcPr>
          <w:p w:rsidR="00DD6FEA" w:rsidRPr="00DD6FEA" w:rsidRDefault="00DD6FEA" w:rsidP="00DD6FEA">
            <w:pPr>
              <w:suppressAutoHyphens/>
              <w:jc w:val="center"/>
              <w:rPr>
                <w:szCs w:val="24"/>
              </w:rPr>
            </w:pPr>
          </w:p>
        </w:tc>
        <w:tc>
          <w:tcPr>
            <w:tcW w:w="305" w:type="pct"/>
            <w:tcBorders>
              <w:top w:val="single" w:sz="6" w:space="0" w:color="auto"/>
              <w:left w:val="single" w:sz="6" w:space="0" w:color="auto"/>
              <w:bottom w:val="single" w:sz="18" w:space="0" w:color="auto"/>
              <w:right w:val="single" w:sz="18" w:space="0" w:color="auto"/>
            </w:tcBorders>
          </w:tcPr>
          <w:p w:rsidR="00DD6FEA" w:rsidRPr="00DD6FEA" w:rsidRDefault="00DD6FEA" w:rsidP="00DD6FEA">
            <w:pPr>
              <w:suppressAutoHyphens/>
              <w:jc w:val="center"/>
              <w:rPr>
                <w:szCs w:val="24"/>
              </w:rPr>
            </w:pPr>
          </w:p>
        </w:tc>
      </w:tr>
      <w:tr w:rsidR="00DD6FEA" w:rsidRPr="00D729D6" w:rsidTr="00DD6FEA">
        <w:tblPrEx>
          <w:tblBorders>
            <w:top w:val="single" w:sz="4" w:space="0" w:color="auto"/>
            <w:left w:val="single" w:sz="4" w:space="0" w:color="auto"/>
            <w:bottom w:val="single" w:sz="4" w:space="0" w:color="auto"/>
            <w:right w:val="single" w:sz="4" w:space="0" w:color="auto"/>
          </w:tblBorders>
        </w:tblPrEx>
        <w:trPr>
          <w:cantSplit/>
          <w:trHeight w:val="271"/>
        </w:trPr>
        <w:tc>
          <w:tcPr>
            <w:tcW w:w="5000" w:type="pct"/>
            <w:gridSpan w:val="13"/>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keepNext/>
              <w:suppressAutoHyphens/>
              <w:jc w:val="center"/>
              <w:outlineLvl w:val="3"/>
              <w:rPr>
                <w:rFonts w:eastAsia="Times New Roman"/>
                <w:b/>
                <w:szCs w:val="24"/>
                <w:lang w:val="en-US"/>
              </w:rPr>
            </w:pPr>
            <w:r w:rsidRPr="00DD6FEA">
              <w:rPr>
                <w:rFonts w:eastAsia="Times New Roman"/>
                <w:b/>
                <w:szCs w:val="24"/>
              </w:rPr>
              <w:t xml:space="preserve">Колеса и шины </w:t>
            </w:r>
          </w:p>
        </w:tc>
      </w:tr>
      <w:tr w:rsidR="00DD6FEA" w:rsidRPr="00D729D6" w:rsidTr="00DD6FEA">
        <w:tblPrEx>
          <w:tblBorders>
            <w:top w:val="single" w:sz="4" w:space="0" w:color="auto"/>
            <w:left w:val="single" w:sz="4" w:space="0" w:color="auto"/>
            <w:bottom w:val="single" w:sz="4" w:space="0" w:color="auto"/>
            <w:right w:val="single" w:sz="4" w:space="0" w:color="auto"/>
          </w:tblBorders>
        </w:tblPrEx>
        <w:trPr>
          <w:trHeight w:val="404"/>
        </w:trPr>
        <w:tc>
          <w:tcPr>
            <w:tcW w:w="3629" w:type="pct"/>
            <w:gridSpan w:val="6"/>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b/>
                <w:szCs w:val="24"/>
              </w:rPr>
            </w:pPr>
            <w:r w:rsidRPr="00DD6FEA">
              <w:rPr>
                <w:b/>
                <w:szCs w:val="24"/>
              </w:rPr>
              <w:t>Минимальный перечень</w:t>
            </w:r>
          </w:p>
        </w:tc>
        <w:tc>
          <w:tcPr>
            <w:tcW w:w="426" w:type="pct"/>
            <w:gridSpan w:val="3"/>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b/>
                <w:bCs/>
                <w:szCs w:val="24"/>
              </w:rPr>
            </w:pPr>
            <w:r w:rsidRPr="00DD6FEA">
              <w:rPr>
                <w:b/>
                <w:bCs/>
                <w:szCs w:val="24"/>
              </w:rPr>
              <w:t>Имеется</w:t>
            </w:r>
          </w:p>
        </w:tc>
        <w:tc>
          <w:tcPr>
            <w:tcW w:w="640" w:type="pct"/>
            <w:gridSpan w:val="3"/>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b/>
                <w:bCs/>
                <w:szCs w:val="24"/>
              </w:rPr>
            </w:pPr>
            <w:r w:rsidRPr="00DD6FEA">
              <w:rPr>
                <w:b/>
                <w:bCs/>
                <w:szCs w:val="24"/>
              </w:rPr>
              <w:t>Отсутствует или не требуется</w:t>
            </w:r>
          </w:p>
        </w:tc>
        <w:tc>
          <w:tcPr>
            <w:tcW w:w="305" w:type="pct"/>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b/>
                <w:bCs/>
                <w:szCs w:val="24"/>
              </w:rPr>
            </w:pPr>
            <w:r w:rsidRPr="00DD6FEA">
              <w:rPr>
                <w:b/>
                <w:bCs/>
                <w:szCs w:val="24"/>
              </w:rPr>
              <w:t>Примечание</w:t>
            </w:r>
          </w:p>
        </w:tc>
      </w:tr>
      <w:tr w:rsidR="00DD6FEA" w:rsidRPr="00D729D6" w:rsidTr="00DD6FEA">
        <w:tblPrEx>
          <w:tblBorders>
            <w:top w:val="single" w:sz="4" w:space="0" w:color="auto"/>
            <w:left w:val="single" w:sz="4" w:space="0" w:color="auto"/>
            <w:bottom w:val="single" w:sz="4" w:space="0" w:color="auto"/>
            <w:right w:val="single" w:sz="4" w:space="0" w:color="auto"/>
          </w:tblBorders>
        </w:tblPrEx>
        <w:trPr>
          <w:cantSplit/>
          <w:trHeight w:val="146"/>
        </w:trPr>
        <w:tc>
          <w:tcPr>
            <w:tcW w:w="3629" w:type="pct"/>
            <w:gridSpan w:val="6"/>
            <w:tcBorders>
              <w:top w:val="single" w:sz="18" w:space="0" w:color="auto"/>
              <w:left w:val="single" w:sz="18" w:space="0" w:color="auto"/>
              <w:bottom w:val="single" w:sz="18" w:space="0" w:color="auto"/>
              <w:right w:val="single" w:sz="18" w:space="0" w:color="auto"/>
            </w:tcBorders>
          </w:tcPr>
          <w:p w:rsidR="00DD6FEA" w:rsidRPr="00DD6FEA" w:rsidRDefault="00DD6FEA" w:rsidP="00DD6FEA">
            <w:pPr>
              <w:suppressAutoHyphens/>
              <w:rPr>
                <w:snapToGrid w:val="0"/>
                <w:color w:val="000000"/>
                <w:szCs w:val="24"/>
              </w:rPr>
            </w:pPr>
            <w:r w:rsidRPr="00DD6FEA">
              <w:rPr>
                <w:snapToGrid w:val="0"/>
                <w:color w:val="000000"/>
                <w:szCs w:val="24"/>
              </w:rPr>
              <w:t xml:space="preserve">Износ протектора </w:t>
            </w:r>
            <w:r w:rsidRPr="00DD6FEA">
              <w:rPr>
                <w:spacing w:val="-4"/>
                <w:szCs w:val="24"/>
              </w:rPr>
              <w:t>(</w:t>
            </w:r>
            <w:r w:rsidRPr="00DD6FEA">
              <w:rPr>
                <w:snapToGrid w:val="0"/>
                <w:color w:val="000000"/>
                <w:szCs w:val="24"/>
              </w:rPr>
              <w:t>ПДД РФ **п.5.2)</w:t>
            </w:r>
          </w:p>
        </w:tc>
        <w:tc>
          <w:tcPr>
            <w:tcW w:w="426" w:type="pct"/>
            <w:gridSpan w:val="3"/>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640" w:type="pct"/>
            <w:gridSpan w:val="3"/>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305" w:type="pct"/>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r>
      <w:tr w:rsidR="00DD6FEA" w:rsidRPr="00D729D6" w:rsidTr="00DD6FEA">
        <w:tblPrEx>
          <w:tblBorders>
            <w:top w:val="single" w:sz="4" w:space="0" w:color="auto"/>
            <w:left w:val="single" w:sz="4" w:space="0" w:color="auto"/>
            <w:bottom w:val="single" w:sz="4" w:space="0" w:color="auto"/>
            <w:right w:val="single" w:sz="4" w:space="0" w:color="auto"/>
          </w:tblBorders>
        </w:tblPrEx>
        <w:trPr>
          <w:cantSplit/>
          <w:trHeight w:val="146"/>
        </w:trPr>
        <w:tc>
          <w:tcPr>
            <w:tcW w:w="3629" w:type="pct"/>
            <w:gridSpan w:val="6"/>
            <w:tcBorders>
              <w:top w:val="single" w:sz="18" w:space="0" w:color="auto"/>
              <w:left w:val="single" w:sz="18" w:space="0" w:color="auto"/>
              <w:bottom w:val="single" w:sz="18" w:space="0" w:color="auto"/>
              <w:right w:val="single" w:sz="18" w:space="0" w:color="auto"/>
            </w:tcBorders>
          </w:tcPr>
          <w:p w:rsidR="00DD6FEA" w:rsidRPr="00DD6FEA" w:rsidRDefault="00DD6FEA" w:rsidP="00DD6FEA">
            <w:pPr>
              <w:suppressAutoHyphens/>
              <w:rPr>
                <w:snapToGrid w:val="0"/>
                <w:color w:val="000000"/>
                <w:szCs w:val="24"/>
              </w:rPr>
            </w:pPr>
            <w:r w:rsidRPr="00DD6FEA">
              <w:rPr>
                <w:snapToGrid w:val="0"/>
                <w:color w:val="000000"/>
                <w:szCs w:val="24"/>
              </w:rPr>
              <w:t xml:space="preserve">Повреждение шин </w:t>
            </w:r>
            <w:r w:rsidRPr="00DD6FEA">
              <w:rPr>
                <w:spacing w:val="-4"/>
                <w:szCs w:val="24"/>
              </w:rPr>
              <w:t>(</w:t>
            </w:r>
            <w:r w:rsidRPr="00DD6FEA">
              <w:rPr>
                <w:snapToGrid w:val="0"/>
                <w:color w:val="000000"/>
                <w:szCs w:val="24"/>
              </w:rPr>
              <w:t>ПДД РФ **п.5.2)</w:t>
            </w:r>
          </w:p>
        </w:tc>
        <w:tc>
          <w:tcPr>
            <w:tcW w:w="426" w:type="pct"/>
            <w:gridSpan w:val="3"/>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640" w:type="pct"/>
            <w:gridSpan w:val="3"/>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305" w:type="pct"/>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r>
      <w:tr w:rsidR="00DD6FEA" w:rsidRPr="00D729D6" w:rsidTr="00DD6FEA">
        <w:tblPrEx>
          <w:tblBorders>
            <w:top w:val="single" w:sz="4" w:space="0" w:color="auto"/>
            <w:left w:val="single" w:sz="4" w:space="0" w:color="auto"/>
            <w:bottom w:val="single" w:sz="4" w:space="0" w:color="auto"/>
            <w:right w:val="single" w:sz="4" w:space="0" w:color="auto"/>
          </w:tblBorders>
        </w:tblPrEx>
        <w:trPr>
          <w:cantSplit/>
          <w:trHeight w:val="146"/>
        </w:trPr>
        <w:tc>
          <w:tcPr>
            <w:tcW w:w="3629" w:type="pct"/>
            <w:gridSpan w:val="6"/>
            <w:tcBorders>
              <w:top w:val="single" w:sz="18" w:space="0" w:color="auto"/>
              <w:left w:val="single" w:sz="18" w:space="0" w:color="auto"/>
              <w:bottom w:val="single" w:sz="18" w:space="0" w:color="auto"/>
              <w:right w:val="single" w:sz="18" w:space="0" w:color="auto"/>
            </w:tcBorders>
          </w:tcPr>
          <w:p w:rsidR="00DD6FEA" w:rsidRPr="00DD6FEA" w:rsidRDefault="00DD6FEA" w:rsidP="00DD6FEA">
            <w:pPr>
              <w:suppressAutoHyphens/>
              <w:rPr>
                <w:snapToGrid w:val="0"/>
                <w:color w:val="000000"/>
                <w:szCs w:val="24"/>
              </w:rPr>
            </w:pPr>
            <w:r w:rsidRPr="00DD6FEA">
              <w:rPr>
                <w:snapToGrid w:val="0"/>
                <w:color w:val="000000"/>
                <w:szCs w:val="24"/>
              </w:rPr>
              <w:t>Крепление, состояние дисков и ободьев колес (ПДД РФ **п.5.3)</w:t>
            </w:r>
          </w:p>
        </w:tc>
        <w:tc>
          <w:tcPr>
            <w:tcW w:w="426" w:type="pct"/>
            <w:gridSpan w:val="3"/>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640" w:type="pct"/>
            <w:gridSpan w:val="3"/>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305" w:type="pct"/>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r>
      <w:tr w:rsidR="00DD6FEA" w:rsidRPr="00D729D6" w:rsidTr="00DD6FEA">
        <w:tblPrEx>
          <w:tblBorders>
            <w:top w:val="single" w:sz="4" w:space="0" w:color="auto"/>
            <w:left w:val="single" w:sz="4" w:space="0" w:color="auto"/>
            <w:bottom w:val="single" w:sz="4" w:space="0" w:color="auto"/>
            <w:right w:val="single" w:sz="4" w:space="0" w:color="auto"/>
          </w:tblBorders>
        </w:tblPrEx>
        <w:trPr>
          <w:cantSplit/>
          <w:trHeight w:val="50"/>
        </w:trPr>
        <w:tc>
          <w:tcPr>
            <w:tcW w:w="5000" w:type="pct"/>
            <w:gridSpan w:val="13"/>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keepNext/>
              <w:suppressAutoHyphens/>
              <w:jc w:val="center"/>
              <w:outlineLvl w:val="3"/>
              <w:rPr>
                <w:rFonts w:eastAsia="Times New Roman"/>
                <w:b/>
                <w:szCs w:val="24"/>
              </w:rPr>
            </w:pPr>
            <w:r w:rsidRPr="00DD6FEA">
              <w:rPr>
                <w:rFonts w:eastAsia="Times New Roman"/>
                <w:b/>
                <w:szCs w:val="24"/>
              </w:rPr>
              <w:t>Средства безопасности и контроля действий водителя</w:t>
            </w:r>
          </w:p>
        </w:tc>
      </w:tr>
      <w:tr w:rsidR="00DD6FEA" w:rsidRPr="00D729D6" w:rsidTr="00DD6FEA">
        <w:tblPrEx>
          <w:tblBorders>
            <w:top w:val="single" w:sz="4" w:space="0" w:color="auto"/>
            <w:left w:val="single" w:sz="4" w:space="0" w:color="auto"/>
            <w:bottom w:val="single" w:sz="4" w:space="0" w:color="auto"/>
            <w:right w:val="single" w:sz="4" w:space="0" w:color="auto"/>
          </w:tblBorders>
        </w:tblPrEx>
        <w:trPr>
          <w:cantSplit/>
          <w:trHeight w:val="268"/>
        </w:trPr>
        <w:tc>
          <w:tcPr>
            <w:tcW w:w="3629" w:type="pct"/>
            <w:gridSpan w:val="6"/>
            <w:tcBorders>
              <w:top w:val="single" w:sz="18" w:space="0" w:color="auto"/>
              <w:left w:val="single" w:sz="18" w:space="0" w:color="auto"/>
              <w:bottom w:val="single" w:sz="18" w:space="0" w:color="auto"/>
              <w:right w:val="single" w:sz="18" w:space="0" w:color="auto"/>
            </w:tcBorders>
          </w:tcPr>
          <w:p w:rsidR="00DD6FEA" w:rsidRPr="00DD6FEA" w:rsidRDefault="00DD6FEA" w:rsidP="00DD6FEA">
            <w:pPr>
              <w:suppressAutoHyphens/>
              <w:rPr>
                <w:snapToGrid w:val="0"/>
                <w:color w:val="000000"/>
                <w:szCs w:val="24"/>
              </w:rPr>
            </w:pPr>
            <w:r w:rsidRPr="00DD6FEA">
              <w:rPr>
                <w:snapToGrid w:val="0"/>
                <w:color w:val="000000"/>
                <w:szCs w:val="24"/>
              </w:rPr>
              <w:t>Тормозная система/стояночный тормоз/АБС (ПДД РФ **п.1.1)</w:t>
            </w:r>
          </w:p>
        </w:tc>
        <w:tc>
          <w:tcPr>
            <w:tcW w:w="426" w:type="pct"/>
            <w:gridSpan w:val="3"/>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640" w:type="pct"/>
            <w:gridSpan w:val="3"/>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305" w:type="pct"/>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r>
      <w:tr w:rsidR="00DD6FEA" w:rsidRPr="00D729D6" w:rsidTr="00DD6FEA">
        <w:tblPrEx>
          <w:tblBorders>
            <w:top w:val="single" w:sz="4" w:space="0" w:color="auto"/>
            <w:left w:val="single" w:sz="4" w:space="0" w:color="auto"/>
            <w:bottom w:val="single" w:sz="4" w:space="0" w:color="auto"/>
            <w:right w:val="single" w:sz="4" w:space="0" w:color="auto"/>
          </w:tblBorders>
        </w:tblPrEx>
        <w:trPr>
          <w:cantSplit/>
          <w:trHeight w:val="268"/>
        </w:trPr>
        <w:tc>
          <w:tcPr>
            <w:tcW w:w="3629" w:type="pct"/>
            <w:gridSpan w:val="6"/>
            <w:tcBorders>
              <w:top w:val="single" w:sz="18" w:space="0" w:color="auto"/>
              <w:left w:val="single" w:sz="18" w:space="0" w:color="auto"/>
              <w:bottom w:val="single" w:sz="18" w:space="0" w:color="auto"/>
              <w:right w:val="single" w:sz="18" w:space="0" w:color="auto"/>
            </w:tcBorders>
          </w:tcPr>
          <w:p w:rsidR="00DD6FEA" w:rsidRPr="00DD6FEA" w:rsidRDefault="00DD6FEA" w:rsidP="00DD6FEA">
            <w:pPr>
              <w:suppressAutoHyphens/>
              <w:rPr>
                <w:snapToGrid w:val="0"/>
                <w:color w:val="000000"/>
                <w:szCs w:val="24"/>
              </w:rPr>
            </w:pPr>
            <w:r w:rsidRPr="00DD6FEA">
              <w:rPr>
                <w:snapToGrid w:val="0"/>
                <w:color w:val="000000"/>
                <w:szCs w:val="24"/>
              </w:rPr>
              <w:t>Ремни безопасности (ПДД РФ **п.7.9)</w:t>
            </w:r>
          </w:p>
        </w:tc>
        <w:tc>
          <w:tcPr>
            <w:tcW w:w="426" w:type="pct"/>
            <w:gridSpan w:val="3"/>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640" w:type="pct"/>
            <w:gridSpan w:val="3"/>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305" w:type="pct"/>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r>
      <w:tr w:rsidR="00DD6FEA" w:rsidRPr="00D729D6" w:rsidTr="00DD6FEA">
        <w:tblPrEx>
          <w:tblBorders>
            <w:top w:val="single" w:sz="4" w:space="0" w:color="auto"/>
            <w:left w:val="single" w:sz="4" w:space="0" w:color="auto"/>
            <w:bottom w:val="single" w:sz="4" w:space="0" w:color="auto"/>
            <w:right w:val="single" w:sz="4" w:space="0" w:color="auto"/>
          </w:tblBorders>
        </w:tblPrEx>
        <w:trPr>
          <w:cantSplit/>
          <w:trHeight w:val="268"/>
        </w:trPr>
        <w:tc>
          <w:tcPr>
            <w:tcW w:w="3629" w:type="pct"/>
            <w:gridSpan w:val="6"/>
            <w:tcBorders>
              <w:top w:val="single" w:sz="18" w:space="0" w:color="auto"/>
              <w:left w:val="single" w:sz="18" w:space="0" w:color="auto"/>
              <w:bottom w:val="single" w:sz="18" w:space="0" w:color="auto"/>
              <w:right w:val="single" w:sz="18" w:space="0" w:color="auto"/>
            </w:tcBorders>
          </w:tcPr>
          <w:p w:rsidR="00DD6FEA" w:rsidRPr="00DD6FEA" w:rsidRDefault="00DD6FEA" w:rsidP="00DD6FEA">
            <w:pPr>
              <w:suppressAutoHyphens/>
              <w:rPr>
                <w:snapToGrid w:val="0"/>
                <w:color w:val="000000"/>
                <w:szCs w:val="24"/>
              </w:rPr>
            </w:pPr>
            <w:r w:rsidRPr="00DD6FEA">
              <w:rPr>
                <w:snapToGrid w:val="0"/>
                <w:color w:val="000000"/>
                <w:szCs w:val="24"/>
              </w:rPr>
              <w:t>Аптечка первой медицинской помощи (ПДД РФ **п.7.7)</w:t>
            </w:r>
          </w:p>
        </w:tc>
        <w:tc>
          <w:tcPr>
            <w:tcW w:w="426" w:type="pct"/>
            <w:gridSpan w:val="3"/>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640" w:type="pct"/>
            <w:gridSpan w:val="3"/>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305" w:type="pct"/>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r>
      <w:tr w:rsidR="00DD6FEA" w:rsidRPr="00D729D6" w:rsidTr="00DD6FEA">
        <w:tblPrEx>
          <w:tblBorders>
            <w:top w:val="single" w:sz="4" w:space="0" w:color="auto"/>
            <w:left w:val="single" w:sz="4" w:space="0" w:color="auto"/>
            <w:bottom w:val="single" w:sz="4" w:space="0" w:color="auto"/>
            <w:right w:val="single" w:sz="4" w:space="0" w:color="auto"/>
          </w:tblBorders>
        </w:tblPrEx>
        <w:trPr>
          <w:cantSplit/>
          <w:trHeight w:val="268"/>
        </w:trPr>
        <w:tc>
          <w:tcPr>
            <w:tcW w:w="3629" w:type="pct"/>
            <w:gridSpan w:val="6"/>
            <w:tcBorders>
              <w:top w:val="single" w:sz="18" w:space="0" w:color="auto"/>
              <w:left w:val="single" w:sz="18" w:space="0" w:color="auto"/>
              <w:bottom w:val="single" w:sz="18" w:space="0" w:color="auto"/>
              <w:right w:val="single" w:sz="18" w:space="0" w:color="auto"/>
            </w:tcBorders>
          </w:tcPr>
          <w:p w:rsidR="00DD6FEA" w:rsidRPr="00DD6FEA" w:rsidRDefault="00DD6FEA" w:rsidP="00DD6FEA">
            <w:pPr>
              <w:tabs>
                <w:tab w:val="center" w:pos="4153"/>
                <w:tab w:val="right" w:pos="8306"/>
              </w:tabs>
              <w:suppressAutoHyphens/>
              <w:rPr>
                <w:snapToGrid w:val="0"/>
                <w:color w:val="000000"/>
                <w:szCs w:val="24"/>
              </w:rPr>
            </w:pPr>
            <w:r w:rsidRPr="00DD6FEA">
              <w:rPr>
                <w:snapToGrid w:val="0"/>
                <w:color w:val="000000"/>
                <w:szCs w:val="24"/>
              </w:rPr>
              <w:t>Огнетушитель (ПДД РФ **п.7.7)</w:t>
            </w:r>
          </w:p>
        </w:tc>
        <w:tc>
          <w:tcPr>
            <w:tcW w:w="426" w:type="pct"/>
            <w:gridSpan w:val="3"/>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640" w:type="pct"/>
            <w:gridSpan w:val="3"/>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305" w:type="pct"/>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r>
      <w:tr w:rsidR="00DD6FEA" w:rsidRPr="00D729D6" w:rsidTr="00DD6FEA">
        <w:tblPrEx>
          <w:tblBorders>
            <w:top w:val="single" w:sz="4" w:space="0" w:color="auto"/>
            <w:left w:val="single" w:sz="4" w:space="0" w:color="auto"/>
            <w:bottom w:val="single" w:sz="4" w:space="0" w:color="auto"/>
            <w:right w:val="single" w:sz="4" w:space="0" w:color="auto"/>
          </w:tblBorders>
        </w:tblPrEx>
        <w:trPr>
          <w:cantSplit/>
          <w:trHeight w:val="268"/>
        </w:trPr>
        <w:tc>
          <w:tcPr>
            <w:tcW w:w="3629" w:type="pct"/>
            <w:gridSpan w:val="6"/>
            <w:tcBorders>
              <w:top w:val="single" w:sz="18" w:space="0" w:color="auto"/>
              <w:left w:val="single" w:sz="18" w:space="0" w:color="auto"/>
              <w:bottom w:val="single" w:sz="18" w:space="0" w:color="auto"/>
              <w:right w:val="single" w:sz="18" w:space="0" w:color="auto"/>
            </w:tcBorders>
          </w:tcPr>
          <w:p w:rsidR="00DD6FEA" w:rsidRPr="00DD6FEA" w:rsidRDefault="00DD6FEA" w:rsidP="00DD6FEA">
            <w:pPr>
              <w:suppressAutoHyphens/>
              <w:rPr>
                <w:snapToGrid w:val="0"/>
                <w:color w:val="000000"/>
                <w:szCs w:val="24"/>
              </w:rPr>
            </w:pPr>
            <w:r w:rsidRPr="00DD6FEA">
              <w:rPr>
                <w:snapToGrid w:val="0"/>
                <w:color w:val="000000"/>
                <w:szCs w:val="24"/>
              </w:rPr>
              <w:t>Знак аварийной остановки (ПДД РФ **п.7.7)</w:t>
            </w:r>
          </w:p>
        </w:tc>
        <w:tc>
          <w:tcPr>
            <w:tcW w:w="426" w:type="pct"/>
            <w:gridSpan w:val="3"/>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640" w:type="pct"/>
            <w:gridSpan w:val="3"/>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305" w:type="pct"/>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r>
      <w:tr w:rsidR="00DD6FEA" w:rsidRPr="00D729D6" w:rsidTr="00DD6FEA">
        <w:tblPrEx>
          <w:tblBorders>
            <w:top w:val="single" w:sz="4" w:space="0" w:color="auto"/>
            <w:left w:val="single" w:sz="4" w:space="0" w:color="auto"/>
            <w:bottom w:val="single" w:sz="4" w:space="0" w:color="auto"/>
            <w:right w:val="single" w:sz="4" w:space="0" w:color="auto"/>
          </w:tblBorders>
        </w:tblPrEx>
        <w:trPr>
          <w:cantSplit/>
          <w:trHeight w:val="268"/>
        </w:trPr>
        <w:tc>
          <w:tcPr>
            <w:tcW w:w="3629" w:type="pct"/>
            <w:gridSpan w:val="6"/>
            <w:tcBorders>
              <w:top w:val="single" w:sz="18" w:space="0" w:color="auto"/>
              <w:left w:val="single" w:sz="18" w:space="0" w:color="auto"/>
              <w:bottom w:val="single" w:sz="18" w:space="0" w:color="auto"/>
              <w:right w:val="single" w:sz="18" w:space="0" w:color="auto"/>
            </w:tcBorders>
          </w:tcPr>
          <w:p w:rsidR="00DD6FEA" w:rsidRPr="00DD6FEA" w:rsidRDefault="00DD6FEA" w:rsidP="00DD6FEA">
            <w:pPr>
              <w:suppressAutoHyphens/>
              <w:rPr>
                <w:snapToGrid w:val="0"/>
                <w:color w:val="000000"/>
                <w:szCs w:val="24"/>
              </w:rPr>
            </w:pPr>
            <w:r w:rsidRPr="00DD6FEA">
              <w:rPr>
                <w:snapToGrid w:val="0"/>
                <w:color w:val="000000"/>
                <w:szCs w:val="24"/>
              </w:rPr>
              <w:t>Буксировочный трос (ПДД РФ **п.7.7)</w:t>
            </w:r>
          </w:p>
        </w:tc>
        <w:tc>
          <w:tcPr>
            <w:tcW w:w="426" w:type="pct"/>
            <w:gridSpan w:val="3"/>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640" w:type="pct"/>
            <w:gridSpan w:val="3"/>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305" w:type="pct"/>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r>
      <w:tr w:rsidR="00DD6FEA" w:rsidRPr="00D729D6" w:rsidTr="00DD6FEA">
        <w:tblPrEx>
          <w:tblBorders>
            <w:top w:val="single" w:sz="4" w:space="0" w:color="auto"/>
            <w:left w:val="single" w:sz="4" w:space="0" w:color="auto"/>
            <w:bottom w:val="single" w:sz="4" w:space="0" w:color="auto"/>
            <w:right w:val="single" w:sz="4" w:space="0" w:color="auto"/>
          </w:tblBorders>
        </w:tblPrEx>
        <w:trPr>
          <w:cantSplit/>
          <w:trHeight w:val="268"/>
        </w:trPr>
        <w:tc>
          <w:tcPr>
            <w:tcW w:w="3629" w:type="pct"/>
            <w:gridSpan w:val="6"/>
            <w:tcBorders>
              <w:top w:val="single" w:sz="18" w:space="0" w:color="auto"/>
              <w:left w:val="single" w:sz="18" w:space="0" w:color="auto"/>
              <w:bottom w:val="single" w:sz="18" w:space="0" w:color="auto"/>
              <w:right w:val="single" w:sz="18" w:space="0" w:color="auto"/>
            </w:tcBorders>
          </w:tcPr>
          <w:p w:rsidR="00DD6FEA" w:rsidRPr="00DD6FEA" w:rsidRDefault="00DD6FEA" w:rsidP="00DD6FEA">
            <w:pPr>
              <w:suppressAutoHyphens/>
              <w:rPr>
                <w:snapToGrid w:val="0"/>
                <w:color w:val="000000"/>
                <w:szCs w:val="24"/>
              </w:rPr>
            </w:pPr>
            <w:r w:rsidRPr="00DD6FEA">
              <w:rPr>
                <w:snapToGrid w:val="0"/>
                <w:color w:val="000000"/>
                <w:szCs w:val="24"/>
              </w:rPr>
              <w:t xml:space="preserve">Светоотражающий жилет </w:t>
            </w:r>
            <w:r w:rsidRPr="00DD6FEA">
              <w:rPr>
                <w:spacing w:val="-4"/>
                <w:szCs w:val="24"/>
              </w:rPr>
              <w:t>(</w:t>
            </w:r>
            <w:r w:rsidRPr="00DD6FEA">
              <w:rPr>
                <w:snapToGrid w:val="0"/>
                <w:color w:val="000000"/>
                <w:szCs w:val="24"/>
              </w:rPr>
              <w:t>Положение АО «РН-ННГ» СУБЭТС п.12.4)</w:t>
            </w:r>
          </w:p>
        </w:tc>
        <w:tc>
          <w:tcPr>
            <w:tcW w:w="426" w:type="pct"/>
            <w:gridSpan w:val="3"/>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640" w:type="pct"/>
            <w:gridSpan w:val="3"/>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305" w:type="pct"/>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r>
      <w:tr w:rsidR="00DD6FEA" w:rsidRPr="00D729D6" w:rsidTr="00DD6FEA">
        <w:tblPrEx>
          <w:tblBorders>
            <w:top w:val="single" w:sz="4" w:space="0" w:color="auto"/>
            <w:left w:val="single" w:sz="4" w:space="0" w:color="auto"/>
            <w:bottom w:val="single" w:sz="4" w:space="0" w:color="auto"/>
            <w:right w:val="single" w:sz="4" w:space="0" w:color="auto"/>
          </w:tblBorders>
        </w:tblPrEx>
        <w:trPr>
          <w:cantSplit/>
          <w:trHeight w:val="280"/>
        </w:trPr>
        <w:tc>
          <w:tcPr>
            <w:tcW w:w="3629" w:type="pct"/>
            <w:gridSpan w:val="6"/>
            <w:tcBorders>
              <w:top w:val="single" w:sz="18" w:space="0" w:color="auto"/>
              <w:left w:val="single" w:sz="18" w:space="0" w:color="auto"/>
              <w:bottom w:val="single" w:sz="18" w:space="0" w:color="auto"/>
              <w:right w:val="single" w:sz="18" w:space="0" w:color="auto"/>
            </w:tcBorders>
          </w:tcPr>
          <w:p w:rsidR="00DD6FEA" w:rsidRPr="00DD6FEA" w:rsidRDefault="00DD6FEA" w:rsidP="00DD6FEA">
            <w:pPr>
              <w:suppressAutoHyphens/>
              <w:rPr>
                <w:snapToGrid w:val="0"/>
                <w:color w:val="000000"/>
                <w:szCs w:val="24"/>
              </w:rPr>
            </w:pPr>
            <w:r w:rsidRPr="00DD6FEA">
              <w:rPr>
                <w:snapToGrid w:val="0"/>
                <w:color w:val="000000"/>
                <w:szCs w:val="24"/>
              </w:rPr>
              <w:t>Противооткатные упоры (в том числе трактора, самоходные машины и т.д.) (ПДД РФ **п.7.7;</w:t>
            </w:r>
            <w:r w:rsidRPr="00DD6FEA">
              <w:rPr>
                <w:szCs w:val="24"/>
              </w:rPr>
              <w:t xml:space="preserve"> </w:t>
            </w:r>
            <w:r w:rsidRPr="00DD6FEA">
              <w:rPr>
                <w:snapToGrid w:val="0"/>
                <w:color w:val="000000"/>
                <w:szCs w:val="24"/>
              </w:rPr>
              <w:t>Постановление Правительства РФ №1013 от 13.11.2013г. п.61)</w:t>
            </w:r>
          </w:p>
        </w:tc>
        <w:tc>
          <w:tcPr>
            <w:tcW w:w="426" w:type="pct"/>
            <w:gridSpan w:val="3"/>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640" w:type="pct"/>
            <w:gridSpan w:val="3"/>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305" w:type="pct"/>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r>
      <w:tr w:rsidR="00DD6FEA" w:rsidRPr="00D729D6" w:rsidTr="00DD6FEA">
        <w:tblPrEx>
          <w:tblBorders>
            <w:top w:val="single" w:sz="4" w:space="0" w:color="auto"/>
            <w:left w:val="single" w:sz="4" w:space="0" w:color="auto"/>
            <w:bottom w:val="single" w:sz="4" w:space="0" w:color="auto"/>
            <w:right w:val="single" w:sz="4" w:space="0" w:color="auto"/>
          </w:tblBorders>
        </w:tblPrEx>
        <w:trPr>
          <w:cantSplit/>
          <w:trHeight w:val="280"/>
        </w:trPr>
        <w:tc>
          <w:tcPr>
            <w:tcW w:w="3629" w:type="pct"/>
            <w:gridSpan w:val="6"/>
            <w:tcBorders>
              <w:top w:val="single" w:sz="18" w:space="0" w:color="auto"/>
              <w:left w:val="single" w:sz="18" w:space="0" w:color="auto"/>
              <w:bottom w:val="single" w:sz="18" w:space="0" w:color="auto"/>
              <w:right w:val="single" w:sz="18" w:space="0" w:color="auto"/>
            </w:tcBorders>
          </w:tcPr>
          <w:p w:rsidR="00DD6FEA" w:rsidRPr="00DD6FEA" w:rsidRDefault="00DD6FEA" w:rsidP="00DD6FEA">
            <w:pPr>
              <w:suppressAutoHyphens/>
              <w:rPr>
                <w:snapToGrid w:val="0"/>
                <w:szCs w:val="24"/>
              </w:rPr>
            </w:pPr>
            <w:r w:rsidRPr="00DD6FEA">
              <w:rPr>
                <w:snapToGrid w:val="0"/>
                <w:szCs w:val="24"/>
              </w:rPr>
              <w:t>Спасательный жилет (при необходимости)</w:t>
            </w:r>
            <w:r w:rsidRPr="00DD6FEA">
              <w:rPr>
                <w:spacing w:val="-4"/>
                <w:szCs w:val="24"/>
              </w:rPr>
              <w:t xml:space="preserve"> (</w:t>
            </w:r>
            <w:r w:rsidRPr="00DD6FEA">
              <w:rPr>
                <w:snapToGrid w:val="0"/>
                <w:color w:val="000000"/>
                <w:szCs w:val="24"/>
              </w:rPr>
              <w:t>Положение АО «РН-ННГ» СУБЭТС 12.4)</w:t>
            </w:r>
          </w:p>
        </w:tc>
        <w:tc>
          <w:tcPr>
            <w:tcW w:w="426" w:type="pct"/>
            <w:gridSpan w:val="3"/>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640" w:type="pct"/>
            <w:gridSpan w:val="3"/>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305" w:type="pct"/>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r>
      <w:tr w:rsidR="00DD6FEA" w:rsidRPr="00D729D6" w:rsidTr="00DD6FEA">
        <w:tblPrEx>
          <w:tblBorders>
            <w:top w:val="single" w:sz="4" w:space="0" w:color="auto"/>
            <w:left w:val="single" w:sz="4" w:space="0" w:color="auto"/>
            <w:bottom w:val="single" w:sz="4" w:space="0" w:color="auto"/>
            <w:right w:val="single" w:sz="4" w:space="0" w:color="auto"/>
          </w:tblBorders>
        </w:tblPrEx>
        <w:trPr>
          <w:cantSplit/>
          <w:trHeight w:val="280"/>
        </w:trPr>
        <w:tc>
          <w:tcPr>
            <w:tcW w:w="3629" w:type="pct"/>
            <w:gridSpan w:val="6"/>
            <w:tcBorders>
              <w:top w:val="single" w:sz="18" w:space="0" w:color="auto"/>
              <w:left w:val="single" w:sz="18" w:space="0" w:color="auto"/>
              <w:bottom w:val="single" w:sz="18" w:space="0" w:color="auto"/>
              <w:right w:val="single" w:sz="18" w:space="0" w:color="auto"/>
            </w:tcBorders>
          </w:tcPr>
          <w:p w:rsidR="00DD6FEA" w:rsidRPr="00DD6FEA" w:rsidRDefault="00DD6FEA" w:rsidP="00DD6FEA">
            <w:pPr>
              <w:suppressAutoHyphens/>
              <w:rPr>
                <w:snapToGrid w:val="0"/>
                <w:szCs w:val="24"/>
              </w:rPr>
            </w:pPr>
            <w:r w:rsidRPr="00DD6FEA">
              <w:rPr>
                <w:snapToGrid w:val="0"/>
                <w:szCs w:val="24"/>
              </w:rPr>
              <w:t>Искрогаситель (при необходимости) ППБО-85 п.3.1.11.</w:t>
            </w:r>
          </w:p>
        </w:tc>
        <w:tc>
          <w:tcPr>
            <w:tcW w:w="426" w:type="pct"/>
            <w:gridSpan w:val="3"/>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640" w:type="pct"/>
            <w:gridSpan w:val="3"/>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305" w:type="pct"/>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r>
      <w:tr w:rsidR="00DD6FEA" w:rsidRPr="00D729D6" w:rsidTr="00DD6FEA">
        <w:tblPrEx>
          <w:tblBorders>
            <w:top w:val="single" w:sz="4" w:space="0" w:color="auto"/>
            <w:left w:val="single" w:sz="4" w:space="0" w:color="auto"/>
            <w:bottom w:val="single" w:sz="4" w:space="0" w:color="auto"/>
            <w:right w:val="single" w:sz="4" w:space="0" w:color="auto"/>
          </w:tblBorders>
        </w:tblPrEx>
        <w:trPr>
          <w:cantSplit/>
          <w:trHeight w:val="70"/>
        </w:trPr>
        <w:tc>
          <w:tcPr>
            <w:tcW w:w="3629" w:type="pct"/>
            <w:gridSpan w:val="6"/>
            <w:tcBorders>
              <w:top w:val="single" w:sz="18" w:space="0" w:color="auto"/>
              <w:left w:val="single" w:sz="18" w:space="0" w:color="auto"/>
              <w:bottom w:val="single" w:sz="18" w:space="0" w:color="auto"/>
              <w:right w:val="single" w:sz="18" w:space="0" w:color="auto"/>
            </w:tcBorders>
          </w:tcPr>
          <w:p w:rsidR="00DD6FEA" w:rsidRPr="00DD6FEA" w:rsidRDefault="00DD6FEA" w:rsidP="00DD6FEA">
            <w:pPr>
              <w:suppressAutoHyphens/>
              <w:rPr>
                <w:snapToGrid w:val="0"/>
                <w:szCs w:val="24"/>
              </w:rPr>
            </w:pPr>
            <w:r w:rsidRPr="00DD6FEA">
              <w:rPr>
                <w:snapToGrid w:val="0"/>
                <w:szCs w:val="24"/>
              </w:rPr>
              <w:t xml:space="preserve">Наличие двухстороннего видеорегистратора </w:t>
            </w:r>
            <w:r w:rsidRPr="00DD6FEA">
              <w:rPr>
                <w:spacing w:val="-4"/>
                <w:szCs w:val="24"/>
              </w:rPr>
              <w:t>(</w:t>
            </w:r>
            <w:r w:rsidRPr="00DD6FEA">
              <w:rPr>
                <w:snapToGrid w:val="0"/>
                <w:szCs w:val="24"/>
              </w:rPr>
              <w:t>Положение АО «РН-ННГ» СУБЭТС п.7.2)</w:t>
            </w:r>
          </w:p>
        </w:tc>
        <w:tc>
          <w:tcPr>
            <w:tcW w:w="426" w:type="pct"/>
            <w:gridSpan w:val="3"/>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640" w:type="pct"/>
            <w:gridSpan w:val="3"/>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305" w:type="pct"/>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r>
      <w:tr w:rsidR="00DD6FEA" w:rsidRPr="00D729D6" w:rsidTr="00DD6FEA">
        <w:tblPrEx>
          <w:tblBorders>
            <w:top w:val="single" w:sz="4" w:space="0" w:color="auto"/>
            <w:left w:val="single" w:sz="4" w:space="0" w:color="auto"/>
            <w:bottom w:val="single" w:sz="4" w:space="0" w:color="auto"/>
            <w:right w:val="single" w:sz="4" w:space="0" w:color="auto"/>
          </w:tblBorders>
        </w:tblPrEx>
        <w:trPr>
          <w:cantSplit/>
          <w:trHeight w:val="70"/>
        </w:trPr>
        <w:tc>
          <w:tcPr>
            <w:tcW w:w="3629" w:type="pct"/>
            <w:gridSpan w:val="6"/>
            <w:tcBorders>
              <w:top w:val="single" w:sz="18" w:space="0" w:color="auto"/>
              <w:left w:val="single" w:sz="18" w:space="0" w:color="auto"/>
              <w:bottom w:val="single" w:sz="18" w:space="0" w:color="auto"/>
              <w:right w:val="single" w:sz="18" w:space="0" w:color="auto"/>
            </w:tcBorders>
          </w:tcPr>
          <w:p w:rsidR="00DD6FEA" w:rsidRPr="00DD6FEA" w:rsidRDefault="00DD6FEA" w:rsidP="00DD6FEA">
            <w:pPr>
              <w:suppressAutoHyphens/>
              <w:rPr>
                <w:snapToGrid w:val="0"/>
                <w:szCs w:val="24"/>
              </w:rPr>
            </w:pPr>
            <w:r w:rsidRPr="00DD6FEA">
              <w:rPr>
                <w:snapToGrid w:val="0"/>
                <w:szCs w:val="24"/>
              </w:rPr>
              <w:t>Наличие видеорегистратора в кабине грузоподъемного сооружения (Положение АО «РН-ННГ» СУБЭТС 7.10)</w:t>
            </w:r>
          </w:p>
        </w:tc>
        <w:tc>
          <w:tcPr>
            <w:tcW w:w="426" w:type="pct"/>
            <w:gridSpan w:val="3"/>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640" w:type="pct"/>
            <w:gridSpan w:val="3"/>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305" w:type="pct"/>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r>
      <w:tr w:rsidR="00DD6FEA" w:rsidRPr="00D729D6" w:rsidTr="00DD6FEA">
        <w:tblPrEx>
          <w:tblBorders>
            <w:top w:val="single" w:sz="4" w:space="0" w:color="auto"/>
            <w:left w:val="single" w:sz="4" w:space="0" w:color="auto"/>
            <w:bottom w:val="single" w:sz="4" w:space="0" w:color="auto"/>
            <w:right w:val="single" w:sz="4" w:space="0" w:color="auto"/>
          </w:tblBorders>
        </w:tblPrEx>
        <w:trPr>
          <w:cantSplit/>
          <w:trHeight w:val="600"/>
        </w:trPr>
        <w:tc>
          <w:tcPr>
            <w:tcW w:w="3629" w:type="pct"/>
            <w:gridSpan w:val="6"/>
            <w:tcBorders>
              <w:top w:val="single" w:sz="18" w:space="0" w:color="auto"/>
              <w:left w:val="single" w:sz="18" w:space="0" w:color="auto"/>
              <w:bottom w:val="single" w:sz="18" w:space="0" w:color="auto"/>
              <w:right w:val="single" w:sz="18" w:space="0" w:color="auto"/>
            </w:tcBorders>
          </w:tcPr>
          <w:p w:rsidR="00DD6FEA" w:rsidRPr="00DD6FEA" w:rsidRDefault="00DD6FEA" w:rsidP="00DD6FEA">
            <w:pPr>
              <w:suppressAutoHyphens/>
              <w:rPr>
                <w:snapToGrid w:val="0"/>
                <w:szCs w:val="24"/>
              </w:rPr>
            </w:pPr>
            <w:r w:rsidRPr="00DD6FEA">
              <w:rPr>
                <w:snapToGrid w:val="0"/>
                <w:szCs w:val="24"/>
              </w:rPr>
              <w:t>Наличие информационной таблички «Если водитель нарушает правила ПДД звоните: 83467252002»</w:t>
            </w:r>
            <w:r w:rsidRPr="00DD6FEA">
              <w:rPr>
                <w:spacing w:val="-4"/>
                <w:szCs w:val="24"/>
              </w:rPr>
              <w:t xml:space="preserve"> (</w:t>
            </w:r>
            <w:r w:rsidRPr="00DD6FEA">
              <w:rPr>
                <w:snapToGrid w:val="0"/>
                <w:szCs w:val="24"/>
              </w:rPr>
              <w:t>Положение АО«РН-ННГ»СУБЭТС п.21.3)</w:t>
            </w:r>
          </w:p>
        </w:tc>
        <w:tc>
          <w:tcPr>
            <w:tcW w:w="426" w:type="pct"/>
            <w:gridSpan w:val="3"/>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640" w:type="pct"/>
            <w:gridSpan w:val="3"/>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305" w:type="pct"/>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r>
    </w:tbl>
    <w:p w:rsidR="00DD6FEA" w:rsidRPr="00DD6FEA" w:rsidRDefault="00DD6FEA" w:rsidP="00DD6FEA">
      <w:pPr>
        <w:suppressAutoHyphens/>
        <w:ind w:left="-567" w:right="-568"/>
        <w:jc w:val="center"/>
        <w:rPr>
          <w:b/>
          <w:szCs w:val="24"/>
        </w:rPr>
      </w:pPr>
      <w:r w:rsidRPr="00DD6FEA">
        <w:rPr>
          <w:b/>
          <w:szCs w:val="24"/>
        </w:rPr>
        <w:t>**</w:t>
      </w:r>
      <w:r w:rsidRPr="00DD6FEA">
        <w:rPr>
          <w:szCs w:val="24"/>
        </w:rPr>
        <w:t xml:space="preserve"> </w:t>
      </w:r>
      <w:r w:rsidRPr="00DD6FEA">
        <w:rPr>
          <w:b/>
          <w:szCs w:val="24"/>
        </w:rPr>
        <w:t>Перечень неисправностей и условий, при которых запрещается эксплуатация</w:t>
      </w:r>
    </w:p>
    <w:p w:rsidR="00DD6FEA" w:rsidRPr="00DD6FEA" w:rsidRDefault="00DD6FEA" w:rsidP="00DD6FEA">
      <w:pPr>
        <w:suppressAutoHyphens/>
        <w:ind w:left="-567" w:right="-568"/>
        <w:jc w:val="center"/>
        <w:rPr>
          <w:b/>
          <w:szCs w:val="24"/>
        </w:rPr>
      </w:pPr>
      <w:r w:rsidRPr="00DD6FEA">
        <w:rPr>
          <w:b/>
          <w:szCs w:val="24"/>
        </w:rPr>
        <w:t>транспортных средств ПДД РФ.</w:t>
      </w:r>
    </w:p>
    <w:tbl>
      <w:tblPr>
        <w:tblW w:w="102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60"/>
        <w:gridCol w:w="672"/>
        <w:gridCol w:w="196"/>
        <w:gridCol w:w="887"/>
        <w:gridCol w:w="125"/>
        <w:gridCol w:w="679"/>
      </w:tblGrid>
      <w:tr w:rsidR="00DD6FEA" w:rsidRPr="00DD6FEA" w:rsidTr="00DD6FEA">
        <w:trPr>
          <w:trHeight w:val="266"/>
        </w:trPr>
        <w:tc>
          <w:tcPr>
            <w:tcW w:w="3748" w:type="pct"/>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b/>
                <w:szCs w:val="24"/>
              </w:rPr>
            </w:pPr>
            <w:r w:rsidRPr="00DD6FEA">
              <w:rPr>
                <w:b/>
                <w:szCs w:val="24"/>
              </w:rPr>
              <w:t xml:space="preserve">Наличие технической документации, водителя </w:t>
            </w:r>
          </w:p>
          <w:p w:rsidR="00DD6FEA" w:rsidRPr="00DD6FEA" w:rsidRDefault="00DD6FEA" w:rsidP="00DD6FEA">
            <w:pPr>
              <w:suppressAutoHyphens/>
              <w:jc w:val="center"/>
              <w:rPr>
                <w:b/>
                <w:szCs w:val="24"/>
              </w:rPr>
            </w:pPr>
            <w:r w:rsidRPr="00DD6FEA">
              <w:rPr>
                <w:b/>
                <w:szCs w:val="24"/>
              </w:rPr>
              <w:t>Минимальный перечень</w:t>
            </w:r>
          </w:p>
        </w:tc>
        <w:tc>
          <w:tcPr>
            <w:tcW w:w="329" w:type="pct"/>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b/>
                <w:bCs/>
                <w:szCs w:val="24"/>
              </w:rPr>
            </w:pPr>
            <w:r w:rsidRPr="00DD6FEA">
              <w:rPr>
                <w:b/>
                <w:bCs/>
                <w:szCs w:val="24"/>
              </w:rPr>
              <w:t>Имеетс</w:t>
            </w:r>
            <w:r w:rsidRPr="00DD6FEA">
              <w:rPr>
                <w:b/>
                <w:bCs/>
                <w:szCs w:val="24"/>
              </w:rPr>
              <w:lastRenderedPageBreak/>
              <w:t>я</w:t>
            </w:r>
          </w:p>
        </w:tc>
        <w:tc>
          <w:tcPr>
            <w:tcW w:w="591" w:type="pct"/>
            <w:gridSpan w:val="3"/>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b/>
                <w:bCs/>
                <w:szCs w:val="24"/>
              </w:rPr>
            </w:pPr>
            <w:r w:rsidRPr="00DD6FEA">
              <w:rPr>
                <w:b/>
                <w:bCs/>
                <w:szCs w:val="24"/>
              </w:rPr>
              <w:lastRenderedPageBreak/>
              <w:t xml:space="preserve">Отсутствует или </w:t>
            </w:r>
            <w:r w:rsidRPr="00DD6FEA">
              <w:rPr>
                <w:b/>
                <w:bCs/>
                <w:szCs w:val="24"/>
              </w:rPr>
              <w:lastRenderedPageBreak/>
              <w:t>не требуется</w:t>
            </w:r>
          </w:p>
        </w:tc>
        <w:tc>
          <w:tcPr>
            <w:tcW w:w="332" w:type="pct"/>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b/>
                <w:bCs/>
                <w:szCs w:val="24"/>
              </w:rPr>
            </w:pPr>
            <w:r w:rsidRPr="00DD6FEA">
              <w:rPr>
                <w:b/>
                <w:bCs/>
                <w:szCs w:val="24"/>
              </w:rPr>
              <w:lastRenderedPageBreak/>
              <w:t>Примеч</w:t>
            </w:r>
            <w:r w:rsidRPr="00DD6FEA">
              <w:rPr>
                <w:b/>
                <w:bCs/>
                <w:szCs w:val="24"/>
              </w:rPr>
              <w:lastRenderedPageBreak/>
              <w:t>ание</w:t>
            </w:r>
          </w:p>
        </w:tc>
      </w:tr>
      <w:tr w:rsidR="00DD6FEA" w:rsidRPr="00DD6FEA" w:rsidTr="00DD6FEA">
        <w:trPr>
          <w:trHeight w:val="107"/>
        </w:trPr>
        <w:tc>
          <w:tcPr>
            <w:tcW w:w="3748" w:type="pct"/>
            <w:tcBorders>
              <w:top w:val="single" w:sz="18" w:space="0" w:color="auto"/>
              <w:left w:val="single" w:sz="18" w:space="0" w:color="auto"/>
              <w:bottom w:val="single" w:sz="18" w:space="0" w:color="auto"/>
              <w:right w:val="single" w:sz="18" w:space="0" w:color="auto"/>
            </w:tcBorders>
          </w:tcPr>
          <w:p w:rsidR="00DD6FEA" w:rsidRPr="00DD6FEA" w:rsidRDefault="00DD6FEA" w:rsidP="00DD6FEA">
            <w:pPr>
              <w:suppressAutoHyphens/>
              <w:rPr>
                <w:szCs w:val="24"/>
              </w:rPr>
            </w:pPr>
            <w:r w:rsidRPr="00DD6FEA">
              <w:rPr>
                <w:szCs w:val="24"/>
              </w:rPr>
              <w:lastRenderedPageBreak/>
              <w:t xml:space="preserve">Водительское удостоверение </w:t>
            </w:r>
            <w:r w:rsidRPr="00DD6FEA">
              <w:rPr>
                <w:snapToGrid w:val="0"/>
                <w:color w:val="000000"/>
                <w:szCs w:val="24"/>
              </w:rPr>
              <w:t>(ПДД РФ п.2.1.1)</w:t>
            </w:r>
          </w:p>
        </w:tc>
        <w:tc>
          <w:tcPr>
            <w:tcW w:w="329" w:type="pct"/>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591" w:type="pct"/>
            <w:gridSpan w:val="3"/>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332" w:type="pct"/>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r>
      <w:tr w:rsidR="00DD6FEA" w:rsidRPr="00DD6FEA" w:rsidTr="00DD6FEA">
        <w:trPr>
          <w:trHeight w:val="64"/>
        </w:trPr>
        <w:tc>
          <w:tcPr>
            <w:tcW w:w="3748" w:type="pct"/>
            <w:tcBorders>
              <w:top w:val="single" w:sz="18" w:space="0" w:color="auto"/>
              <w:left w:val="single" w:sz="18" w:space="0" w:color="auto"/>
              <w:bottom w:val="single" w:sz="18" w:space="0" w:color="auto"/>
              <w:right w:val="single" w:sz="18" w:space="0" w:color="auto"/>
            </w:tcBorders>
          </w:tcPr>
          <w:p w:rsidR="00DD6FEA" w:rsidRPr="00DD6FEA" w:rsidRDefault="00DD6FEA" w:rsidP="00DD6FEA">
            <w:pPr>
              <w:suppressAutoHyphens/>
              <w:rPr>
                <w:szCs w:val="24"/>
              </w:rPr>
            </w:pPr>
            <w:r w:rsidRPr="00DD6FEA">
              <w:rPr>
                <w:szCs w:val="24"/>
              </w:rPr>
              <w:t xml:space="preserve">Удостоверение допуск машиниста </w:t>
            </w:r>
            <w:r w:rsidRPr="00DD6FEA">
              <w:rPr>
                <w:snapToGrid w:val="0"/>
                <w:color w:val="000000"/>
                <w:szCs w:val="24"/>
              </w:rPr>
              <w:t>(ПДД РФ п.21.3)</w:t>
            </w:r>
          </w:p>
        </w:tc>
        <w:tc>
          <w:tcPr>
            <w:tcW w:w="329" w:type="pct"/>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591" w:type="pct"/>
            <w:gridSpan w:val="3"/>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332" w:type="pct"/>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r>
      <w:tr w:rsidR="00DD6FEA" w:rsidRPr="00DD6FEA" w:rsidTr="00DD6FEA">
        <w:trPr>
          <w:trHeight w:val="107"/>
        </w:trPr>
        <w:tc>
          <w:tcPr>
            <w:tcW w:w="3748" w:type="pct"/>
            <w:tcBorders>
              <w:top w:val="single" w:sz="18" w:space="0" w:color="auto"/>
              <w:left w:val="single" w:sz="18" w:space="0" w:color="auto"/>
              <w:bottom w:val="single" w:sz="18" w:space="0" w:color="auto"/>
              <w:right w:val="single" w:sz="18" w:space="0" w:color="auto"/>
            </w:tcBorders>
          </w:tcPr>
          <w:p w:rsidR="00DD6FEA" w:rsidRPr="00DD6FEA" w:rsidRDefault="00DD6FEA" w:rsidP="00DD6FEA">
            <w:pPr>
              <w:suppressAutoHyphens/>
              <w:rPr>
                <w:szCs w:val="24"/>
              </w:rPr>
            </w:pPr>
            <w:r w:rsidRPr="00DD6FEA">
              <w:rPr>
                <w:szCs w:val="24"/>
              </w:rPr>
              <w:t xml:space="preserve">Удостоверение тракториста-машиниста </w:t>
            </w:r>
            <w:r w:rsidRPr="00DD6FEA">
              <w:rPr>
                <w:snapToGrid w:val="0"/>
                <w:color w:val="000000"/>
                <w:szCs w:val="24"/>
              </w:rPr>
              <w:t>(ПДД РФ п.21.3)</w:t>
            </w:r>
          </w:p>
        </w:tc>
        <w:tc>
          <w:tcPr>
            <w:tcW w:w="329" w:type="pct"/>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591" w:type="pct"/>
            <w:gridSpan w:val="3"/>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332" w:type="pct"/>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r>
      <w:tr w:rsidR="00DD6FEA" w:rsidRPr="00DD6FEA" w:rsidTr="00DD6FEA">
        <w:trPr>
          <w:trHeight w:val="270"/>
        </w:trPr>
        <w:tc>
          <w:tcPr>
            <w:tcW w:w="3748" w:type="pct"/>
            <w:tcBorders>
              <w:top w:val="single" w:sz="18" w:space="0" w:color="auto"/>
              <w:left w:val="single" w:sz="18" w:space="0" w:color="auto"/>
              <w:bottom w:val="single" w:sz="18" w:space="0" w:color="auto"/>
              <w:right w:val="single" w:sz="18" w:space="0" w:color="auto"/>
            </w:tcBorders>
          </w:tcPr>
          <w:p w:rsidR="00DD6FEA" w:rsidRPr="00DD6FEA" w:rsidRDefault="00DD6FEA" w:rsidP="00DD6FEA">
            <w:pPr>
              <w:suppressAutoHyphens/>
              <w:rPr>
                <w:szCs w:val="24"/>
              </w:rPr>
            </w:pPr>
            <w:r w:rsidRPr="00DD6FEA">
              <w:rPr>
                <w:szCs w:val="24"/>
              </w:rPr>
              <w:t xml:space="preserve">Квалификационное удостоверение по управлению ПС </w:t>
            </w:r>
            <w:r w:rsidRPr="00DD6FEA">
              <w:rPr>
                <w:snapToGrid w:val="0"/>
                <w:color w:val="000000"/>
                <w:szCs w:val="24"/>
              </w:rPr>
              <w:t>(ФНиП по ПС п.155)</w:t>
            </w:r>
          </w:p>
        </w:tc>
        <w:tc>
          <w:tcPr>
            <w:tcW w:w="329" w:type="pct"/>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591" w:type="pct"/>
            <w:gridSpan w:val="3"/>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332" w:type="pct"/>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r>
      <w:tr w:rsidR="00DD6FEA" w:rsidRPr="00DD6FEA" w:rsidTr="00DD6FEA">
        <w:trPr>
          <w:trHeight w:val="530"/>
        </w:trPr>
        <w:tc>
          <w:tcPr>
            <w:tcW w:w="3748" w:type="pct"/>
            <w:tcBorders>
              <w:top w:val="single" w:sz="18" w:space="0" w:color="auto"/>
              <w:left w:val="single" w:sz="18" w:space="0" w:color="auto"/>
              <w:bottom w:val="single" w:sz="18" w:space="0" w:color="auto"/>
              <w:right w:val="single" w:sz="18" w:space="0" w:color="auto"/>
            </w:tcBorders>
          </w:tcPr>
          <w:p w:rsidR="00DD6FEA" w:rsidRPr="00DD6FEA" w:rsidRDefault="00DD6FEA" w:rsidP="00DD6FEA">
            <w:pPr>
              <w:suppressAutoHyphens/>
              <w:rPr>
                <w:color w:val="000000"/>
                <w:szCs w:val="24"/>
              </w:rPr>
            </w:pPr>
            <w:r w:rsidRPr="00DD6FEA">
              <w:rPr>
                <w:color w:val="000000"/>
                <w:szCs w:val="24"/>
              </w:rPr>
              <w:t xml:space="preserve">Свидетельство об обучении правилам перевозки опасных грузов (ДОПОГ) (если требуется) </w:t>
            </w:r>
            <w:r w:rsidRPr="00DD6FEA">
              <w:rPr>
                <w:snapToGrid w:val="0"/>
                <w:color w:val="000000"/>
                <w:szCs w:val="24"/>
              </w:rPr>
              <w:t>(Правила перевозки грузов автомобильным транспортом ПДД РФ п.2.1)</w:t>
            </w:r>
          </w:p>
        </w:tc>
        <w:tc>
          <w:tcPr>
            <w:tcW w:w="329" w:type="pct"/>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591" w:type="pct"/>
            <w:gridSpan w:val="3"/>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332" w:type="pct"/>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r>
      <w:tr w:rsidR="00DD6FEA" w:rsidRPr="00DD6FEA" w:rsidTr="00DD6FEA">
        <w:trPr>
          <w:trHeight w:val="247"/>
        </w:trPr>
        <w:tc>
          <w:tcPr>
            <w:tcW w:w="3748" w:type="pct"/>
            <w:tcBorders>
              <w:top w:val="single" w:sz="18" w:space="0" w:color="auto"/>
              <w:left w:val="single" w:sz="18" w:space="0" w:color="auto"/>
              <w:bottom w:val="single" w:sz="18" w:space="0" w:color="auto"/>
              <w:right w:val="single" w:sz="18" w:space="0" w:color="auto"/>
            </w:tcBorders>
          </w:tcPr>
          <w:p w:rsidR="00DD6FEA" w:rsidRPr="00DD6FEA" w:rsidRDefault="00DD6FEA" w:rsidP="00DD6FEA">
            <w:pPr>
              <w:suppressAutoHyphens/>
              <w:rPr>
                <w:szCs w:val="24"/>
              </w:rPr>
            </w:pPr>
            <w:r w:rsidRPr="00DD6FEA">
              <w:rPr>
                <w:szCs w:val="24"/>
              </w:rPr>
              <w:t>Наличие талона о прохождении УТЗ по покиданию ТС в случае ЧС (Протокол АО «РН-ННГ» №07/28 от 18.12.2014 п.3)</w:t>
            </w:r>
          </w:p>
        </w:tc>
        <w:tc>
          <w:tcPr>
            <w:tcW w:w="329" w:type="pct"/>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591" w:type="pct"/>
            <w:gridSpan w:val="3"/>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332" w:type="pct"/>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r>
      <w:tr w:rsidR="00DD6FEA" w:rsidRPr="00DD6FEA" w:rsidTr="00DD6FEA">
        <w:trPr>
          <w:trHeight w:val="550"/>
        </w:trPr>
        <w:tc>
          <w:tcPr>
            <w:tcW w:w="3748" w:type="pct"/>
            <w:tcBorders>
              <w:top w:val="single" w:sz="18" w:space="0" w:color="auto"/>
              <w:left w:val="single" w:sz="18" w:space="0" w:color="auto"/>
              <w:bottom w:val="single" w:sz="18" w:space="0" w:color="auto"/>
              <w:right w:val="single" w:sz="18" w:space="0" w:color="auto"/>
            </w:tcBorders>
          </w:tcPr>
          <w:p w:rsidR="00DD6FEA" w:rsidRPr="00DD6FEA" w:rsidRDefault="00DD6FEA" w:rsidP="00DD6FEA">
            <w:pPr>
              <w:suppressAutoHyphens/>
              <w:rPr>
                <w:szCs w:val="24"/>
              </w:rPr>
            </w:pPr>
            <w:r w:rsidRPr="00DD6FEA">
              <w:rPr>
                <w:rFonts w:eastAsia="Times New Roman"/>
                <w:szCs w:val="24"/>
              </w:rPr>
              <w:t>Сертификат о прохождении обучения по зимнему, защитному вождению и управлению специальной техникой (если требуется)</w:t>
            </w:r>
            <w:r w:rsidRPr="00DD6FEA">
              <w:rPr>
                <w:spacing w:val="-4"/>
                <w:szCs w:val="24"/>
              </w:rPr>
              <w:t xml:space="preserve"> (</w:t>
            </w:r>
            <w:r w:rsidRPr="00DD6FEA">
              <w:rPr>
                <w:snapToGrid w:val="0"/>
                <w:szCs w:val="24"/>
              </w:rPr>
              <w:t>Положение АО «РН-Няганьнефтегаз» СУБЭТС 19.2.1)</w:t>
            </w:r>
          </w:p>
        </w:tc>
        <w:tc>
          <w:tcPr>
            <w:tcW w:w="329" w:type="pct"/>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591" w:type="pct"/>
            <w:gridSpan w:val="3"/>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332" w:type="pct"/>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r>
      <w:tr w:rsidR="00DD6FEA" w:rsidRPr="00DD6FEA" w:rsidTr="00DD6FEA">
        <w:trPr>
          <w:trHeight w:val="278"/>
        </w:trPr>
        <w:tc>
          <w:tcPr>
            <w:tcW w:w="3748" w:type="pct"/>
            <w:tcBorders>
              <w:top w:val="single" w:sz="18" w:space="0" w:color="auto"/>
              <w:left w:val="single" w:sz="18" w:space="0" w:color="auto"/>
              <w:bottom w:val="single" w:sz="18" w:space="0" w:color="auto"/>
              <w:right w:val="single" w:sz="18" w:space="0" w:color="auto"/>
            </w:tcBorders>
          </w:tcPr>
          <w:p w:rsidR="00DD6FEA" w:rsidRPr="00DD6FEA" w:rsidRDefault="00DD6FEA" w:rsidP="00DD6FEA">
            <w:pPr>
              <w:suppressAutoHyphens/>
              <w:rPr>
                <w:rFonts w:eastAsia="Times New Roman"/>
                <w:szCs w:val="24"/>
              </w:rPr>
            </w:pPr>
            <w:r w:rsidRPr="00DD6FEA">
              <w:rPr>
                <w:rFonts w:eastAsia="Times New Roman"/>
                <w:szCs w:val="24"/>
              </w:rPr>
              <w:t>Копия дополнительного соглашения по безопасности вождения (Положение АО «РН-Няганьнефтегаз» СУБЭТС п.17.8)</w:t>
            </w:r>
          </w:p>
        </w:tc>
        <w:tc>
          <w:tcPr>
            <w:tcW w:w="329" w:type="pct"/>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591" w:type="pct"/>
            <w:gridSpan w:val="3"/>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332" w:type="pct"/>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r>
      <w:tr w:rsidR="00DD6FEA" w:rsidRPr="00DD6FEA" w:rsidTr="00DD6FEA">
        <w:trPr>
          <w:trHeight w:val="358"/>
        </w:trPr>
        <w:tc>
          <w:tcPr>
            <w:tcW w:w="3748" w:type="pct"/>
            <w:tcBorders>
              <w:top w:val="single" w:sz="18" w:space="0" w:color="auto"/>
              <w:left w:val="single" w:sz="18" w:space="0" w:color="auto"/>
              <w:bottom w:val="single" w:sz="18" w:space="0" w:color="auto"/>
              <w:right w:val="single" w:sz="18" w:space="0" w:color="auto"/>
            </w:tcBorders>
          </w:tcPr>
          <w:p w:rsidR="00DD6FEA" w:rsidRPr="00DD6FEA" w:rsidRDefault="00DD6FEA" w:rsidP="00DD6FEA">
            <w:pPr>
              <w:suppressAutoHyphens/>
              <w:rPr>
                <w:rFonts w:eastAsia="Times New Roman"/>
                <w:color w:val="0070C0"/>
                <w:szCs w:val="24"/>
              </w:rPr>
            </w:pPr>
            <w:r w:rsidRPr="00DD6FEA">
              <w:rPr>
                <w:rFonts w:eastAsia="Times New Roman"/>
                <w:szCs w:val="24"/>
              </w:rPr>
              <w:t xml:space="preserve">Стаж работы водителем (не менее 3-х лет, занятых перевозкой пассажиров) </w:t>
            </w:r>
            <w:r w:rsidRPr="00DD6FEA">
              <w:rPr>
                <w:spacing w:val="-4"/>
                <w:szCs w:val="24"/>
              </w:rPr>
              <w:t>(</w:t>
            </w:r>
            <w:r w:rsidRPr="00DD6FEA">
              <w:rPr>
                <w:snapToGrid w:val="0"/>
                <w:szCs w:val="24"/>
              </w:rPr>
              <w:t>Положение АО «РН-Няганьнефтегаз» СУБЭТС 11.3)</w:t>
            </w:r>
          </w:p>
        </w:tc>
        <w:tc>
          <w:tcPr>
            <w:tcW w:w="1252" w:type="pct"/>
            <w:gridSpan w:val="5"/>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r>
      <w:tr w:rsidR="00DD6FEA" w:rsidRPr="00DD6FEA" w:rsidTr="00DD6FEA">
        <w:trPr>
          <w:cantSplit/>
        </w:trPr>
        <w:tc>
          <w:tcPr>
            <w:tcW w:w="4173" w:type="pct"/>
            <w:gridSpan w:val="3"/>
            <w:vMerge w:val="restart"/>
            <w:tcBorders>
              <w:top w:val="single" w:sz="18" w:space="0" w:color="auto"/>
              <w:left w:val="single" w:sz="18" w:space="0" w:color="auto"/>
              <w:bottom w:val="single" w:sz="18" w:space="0" w:color="auto"/>
              <w:right w:val="single" w:sz="18" w:space="0" w:color="auto"/>
            </w:tcBorders>
          </w:tcPr>
          <w:p w:rsidR="00DD6FEA" w:rsidRPr="00DD6FEA" w:rsidRDefault="00DD6FEA" w:rsidP="00DD6FEA">
            <w:pPr>
              <w:suppressAutoHyphens/>
              <w:rPr>
                <w:b/>
                <w:bCs/>
                <w:snapToGrid w:val="0"/>
                <w:szCs w:val="24"/>
              </w:rPr>
            </w:pPr>
            <w:r w:rsidRPr="00DD6FEA">
              <w:rPr>
                <w:b/>
                <w:bCs/>
                <w:snapToGrid w:val="0"/>
                <w:szCs w:val="24"/>
              </w:rPr>
              <w:t>Данное ТС соответствует требованиям настоящего Положения, ЛНД Общества, регулирующих деятельность в области БДД в Обществе и ПДД РФ</w:t>
            </w:r>
          </w:p>
        </w:tc>
        <w:tc>
          <w:tcPr>
            <w:tcW w:w="434" w:type="pct"/>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b/>
                <w:bCs/>
                <w:szCs w:val="24"/>
              </w:rPr>
            </w:pPr>
            <w:r w:rsidRPr="00DD6FEA">
              <w:rPr>
                <w:b/>
                <w:bCs/>
                <w:szCs w:val="24"/>
              </w:rPr>
              <w:t>Да</w:t>
            </w:r>
          </w:p>
        </w:tc>
        <w:tc>
          <w:tcPr>
            <w:tcW w:w="393" w:type="pct"/>
            <w:gridSpan w:val="2"/>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b/>
                <w:bCs/>
                <w:szCs w:val="24"/>
              </w:rPr>
            </w:pPr>
            <w:r w:rsidRPr="00DD6FEA">
              <w:rPr>
                <w:b/>
                <w:bCs/>
                <w:szCs w:val="24"/>
              </w:rPr>
              <w:t>Нет</w:t>
            </w:r>
          </w:p>
        </w:tc>
      </w:tr>
      <w:tr w:rsidR="00DD6FEA" w:rsidRPr="00DD6FEA" w:rsidTr="00DD6FEA">
        <w:trPr>
          <w:cantSplit/>
          <w:trHeight w:val="73"/>
        </w:trPr>
        <w:tc>
          <w:tcPr>
            <w:tcW w:w="4173" w:type="pct"/>
            <w:gridSpan w:val="3"/>
            <w:vMerge/>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rPr>
                <w:snapToGrid w:val="0"/>
                <w:szCs w:val="24"/>
              </w:rPr>
            </w:pPr>
          </w:p>
        </w:tc>
        <w:tc>
          <w:tcPr>
            <w:tcW w:w="434" w:type="pct"/>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c>
          <w:tcPr>
            <w:tcW w:w="393" w:type="pct"/>
            <w:gridSpan w:val="2"/>
            <w:tcBorders>
              <w:top w:val="single" w:sz="18" w:space="0" w:color="auto"/>
              <w:left w:val="single" w:sz="18" w:space="0" w:color="auto"/>
              <w:bottom w:val="single" w:sz="18" w:space="0" w:color="auto"/>
              <w:right w:val="single" w:sz="18" w:space="0" w:color="auto"/>
            </w:tcBorders>
            <w:vAlign w:val="center"/>
          </w:tcPr>
          <w:p w:rsidR="00DD6FEA" w:rsidRPr="00DD6FEA" w:rsidRDefault="00DD6FEA" w:rsidP="00DD6FEA">
            <w:pPr>
              <w:suppressAutoHyphens/>
              <w:jc w:val="center"/>
              <w:rPr>
                <w:szCs w:val="24"/>
              </w:rPr>
            </w:pPr>
          </w:p>
        </w:tc>
      </w:tr>
    </w:tbl>
    <w:tbl>
      <w:tblPr>
        <w:tblpPr w:leftFromText="180" w:rightFromText="180" w:vertAnchor="text" w:horzAnchor="margin" w:tblpX="-5" w:tblpY="48"/>
        <w:tblW w:w="1017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4948"/>
        <w:gridCol w:w="3150"/>
        <w:gridCol w:w="2075"/>
      </w:tblGrid>
      <w:tr w:rsidR="00DD6FEA" w:rsidRPr="00D729D6" w:rsidTr="00DD6FEA">
        <w:tc>
          <w:tcPr>
            <w:tcW w:w="5000" w:type="pct"/>
            <w:gridSpan w:val="3"/>
          </w:tcPr>
          <w:p w:rsidR="00DD6FEA" w:rsidRPr="00DD6FEA" w:rsidRDefault="00DD6FEA" w:rsidP="00DD6FEA">
            <w:pPr>
              <w:tabs>
                <w:tab w:val="left" w:pos="601"/>
              </w:tabs>
              <w:suppressAutoHyphens/>
              <w:ind w:left="34" w:right="743"/>
              <w:rPr>
                <w:b/>
                <w:bCs/>
                <w:snapToGrid w:val="0"/>
                <w:szCs w:val="24"/>
              </w:rPr>
            </w:pPr>
            <w:r w:rsidRPr="00DD6FEA">
              <w:rPr>
                <w:b/>
                <w:bCs/>
                <w:snapToGrid w:val="0"/>
                <w:szCs w:val="24"/>
              </w:rPr>
              <w:t>Комментарии:</w:t>
            </w:r>
          </w:p>
        </w:tc>
      </w:tr>
      <w:tr w:rsidR="00DD6FEA" w:rsidRPr="00D729D6" w:rsidTr="00DD6FEA">
        <w:trPr>
          <w:trHeight w:val="64"/>
        </w:trPr>
        <w:tc>
          <w:tcPr>
            <w:tcW w:w="5000" w:type="pct"/>
            <w:gridSpan w:val="3"/>
          </w:tcPr>
          <w:p w:rsidR="00DD6FEA" w:rsidRPr="00DD6FEA" w:rsidRDefault="00DD6FEA" w:rsidP="00DD6FEA">
            <w:pPr>
              <w:tabs>
                <w:tab w:val="left" w:pos="601"/>
              </w:tabs>
              <w:suppressAutoHyphens/>
              <w:ind w:left="34" w:right="743"/>
              <w:rPr>
                <w:snapToGrid w:val="0"/>
                <w:szCs w:val="24"/>
              </w:rPr>
            </w:pPr>
          </w:p>
        </w:tc>
      </w:tr>
      <w:tr w:rsidR="00DD6FEA" w:rsidRPr="00D729D6" w:rsidTr="00DD6FEA">
        <w:trPr>
          <w:trHeight w:val="70"/>
        </w:trPr>
        <w:tc>
          <w:tcPr>
            <w:tcW w:w="5000" w:type="pct"/>
            <w:gridSpan w:val="3"/>
            <w:tcBorders>
              <w:bottom w:val="single" w:sz="12" w:space="0" w:color="auto"/>
            </w:tcBorders>
          </w:tcPr>
          <w:p w:rsidR="00DD6FEA" w:rsidRPr="00DD6FEA" w:rsidRDefault="00DD6FEA" w:rsidP="00DD6FEA">
            <w:pPr>
              <w:tabs>
                <w:tab w:val="left" w:pos="601"/>
              </w:tabs>
              <w:suppressAutoHyphens/>
              <w:ind w:left="34" w:right="743"/>
              <w:rPr>
                <w:snapToGrid w:val="0"/>
                <w:szCs w:val="24"/>
              </w:rPr>
            </w:pPr>
          </w:p>
        </w:tc>
      </w:tr>
      <w:tr w:rsidR="00DD6FEA" w:rsidRPr="00D729D6" w:rsidTr="00DD6FEA">
        <w:trPr>
          <w:trHeight w:val="370"/>
        </w:trPr>
        <w:tc>
          <w:tcPr>
            <w:tcW w:w="2432" w:type="pct"/>
            <w:tcBorders>
              <w:top w:val="single" w:sz="12" w:space="0" w:color="auto"/>
              <w:bottom w:val="single" w:sz="12" w:space="0" w:color="auto"/>
              <w:right w:val="single" w:sz="12" w:space="0" w:color="auto"/>
            </w:tcBorders>
          </w:tcPr>
          <w:p w:rsidR="00DD6FEA" w:rsidRPr="00DD6FEA" w:rsidRDefault="00DD6FEA" w:rsidP="00DD6FEA">
            <w:pPr>
              <w:tabs>
                <w:tab w:val="left" w:pos="601"/>
              </w:tabs>
              <w:suppressAutoHyphens/>
              <w:ind w:left="34" w:right="743"/>
              <w:rPr>
                <w:szCs w:val="24"/>
              </w:rPr>
            </w:pPr>
            <w:r w:rsidRPr="00DD6FEA">
              <w:rPr>
                <w:szCs w:val="24"/>
              </w:rPr>
              <w:t>Проверяющий:</w:t>
            </w:r>
          </w:p>
        </w:tc>
        <w:tc>
          <w:tcPr>
            <w:tcW w:w="1548" w:type="pct"/>
            <w:tcBorders>
              <w:top w:val="single" w:sz="12" w:space="0" w:color="auto"/>
              <w:left w:val="single" w:sz="12" w:space="0" w:color="auto"/>
              <w:bottom w:val="single" w:sz="12" w:space="0" w:color="auto"/>
            </w:tcBorders>
          </w:tcPr>
          <w:p w:rsidR="00DD6FEA" w:rsidRPr="00DD6FEA" w:rsidRDefault="00DD6FEA" w:rsidP="00DD6FEA">
            <w:pPr>
              <w:tabs>
                <w:tab w:val="left" w:pos="601"/>
              </w:tabs>
              <w:suppressAutoHyphens/>
              <w:ind w:left="34" w:right="743"/>
              <w:rPr>
                <w:b/>
                <w:bCs/>
                <w:szCs w:val="24"/>
              </w:rPr>
            </w:pPr>
            <w:r w:rsidRPr="00DD6FEA">
              <w:rPr>
                <w:szCs w:val="24"/>
              </w:rPr>
              <w:t>Водитель ТС:</w:t>
            </w:r>
          </w:p>
        </w:tc>
        <w:tc>
          <w:tcPr>
            <w:tcW w:w="1019" w:type="pct"/>
            <w:tcBorders>
              <w:top w:val="single" w:sz="12" w:space="0" w:color="auto"/>
              <w:bottom w:val="single" w:sz="12" w:space="0" w:color="auto"/>
            </w:tcBorders>
          </w:tcPr>
          <w:p w:rsidR="00DD6FEA" w:rsidRPr="00DD6FEA" w:rsidRDefault="00DD6FEA" w:rsidP="00DD6FEA">
            <w:pPr>
              <w:tabs>
                <w:tab w:val="left" w:pos="601"/>
              </w:tabs>
              <w:suppressAutoHyphens/>
              <w:ind w:left="34" w:right="743"/>
              <w:rPr>
                <w:szCs w:val="24"/>
              </w:rPr>
            </w:pPr>
            <w:r w:rsidRPr="00DD6FEA">
              <w:rPr>
                <w:szCs w:val="24"/>
              </w:rPr>
              <w:t>Подпись:</w:t>
            </w:r>
          </w:p>
        </w:tc>
      </w:tr>
    </w:tbl>
    <w:p w:rsidR="00DD6FEA" w:rsidRDefault="00DD6FEA" w:rsidP="00DD6FEA">
      <w:pPr>
        <w:spacing w:before="120"/>
        <w:ind w:right="-1"/>
      </w:pPr>
    </w:p>
    <w:p w:rsidR="00DD6FEA" w:rsidRDefault="00DD6FEA" w:rsidP="00DD6FEA">
      <w:pPr>
        <w:spacing w:before="120"/>
        <w:ind w:right="-1"/>
        <w:sectPr w:rsidR="00DD6FEA" w:rsidSect="008E2945">
          <w:pgSz w:w="11906" w:h="16838" w:code="9"/>
          <w:pgMar w:top="510" w:right="1021" w:bottom="567" w:left="1247" w:header="737" w:footer="680" w:gutter="0"/>
          <w:cols w:space="708"/>
          <w:docGrid w:linePitch="360"/>
        </w:sectPr>
      </w:pPr>
    </w:p>
    <w:p w:rsidR="00DD6FEA" w:rsidRDefault="00DD6FEA" w:rsidP="00DD6FEA">
      <w:pPr>
        <w:rPr>
          <w:rFonts w:ascii="Arial" w:hAnsi="Arial" w:cs="Arial"/>
          <w:b/>
          <w:szCs w:val="24"/>
        </w:rPr>
      </w:pPr>
      <w:bookmarkStart w:id="1878" w:name="ПРИЛОЖЕНИЕ20"/>
      <w:r>
        <w:rPr>
          <w:rFonts w:ascii="Arial" w:hAnsi="Arial" w:cs="Arial"/>
          <w:b/>
          <w:szCs w:val="24"/>
        </w:rPr>
        <w:lastRenderedPageBreak/>
        <w:t>ПРИЛОЖЕНИЕ 20</w:t>
      </w:r>
      <w:r w:rsidRPr="00EE6557">
        <w:rPr>
          <w:rFonts w:ascii="Arial" w:hAnsi="Arial" w:cs="Arial"/>
          <w:b/>
          <w:szCs w:val="24"/>
        </w:rPr>
        <w:t>.</w:t>
      </w:r>
      <w:r>
        <w:rPr>
          <w:rFonts w:ascii="Arial" w:hAnsi="Arial" w:cs="Arial"/>
          <w:b/>
          <w:szCs w:val="24"/>
        </w:rPr>
        <w:t xml:space="preserve"> </w:t>
      </w:r>
      <w:r w:rsidRPr="00DD6FEA">
        <w:rPr>
          <w:rFonts w:ascii="Arial" w:hAnsi="Arial" w:cs="Arial"/>
          <w:b/>
          <w:szCs w:val="24"/>
        </w:rPr>
        <w:t xml:space="preserve">ФОРМА </w:t>
      </w:r>
      <w:bookmarkEnd w:id="1878"/>
      <w:r w:rsidRPr="00DD6FEA">
        <w:rPr>
          <w:rFonts w:ascii="Arial" w:hAnsi="Arial" w:cs="Arial"/>
          <w:b/>
          <w:szCs w:val="24"/>
        </w:rPr>
        <w:t>АКТА ИЗЪЯТИЯ ТАЛОНА-ДОПУСКА</w:t>
      </w:r>
    </w:p>
    <w:p w:rsidR="00DD6FEA" w:rsidRDefault="00DD6FEA" w:rsidP="00DD6FEA">
      <w:pPr>
        <w:spacing w:before="120"/>
        <w:ind w:right="-1"/>
      </w:pPr>
    </w:p>
    <w:p w:rsidR="006168B7" w:rsidRDefault="006168B7" w:rsidP="00DD6FEA">
      <w:pPr>
        <w:spacing w:before="120"/>
        <w:ind w:right="-1"/>
      </w:pPr>
    </w:p>
    <w:p w:rsidR="00DE74FD" w:rsidRPr="00DE74FD" w:rsidRDefault="00DE74FD" w:rsidP="00DE74FD">
      <w:pPr>
        <w:jc w:val="center"/>
        <w:rPr>
          <w:b/>
        </w:rPr>
      </w:pPr>
      <w:r w:rsidRPr="00DE74FD">
        <w:rPr>
          <w:b/>
        </w:rPr>
        <w:t>Акт</w:t>
      </w:r>
    </w:p>
    <w:p w:rsidR="00DE74FD" w:rsidRPr="00DE74FD" w:rsidRDefault="00DE74FD" w:rsidP="00DE74FD">
      <w:pPr>
        <w:jc w:val="center"/>
        <w:rPr>
          <w:b/>
        </w:rPr>
      </w:pPr>
      <w:r w:rsidRPr="00DE74FD">
        <w:rPr>
          <w:b/>
        </w:rPr>
        <w:t>изъятия талона - допуска №______</w:t>
      </w:r>
    </w:p>
    <w:p w:rsidR="00DD6FEA" w:rsidRDefault="00DE74FD" w:rsidP="00DE74FD">
      <w:pPr>
        <w:ind w:left="4956" w:right="-365" w:firstLine="708"/>
        <w:rPr>
          <w:rFonts w:eastAsia="Times New Roman"/>
          <w:i/>
          <w:sz w:val="20"/>
          <w:szCs w:val="20"/>
          <w:lang w:eastAsia="ru-RU"/>
        </w:rPr>
      </w:pPr>
      <w:r w:rsidRPr="00DE74FD">
        <w:rPr>
          <w:rFonts w:eastAsia="Times New Roman"/>
          <w:i/>
          <w:sz w:val="20"/>
          <w:szCs w:val="20"/>
          <w:lang w:eastAsia="ru-RU"/>
        </w:rPr>
        <w:t>(номер изымаемого талона)</w:t>
      </w:r>
    </w:p>
    <w:p w:rsidR="00DE74FD" w:rsidRPr="00DE74FD" w:rsidRDefault="00DE74FD" w:rsidP="00DE74FD">
      <w:pPr>
        <w:spacing w:before="120"/>
        <w:ind w:right="-1"/>
      </w:pPr>
    </w:p>
    <w:p w:rsidR="00DE74FD" w:rsidRPr="00E176F0" w:rsidRDefault="00DE74FD" w:rsidP="00DE74FD">
      <w:pPr>
        <w:ind w:right="-365"/>
        <w:rPr>
          <w:rFonts w:eastAsia="Times New Roman"/>
          <w:szCs w:val="24"/>
          <w:lang w:eastAsia="ru-RU"/>
        </w:rPr>
      </w:pPr>
      <w:r w:rsidRPr="00E176F0">
        <w:rPr>
          <w:rFonts w:eastAsia="Times New Roman"/>
          <w:szCs w:val="24"/>
          <w:lang w:eastAsia="ru-RU"/>
        </w:rPr>
        <w:t>1. Ув</w:t>
      </w:r>
      <w:r>
        <w:rPr>
          <w:rFonts w:eastAsia="Times New Roman"/>
          <w:szCs w:val="24"/>
          <w:lang w:eastAsia="ru-RU"/>
        </w:rPr>
        <w:t>едомление предъявлено работнику</w:t>
      </w:r>
      <w:r w:rsidRPr="00E176F0">
        <w:rPr>
          <w:rFonts w:eastAsia="Times New Roman"/>
          <w:szCs w:val="24"/>
          <w:lang w:eastAsia="ru-RU"/>
        </w:rPr>
        <w:t xml:space="preserve"> _______________________________________</w:t>
      </w:r>
      <w:r>
        <w:rPr>
          <w:rFonts w:eastAsia="Times New Roman"/>
          <w:szCs w:val="24"/>
          <w:lang w:eastAsia="ru-RU"/>
        </w:rPr>
        <w:t>_</w:t>
      </w:r>
      <w:r w:rsidRPr="00E176F0">
        <w:rPr>
          <w:rFonts w:eastAsia="Times New Roman"/>
          <w:szCs w:val="24"/>
          <w:lang w:eastAsia="ru-RU"/>
        </w:rPr>
        <w:t>________</w:t>
      </w:r>
    </w:p>
    <w:p w:rsidR="00DE74FD" w:rsidRPr="00E176F0" w:rsidRDefault="00DE74FD" w:rsidP="00DE74FD">
      <w:pPr>
        <w:ind w:right="-365"/>
        <w:jc w:val="center"/>
        <w:rPr>
          <w:rFonts w:eastAsia="Times New Roman"/>
          <w:i/>
          <w:sz w:val="16"/>
          <w:szCs w:val="16"/>
          <w:lang w:eastAsia="ru-RU"/>
        </w:rPr>
      </w:pPr>
      <w:r>
        <w:rPr>
          <w:rFonts w:eastAsia="Times New Roman"/>
          <w:i/>
          <w:sz w:val="16"/>
          <w:szCs w:val="16"/>
          <w:lang w:eastAsia="ru-RU"/>
        </w:rPr>
        <w:t xml:space="preserve">(указать Ф.И.О, должность работника, организацию и </w:t>
      </w:r>
      <w:r w:rsidRPr="00E176F0">
        <w:rPr>
          <w:rFonts w:eastAsia="Times New Roman"/>
          <w:i/>
          <w:sz w:val="16"/>
          <w:szCs w:val="16"/>
          <w:lang w:eastAsia="ru-RU"/>
        </w:rPr>
        <w:t>название</w:t>
      </w:r>
      <w:r>
        <w:rPr>
          <w:rFonts w:eastAsia="Times New Roman"/>
          <w:i/>
          <w:sz w:val="16"/>
          <w:szCs w:val="16"/>
          <w:lang w:eastAsia="ru-RU"/>
        </w:rPr>
        <w:t xml:space="preserve"> объекта проведения работ</w:t>
      </w:r>
      <w:r w:rsidRPr="00E176F0">
        <w:rPr>
          <w:rFonts w:eastAsia="Times New Roman"/>
          <w:i/>
          <w:sz w:val="16"/>
          <w:szCs w:val="16"/>
          <w:lang w:eastAsia="ru-RU"/>
        </w:rPr>
        <w:t>)</w:t>
      </w:r>
      <w:r>
        <w:rPr>
          <w:rFonts w:eastAsia="Times New Roman"/>
          <w:i/>
          <w:sz w:val="16"/>
          <w:szCs w:val="16"/>
          <w:lang w:eastAsia="ru-RU"/>
        </w:rPr>
        <w:t xml:space="preserve"> </w:t>
      </w:r>
    </w:p>
    <w:p w:rsidR="00DE74FD" w:rsidRPr="00E176F0" w:rsidRDefault="00DE74FD" w:rsidP="00DE74FD">
      <w:pPr>
        <w:ind w:right="-365"/>
        <w:jc w:val="center"/>
        <w:rPr>
          <w:rFonts w:eastAsia="Times New Roman"/>
          <w:i/>
          <w:sz w:val="20"/>
          <w:szCs w:val="20"/>
          <w:lang w:eastAsia="ru-RU"/>
        </w:rPr>
      </w:pPr>
      <w:r w:rsidRPr="00E176F0">
        <w:rPr>
          <w:rFonts w:eastAsia="Times New Roman"/>
          <w:i/>
          <w:sz w:val="20"/>
          <w:szCs w:val="20"/>
          <w:lang w:eastAsia="ru-RU"/>
        </w:rPr>
        <w:t>______________________________________________________________________________________________</w:t>
      </w:r>
    </w:p>
    <w:p w:rsidR="00DE74FD" w:rsidRPr="00E176F0" w:rsidRDefault="00DE74FD" w:rsidP="00DE74FD">
      <w:pPr>
        <w:ind w:right="-365"/>
        <w:jc w:val="center"/>
        <w:rPr>
          <w:rFonts w:eastAsia="Times New Roman"/>
          <w:i/>
          <w:sz w:val="16"/>
          <w:szCs w:val="16"/>
          <w:lang w:eastAsia="ru-RU"/>
        </w:rPr>
      </w:pPr>
    </w:p>
    <w:p w:rsidR="00DE74FD" w:rsidRPr="00E176F0" w:rsidRDefault="00DE74FD" w:rsidP="00DE74FD">
      <w:pPr>
        <w:ind w:right="-365"/>
        <w:rPr>
          <w:rFonts w:eastAsia="Times New Roman"/>
          <w:i/>
          <w:sz w:val="16"/>
          <w:szCs w:val="16"/>
          <w:lang w:eastAsia="ru-RU"/>
        </w:rPr>
      </w:pPr>
    </w:p>
    <w:p w:rsidR="00DE74FD" w:rsidRPr="00E176F0" w:rsidRDefault="00DE74FD" w:rsidP="00DE74FD">
      <w:pPr>
        <w:ind w:right="-365"/>
        <w:rPr>
          <w:rFonts w:eastAsia="Times New Roman"/>
          <w:szCs w:val="24"/>
          <w:lang w:eastAsia="ru-RU"/>
        </w:rPr>
      </w:pPr>
      <w:r w:rsidRPr="00E176F0">
        <w:rPr>
          <w:rFonts w:eastAsia="Times New Roman"/>
          <w:szCs w:val="24"/>
          <w:lang w:eastAsia="ru-RU"/>
        </w:rPr>
        <w:t>2. Работником___________________________________________________________________</w:t>
      </w:r>
    </w:p>
    <w:p w:rsidR="00DE74FD" w:rsidRPr="00E176F0" w:rsidRDefault="00DE74FD" w:rsidP="00DE74FD">
      <w:pPr>
        <w:ind w:right="-365"/>
        <w:jc w:val="center"/>
        <w:rPr>
          <w:rFonts w:eastAsia="Times New Roman"/>
          <w:i/>
          <w:sz w:val="16"/>
          <w:szCs w:val="16"/>
          <w:lang w:eastAsia="ru-RU"/>
        </w:rPr>
      </w:pPr>
      <w:r w:rsidRPr="00E176F0">
        <w:rPr>
          <w:rFonts w:eastAsia="Times New Roman"/>
          <w:i/>
          <w:sz w:val="16"/>
          <w:szCs w:val="16"/>
          <w:lang w:eastAsia="ru-RU"/>
        </w:rPr>
        <w:t xml:space="preserve">                          (указать должность, Ф.И.О. работника, обнаружившего обстоятельства, требующие </w:t>
      </w:r>
      <w:r>
        <w:rPr>
          <w:rFonts w:eastAsia="Times New Roman"/>
          <w:i/>
          <w:sz w:val="16"/>
          <w:szCs w:val="16"/>
          <w:lang w:eastAsia="ru-RU"/>
        </w:rPr>
        <w:t>изъятия</w:t>
      </w:r>
      <w:r w:rsidRPr="00E176F0">
        <w:rPr>
          <w:rFonts w:eastAsia="Times New Roman"/>
          <w:i/>
          <w:sz w:val="16"/>
          <w:szCs w:val="16"/>
          <w:lang w:eastAsia="ru-RU"/>
        </w:rPr>
        <w:t>)</w:t>
      </w:r>
    </w:p>
    <w:p w:rsidR="00DE74FD" w:rsidRPr="00E176F0" w:rsidRDefault="00DE74FD" w:rsidP="00DE74FD">
      <w:pPr>
        <w:ind w:right="-365"/>
        <w:rPr>
          <w:rFonts w:eastAsia="Times New Roman"/>
          <w:szCs w:val="24"/>
          <w:lang w:eastAsia="ru-RU"/>
        </w:rPr>
      </w:pPr>
      <w:r w:rsidRPr="00E176F0">
        <w:rPr>
          <w:rFonts w:eastAsia="Times New Roman"/>
          <w:szCs w:val="24"/>
          <w:lang w:eastAsia="ru-RU"/>
        </w:rPr>
        <w:t>в присутствии ________________________________________________________________</w:t>
      </w:r>
      <w:r>
        <w:rPr>
          <w:rFonts w:eastAsia="Times New Roman"/>
          <w:szCs w:val="24"/>
          <w:lang w:eastAsia="ru-RU"/>
        </w:rPr>
        <w:t>____</w:t>
      </w:r>
      <w:r w:rsidRPr="00E176F0">
        <w:rPr>
          <w:rFonts w:eastAsia="Times New Roman"/>
          <w:szCs w:val="24"/>
          <w:lang w:eastAsia="ru-RU"/>
        </w:rPr>
        <w:t>__</w:t>
      </w:r>
    </w:p>
    <w:p w:rsidR="00DE74FD" w:rsidRPr="00E176F0" w:rsidRDefault="00DE74FD" w:rsidP="00DE74FD">
      <w:pPr>
        <w:ind w:right="-365"/>
        <w:rPr>
          <w:rFonts w:eastAsia="Times New Roman"/>
          <w:sz w:val="16"/>
          <w:szCs w:val="16"/>
          <w:lang w:eastAsia="ru-RU"/>
        </w:rPr>
      </w:pPr>
      <w:r w:rsidRPr="00E176F0">
        <w:rPr>
          <w:rFonts w:eastAsia="Times New Roman"/>
          <w:i/>
          <w:sz w:val="20"/>
          <w:szCs w:val="20"/>
          <w:lang w:eastAsia="ru-RU"/>
        </w:rPr>
        <w:t xml:space="preserve">                                    </w:t>
      </w:r>
      <w:r w:rsidRPr="00E176F0">
        <w:rPr>
          <w:rFonts w:eastAsia="Times New Roman"/>
          <w:i/>
          <w:sz w:val="16"/>
          <w:szCs w:val="16"/>
          <w:lang w:eastAsia="ru-RU"/>
        </w:rPr>
        <w:t>(указать должность, Ф.И.О. сопровождающих лиц или других работников, если возможно)</w:t>
      </w:r>
    </w:p>
    <w:p w:rsidR="00DE74FD" w:rsidRPr="00E176F0" w:rsidRDefault="00DE74FD" w:rsidP="00DE74FD">
      <w:pPr>
        <w:ind w:right="-365"/>
        <w:rPr>
          <w:rFonts w:eastAsia="Times New Roman"/>
          <w:sz w:val="16"/>
          <w:szCs w:val="16"/>
          <w:lang w:eastAsia="ru-RU"/>
        </w:rPr>
      </w:pPr>
    </w:p>
    <w:p w:rsidR="00DE74FD" w:rsidRPr="00E176F0" w:rsidRDefault="00DE74FD" w:rsidP="00DE74FD">
      <w:pPr>
        <w:ind w:right="-365"/>
        <w:rPr>
          <w:rFonts w:eastAsia="Times New Roman"/>
          <w:szCs w:val="24"/>
          <w:lang w:eastAsia="ru-RU"/>
        </w:rPr>
      </w:pPr>
      <w:r w:rsidRPr="00E176F0">
        <w:rPr>
          <w:rFonts w:eastAsia="Times New Roman"/>
          <w:szCs w:val="24"/>
          <w:lang w:eastAsia="ru-RU"/>
        </w:rPr>
        <w:t>3</w:t>
      </w:r>
      <w:r w:rsidRPr="002B7F34">
        <w:rPr>
          <w:rFonts w:eastAsia="Times New Roman"/>
          <w:szCs w:val="24"/>
          <w:lang w:eastAsia="ru-RU"/>
        </w:rPr>
        <w:t>.</w:t>
      </w:r>
      <w:r w:rsidRPr="00E176F0">
        <w:rPr>
          <w:rFonts w:eastAsia="Times New Roman"/>
          <w:color w:val="FF0000"/>
          <w:szCs w:val="24"/>
          <w:lang w:eastAsia="ru-RU"/>
        </w:rPr>
        <w:t xml:space="preserve"> </w:t>
      </w:r>
      <w:r w:rsidRPr="00E176F0">
        <w:rPr>
          <w:rFonts w:eastAsia="Times New Roman"/>
          <w:szCs w:val="24"/>
          <w:lang w:eastAsia="ru-RU"/>
        </w:rPr>
        <w:t>При проверке _____________________________________________________</w:t>
      </w:r>
      <w:r>
        <w:rPr>
          <w:rFonts w:eastAsia="Times New Roman"/>
          <w:szCs w:val="24"/>
          <w:lang w:eastAsia="ru-RU"/>
        </w:rPr>
        <w:t>______</w:t>
      </w:r>
      <w:r w:rsidRPr="00E176F0">
        <w:rPr>
          <w:rFonts w:eastAsia="Times New Roman"/>
          <w:szCs w:val="24"/>
          <w:lang w:eastAsia="ru-RU"/>
        </w:rPr>
        <w:t>__________</w:t>
      </w:r>
    </w:p>
    <w:p w:rsidR="00DE74FD" w:rsidRPr="00E176F0" w:rsidRDefault="00DE74FD" w:rsidP="00DE74FD">
      <w:pPr>
        <w:ind w:right="-365"/>
        <w:jc w:val="center"/>
        <w:rPr>
          <w:rFonts w:eastAsia="Times New Roman"/>
          <w:i/>
          <w:sz w:val="16"/>
          <w:szCs w:val="16"/>
          <w:lang w:eastAsia="ru-RU"/>
        </w:rPr>
      </w:pPr>
      <w:r>
        <w:rPr>
          <w:rFonts w:eastAsia="Times New Roman"/>
          <w:i/>
          <w:sz w:val="16"/>
          <w:szCs w:val="16"/>
          <w:lang w:eastAsia="ru-RU"/>
        </w:rPr>
        <w:t>(указать виды работ, государственный рег-ный знак ТС, марка ТС,</w:t>
      </w:r>
      <w:r w:rsidRPr="00E176F0">
        <w:rPr>
          <w:rFonts w:eastAsia="Times New Roman"/>
          <w:i/>
          <w:sz w:val="16"/>
          <w:szCs w:val="16"/>
          <w:lang w:eastAsia="ru-RU"/>
        </w:rPr>
        <w:t xml:space="preserve"> иные обстоятельства, при которых</w:t>
      </w:r>
    </w:p>
    <w:p w:rsidR="00DE74FD" w:rsidRPr="00E176F0" w:rsidRDefault="00DE74FD" w:rsidP="00DE74FD">
      <w:pPr>
        <w:ind w:right="-365"/>
        <w:jc w:val="center"/>
        <w:rPr>
          <w:rFonts w:eastAsia="Times New Roman"/>
          <w:szCs w:val="24"/>
          <w:lang w:eastAsia="ru-RU"/>
        </w:rPr>
      </w:pPr>
      <w:r w:rsidRPr="00E176F0">
        <w:rPr>
          <w:rFonts w:eastAsia="Times New Roman"/>
          <w:szCs w:val="24"/>
          <w:lang w:eastAsia="ru-RU"/>
        </w:rPr>
        <w:t>__________________________________________________________________________</w:t>
      </w:r>
      <w:r>
        <w:rPr>
          <w:rFonts w:eastAsia="Times New Roman"/>
          <w:szCs w:val="24"/>
          <w:lang w:eastAsia="ru-RU"/>
        </w:rPr>
        <w:t>___</w:t>
      </w:r>
      <w:r w:rsidRPr="00E176F0">
        <w:rPr>
          <w:rFonts w:eastAsia="Times New Roman"/>
          <w:szCs w:val="24"/>
          <w:lang w:eastAsia="ru-RU"/>
        </w:rPr>
        <w:t>_____</w:t>
      </w:r>
    </w:p>
    <w:p w:rsidR="00DE74FD" w:rsidRPr="00E176F0" w:rsidRDefault="00DE74FD" w:rsidP="00DE74FD">
      <w:pPr>
        <w:ind w:right="-365"/>
        <w:jc w:val="center"/>
        <w:rPr>
          <w:rFonts w:eastAsia="Times New Roman"/>
          <w:i/>
          <w:sz w:val="16"/>
          <w:szCs w:val="16"/>
          <w:lang w:eastAsia="ru-RU"/>
        </w:rPr>
      </w:pPr>
      <w:r w:rsidRPr="00E176F0">
        <w:rPr>
          <w:rFonts w:eastAsia="Times New Roman"/>
          <w:i/>
          <w:sz w:val="16"/>
          <w:szCs w:val="16"/>
          <w:lang w:eastAsia="ru-RU"/>
        </w:rPr>
        <w:t xml:space="preserve">предъявлено уведомление по </w:t>
      </w:r>
      <w:r>
        <w:rPr>
          <w:rFonts w:eastAsia="Times New Roman"/>
          <w:i/>
          <w:sz w:val="16"/>
          <w:szCs w:val="16"/>
          <w:lang w:eastAsia="ru-RU"/>
        </w:rPr>
        <w:t>изъятию  талон-допуска</w:t>
      </w:r>
      <w:r w:rsidRPr="00E176F0">
        <w:rPr>
          <w:rFonts w:eastAsia="Times New Roman"/>
          <w:i/>
          <w:sz w:val="16"/>
          <w:szCs w:val="16"/>
          <w:lang w:eastAsia="ru-RU"/>
        </w:rPr>
        <w:t>)</w:t>
      </w:r>
    </w:p>
    <w:p w:rsidR="00DE74FD" w:rsidRPr="00E176F0" w:rsidRDefault="00DE74FD" w:rsidP="00DE74FD">
      <w:pPr>
        <w:ind w:right="-365"/>
        <w:rPr>
          <w:rFonts w:eastAsia="Times New Roman"/>
          <w:sz w:val="16"/>
          <w:szCs w:val="16"/>
          <w:lang w:eastAsia="ru-RU"/>
        </w:rPr>
      </w:pPr>
    </w:p>
    <w:p w:rsidR="00DE74FD" w:rsidRPr="002B7F34" w:rsidRDefault="00DE74FD" w:rsidP="00DE74FD">
      <w:pPr>
        <w:ind w:right="-365"/>
        <w:rPr>
          <w:rFonts w:eastAsia="Times New Roman"/>
          <w:szCs w:val="24"/>
          <w:lang w:eastAsia="ru-RU"/>
        </w:rPr>
      </w:pPr>
      <w:r w:rsidRPr="002B7F34">
        <w:rPr>
          <w:rFonts w:eastAsia="Times New Roman"/>
          <w:szCs w:val="24"/>
          <w:lang w:eastAsia="ru-RU"/>
        </w:rPr>
        <w:t>4.</w:t>
      </w:r>
      <w:r>
        <w:rPr>
          <w:rFonts w:eastAsia="Times New Roman"/>
          <w:szCs w:val="24"/>
          <w:lang w:eastAsia="ru-RU"/>
        </w:rPr>
        <w:t xml:space="preserve"> </w:t>
      </w:r>
      <w:r w:rsidRPr="002B7F34">
        <w:rPr>
          <w:rFonts w:eastAsia="Times New Roman"/>
          <w:szCs w:val="24"/>
          <w:lang w:eastAsia="ru-RU"/>
        </w:rPr>
        <w:t xml:space="preserve">Уведомление предъявлено ___________ в __________ в связи с угрозой возникновения: </w:t>
      </w:r>
    </w:p>
    <w:p w:rsidR="00DE74FD" w:rsidRPr="002B7F34" w:rsidRDefault="00DE74FD" w:rsidP="00DE74FD">
      <w:pPr>
        <w:ind w:right="-365"/>
        <w:rPr>
          <w:rFonts w:eastAsia="Times New Roman"/>
          <w:i/>
          <w:sz w:val="16"/>
          <w:szCs w:val="16"/>
          <w:lang w:eastAsia="ru-RU"/>
        </w:rPr>
      </w:pPr>
      <w:r w:rsidRPr="002B7F34">
        <w:rPr>
          <w:rFonts w:eastAsia="Times New Roman"/>
          <w:i/>
          <w:sz w:val="16"/>
          <w:szCs w:val="16"/>
          <w:lang w:eastAsia="ru-RU"/>
        </w:rPr>
        <w:t xml:space="preserve">               </w:t>
      </w:r>
      <w:r>
        <w:rPr>
          <w:rFonts w:eastAsia="Times New Roman"/>
          <w:i/>
          <w:sz w:val="16"/>
          <w:szCs w:val="16"/>
          <w:lang w:eastAsia="ru-RU"/>
        </w:rPr>
        <w:tab/>
      </w:r>
      <w:r>
        <w:rPr>
          <w:rFonts w:eastAsia="Times New Roman"/>
          <w:i/>
          <w:sz w:val="16"/>
          <w:szCs w:val="16"/>
          <w:lang w:eastAsia="ru-RU"/>
        </w:rPr>
        <w:tab/>
      </w:r>
      <w:r>
        <w:rPr>
          <w:rFonts w:eastAsia="Times New Roman"/>
          <w:i/>
          <w:sz w:val="16"/>
          <w:szCs w:val="16"/>
          <w:lang w:eastAsia="ru-RU"/>
        </w:rPr>
        <w:tab/>
        <w:t xml:space="preserve">             </w:t>
      </w:r>
      <w:r w:rsidRPr="002B7F34">
        <w:rPr>
          <w:rFonts w:eastAsia="Times New Roman"/>
          <w:i/>
          <w:sz w:val="16"/>
          <w:szCs w:val="16"/>
          <w:lang w:eastAsia="ru-RU"/>
        </w:rPr>
        <w:t xml:space="preserve">       (число, месяц, год) </w:t>
      </w:r>
      <w:r>
        <w:rPr>
          <w:rFonts w:eastAsia="Times New Roman"/>
          <w:i/>
          <w:sz w:val="16"/>
          <w:szCs w:val="16"/>
          <w:lang w:eastAsia="ru-RU"/>
        </w:rPr>
        <w:t xml:space="preserve">           </w:t>
      </w:r>
      <w:r w:rsidRPr="002B7F34">
        <w:rPr>
          <w:rFonts w:eastAsia="Times New Roman"/>
          <w:i/>
          <w:sz w:val="16"/>
          <w:szCs w:val="16"/>
          <w:lang w:eastAsia="ru-RU"/>
        </w:rPr>
        <w:t>(час., мин.)</w:t>
      </w:r>
    </w:p>
    <w:p w:rsidR="00DE74FD" w:rsidRDefault="00DE74FD" w:rsidP="00DE74FD">
      <w:pPr>
        <w:ind w:right="-365"/>
        <w:rPr>
          <w:rFonts w:eastAsia="Times New Roman"/>
          <w:szCs w:val="24"/>
          <w:lang w:eastAsia="ru-RU"/>
        </w:rPr>
      </w:pPr>
      <w:r w:rsidRPr="002B7F34">
        <w:rPr>
          <w:rFonts w:eastAsia="Times New Roman"/>
          <w:szCs w:val="24"/>
          <w:lang w:eastAsia="ru-RU"/>
        </w:rPr>
        <w:t>несчастного случая, ДТП, аварии, инцидента,</w:t>
      </w:r>
      <w:r>
        <w:rPr>
          <w:rFonts w:eastAsia="Times New Roman"/>
          <w:szCs w:val="24"/>
          <w:lang w:eastAsia="ru-RU"/>
        </w:rPr>
        <w:t xml:space="preserve"> пожара, загрязнения ОС, другое:</w:t>
      </w:r>
    </w:p>
    <w:p w:rsidR="00DE74FD" w:rsidRPr="002B7F34" w:rsidRDefault="00DE74FD" w:rsidP="00DE74FD">
      <w:pPr>
        <w:ind w:right="-365"/>
        <w:rPr>
          <w:rFonts w:eastAsia="Times New Roman"/>
          <w:szCs w:val="24"/>
          <w:lang w:eastAsia="ru-RU"/>
        </w:rPr>
      </w:pPr>
      <w:r>
        <w:rPr>
          <w:rFonts w:eastAsia="Times New Roman"/>
          <w:szCs w:val="24"/>
          <w:lang w:eastAsia="ru-RU"/>
        </w:rPr>
        <w:t>___________________________________________________________________________________</w:t>
      </w:r>
    </w:p>
    <w:p w:rsidR="00DE74FD" w:rsidRPr="00E176F0" w:rsidRDefault="00DE74FD" w:rsidP="00DE74FD">
      <w:pPr>
        <w:ind w:right="-365"/>
        <w:rPr>
          <w:rFonts w:eastAsia="Times New Roman"/>
          <w:szCs w:val="24"/>
          <w:lang w:eastAsia="ru-RU"/>
        </w:rPr>
      </w:pPr>
    </w:p>
    <w:p w:rsidR="00DE74FD" w:rsidRPr="00E176F0" w:rsidRDefault="00DE74FD" w:rsidP="00DE74FD">
      <w:pPr>
        <w:ind w:right="-365"/>
        <w:rPr>
          <w:rFonts w:eastAsia="Times New Roman"/>
          <w:szCs w:val="24"/>
          <w:lang w:eastAsia="ru-RU"/>
        </w:rPr>
      </w:pPr>
      <w:r w:rsidRPr="00E176F0">
        <w:rPr>
          <w:rFonts w:eastAsia="Times New Roman"/>
          <w:szCs w:val="24"/>
          <w:lang w:eastAsia="ru-RU"/>
        </w:rPr>
        <w:t xml:space="preserve">5. Отмечены нарушения  норм/стандартов: </w:t>
      </w:r>
      <w:r>
        <w:rPr>
          <w:rFonts w:eastAsia="Times New Roman"/>
          <w:szCs w:val="24"/>
          <w:lang w:eastAsia="ru-RU"/>
        </w:rPr>
        <w:t xml:space="preserve">Тр. без-ти, </w:t>
      </w:r>
      <w:r w:rsidRPr="00E176F0">
        <w:rPr>
          <w:rFonts w:eastAsia="Times New Roman"/>
          <w:szCs w:val="24"/>
          <w:lang w:eastAsia="ru-RU"/>
        </w:rPr>
        <w:t>ОТ/ОЗ</w:t>
      </w:r>
      <w:r>
        <w:rPr>
          <w:rFonts w:eastAsia="Times New Roman"/>
          <w:szCs w:val="24"/>
          <w:lang w:eastAsia="ru-RU"/>
        </w:rPr>
        <w:t xml:space="preserve">, </w:t>
      </w:r>
      <w:r w:rsidRPr="00E176F0">
        <w:rPr>
          <w:rFonts w:eastAsia="Times New Roman"/>
          <w:szCs w:val="24"/>
          <w:lang w:eastAsia="ru-RU"/>
        </w:rPr>
        <w:t>ПБ</w:t>
      </w:r>
      <w:r>
        <w:rPr>
          <w:rFonts w:eastAsia="Times New Roman"/>
          <w:szCs w:val="24"/>
          <w:lang w:eastAsia="ru-RU"/>
        </w:rPr>
        <w:t xml:space="preserve">, </w:t>
      </w:r>
      <w:r w:rsidRPr="00E176F0">
        <w:rPr>
          <w:rFonts w:eastAsia="Times New Roman"/>
          <w:szCs w:val="24"/>
          <w:lang w:eastAsia="ru-RU"/>
        </w:rPr>
        <w:t>ПжБ</w:t>
      </w:r>
      <w:r>
        <w:rPr>
          <w:rFonts w:eastAsia="Times New Roman"/>
          <w:szCs w:val="24"/>
          <w:lang w:eastAsia="ru-RU"/>
        </w:rPr>
        <w:t xml:space="preserve">, </w:t>
      </w:r>
      <w:r w:rsidRPr="00E176F0">
        <w:rPr>
          <w:rFonts w:eastAsia="Times New Roman"/>
          <w:szCs w:val="24"/>
          <w:lang w:eastAsia="ru-RU"/>
        </w:rPr>
        <w:t>ООС</w:t>
      </w:r>
      <w:r>
        <w:rPr>
          <w:rFonts w:eastAsia="Times New Roman"/>
          <w:szCs w:val="24"/>
          <w:lang w:eastAsia="ru-RU"/>
        </w:rPr>
        <w:t xml:space="preserve">, </w:t>
      </w:r>
      <w:r w:rsidRPr="00E176F0">
        <w:rPr>
          <w:rFonts w:eastAsia="Times New Roman"/>
          <w:szCs w:val="24"/>
          <w:lang w:eastAsia="ru-RU"/>
        </w:rPr>
        <w:t xml:space="preserve"> другое</w:t>
      </w:r>
      <w:r>
        <w:rPr>
          <w:rFonts w:eastAsia="Times New Roman"/>
          <w:szCs w:val="24"/>
          <w:lang w:eastAsia="ru-RU"/>
        </w:rPr>
        <w:t>:</w:t>
      </w:r>
    </w:p>
    <w:p w:rsidR="00DE74FD" w:rsidRPr="00E176F0" w:rsidRDefault="00DE74FD" w:rsidP="00DE74FD">
      <w:pPr>
        <w:ind w:right="-365"/>
        <w:rPr>
          <w:rFonts w:eastAsia="Times New Roman"/>
          <w:szCs w:val="24"/>
          <w:lang w:eastAsia="ru-RU"/>
        </w:rPr>
      </w:pPr>
      <w:r w:rsidRPr="00E176F0">
        <w:rPr>
          <w:rFonts w:eastAsia="Times New Roman"/>
          <w:szCs w:val="24"/>
          <w:lang w:eastAsia="ru-RU"/>
        </w:rPr>
        <w:t>______________________________________________________________</w:t>
      </w:r>
      <w:r>
        <w:rPr>
          <w:rFonts w:eastAsia="Times New Roman"/>
          <w:szCs w:val="24"/>
          <w:lang w:eastAsia="ru-RU"/>
        </w:rPr>
        <w:t>____</w:t>
      </w:r>
      <w:r w:rsidRPr="00E176F0">
        <w:rPr>
          <w:rFonts w:eastAsia="Times New Roman"/>
          <w:szCs w:val="24"/>
          <w:lang w:eastAsia="ru-RU"/>
        </w:rPr>
        <w:t xml:space="preserve">_________________ </w:t>
      </w:r>
    </w:p>
    <w:p w:rsidR="00DE74FD" w:rsidRPr="00E176F0" w:rsidRDefault="00DE74FD" w:rsidP="00DE74FD">
      <w:pPr>
        <w:ind w:right="-365"/>
        <w:jc w:val="center"/>
        <w:rPr>
          <w:rFonts w:eastAsia="Times New Roman"/>
          <w:i/>
          <w:sz w:val="16"/>
          <w:szCs w:val="16"/>
          <w:lang w:eastAsia="ru-RU"/>
        </w:rPr>
      </w:pPr>
      <w:r>
        <w:rPr>
          <w:rFonts w:eastAsia="Times New Roman"/>
          <w:i/>
          <w:sz w:val="16"/>
          <w:szCs w:val="16"/>
          <w:lang w:eastAsia="ru-RU"/>
        </w:rPr>
        <w:t>(указать нарушения</w:t>
      </w:r>
      <w:r w:rsidRPr="00E176F0">
        <w:rPr>
          <w:rFonts w:eastAsia="Times New Roman"/>
          <w:i/>
          <w:sz w:val="16"/>
          <w:szCs w:val="16"/>
          <w:lang w:eastAsia="ru-RU"/>
        </w:rPr>
        <w:t>)</w:t>
      </w:r>
    </w:p>
    <w:p w:rsidR="00DE74FD" w:rsidRPr="00E176F0" w:rsidRDefault="00DE74FD" w:rsidP="00DE74FD">
      <w:pPr>
        <w:ind w:right="-365"/>
        <w:rPr>
          <w:rFonts w:eastAsia="Times New Roman"/>
          <w:szCs w:val="24"/>
          <w:lang w:eastAsia="ru-RU"/>
        </w:rPr>
      </w:pPr>
      <w:r w:rsidRPr="00E176F0">
        <w:rPr>
          <w:rFonts w:eastAsia="Times New Roman"/>
          <w:szCs w:val="24"/>
          <w:lang w:eastAsia="ru-RU"/>
        </w:rPr>
        <w:t>__________________________________________________________________________</w:t>
      </w:r>
      <w:r>
        <w:rPr>
          <w:rFonts w:eastAsia="Times New Roman"/>
          <w:szCs w:val="24"/>
          <w:lang w:eastAsia="ru-RU"/>
        </w:rPr>
        <w:t>____</w:t>
      </w:r>
      <w:r w:rsidRPr="00E176F0">
        <w:rPr>
          <w:rFonts w:eastAsia="Times New Roman"/>
          <w:szCs w:val="24"/>
          <w:lang w:eastAsia="ru-RU"/>
        </w:rPr>
        <w:t>_____</w:t>
      </w:r>
    </w:p>
    <w:p w:rsidR="00DE74FD" w:rsidRPr="00E176F0" w:rsidRDefault="00DE74FD" w:rsidP="00DE74FD">
      <w:pPr>
        <w:ind w:right="-365"/>
        <w:rPr>
          <w:rFonts w:eastAsia="Times New Roman"/>
          <w:szCs w:val="24"/>
          <w:lang w:eastAsia="ru-RU"/>
        </w:rPr>
      </w:pPr>
      <w:r w:rsidRPr="00E176F0">
        <w:rPr>
          <w:rFonts w:eastAsia="Times New Roman"/>
          <w:szCs w:val="24"/>
          <w:lang w:eastAsia="ru-RU"/>
        </w:rPr>
        <w:t>__________________________________________________________________</w:t>
      </w:r>
      <w:r>
        <w:rPr>
          <w:rFonts w:eastAsia="Times New Roman"/>
          <w:szCs w:val="24"/>
          <w:lang w:eastAsia="ru-RU"/>
        </w:rPr>
        <w:t>____</w:t>
      </w:r>
      <w:r w:rsidRPr="00E176F0">
        <w:rPr>
          <w:rFonts w:eastAsia="Times New Roman"/>
          <w:szCs w:val="24"/>
          <w:lang w:eastAsia="ru-RU"/>
        </w:rPr>
        <w:t>_____________</w:t>
      </w:r>
    </w:p>
    <w:p w:rsidR="00DE74FD" w:rsidRPr="00630175" w:rsidRDefault="00DE74FD" w:rsidP="00DE74FD">
      <w:pPr>
        <w:rPr>
          <w:rFonts w:eastAsia="Times New Roman"/>
        </w:rPr>
      </w:pPr>
      <w:r w:rsidRPr="00630175">
        <w:rPr>
          <w:rFonts w:eastAsia="Times New Roman"/>
        </w:rPr>
        <w:t>6. Условия возвращения удостоверения допуска:</w:t>
      </w:r>
    </w:p>
    <w:tbl>
      <w:tblPr>
        <w:tblStyle w:val="aff9"/>
        <w:tblW w:w="10020" w:type="dxa"/>
        <w:tblLayout w:type="fixed"/>
        <w:tblLook w:val="01E0" w:firstRow="1" w:lastRow="1" w:firstColumn="1" w:lastColumn="1" w:noHBand="0" w:noVBand="0"/>
      </w:tblPr>
      <w:tblGrid>
        <w:gridCol w:w="761"/>
        <w:gridCol w:w="7342"/>
        <w:gridCol w:w="1917"/>
      </w:tblGrid>
      <w:tr w:rsidR="001E7D74" w:rsidRPr="00987714" w:rsidTr="001E7D74">
        <w:trPr>
          <w:trHeight w:val="831"/>
        </w:trPr>
        <w:tc>
          <w:tcPr>
            <w:tcW w:w="761" w:type="dxa"/>
            <w:vAlign w:val="center"/>
          </w:tcPr>
          <w:p w:rsidR="001E7D74" w:rsidRPr="00987714" w:rsidRDefault="001E7D74" w:rsidP="001E7D74">
            <w:pPr>
              <w:jc w:val="center"/>
            </w:pPr>
            <w:r w:rsidRPr="00987714">
              <w:t>№ п/п</w:t>
            </w:r>
          </w:p>
        </w:tc>
        <w:tc>
          <w:tcPr>
            <w:tcW w:w="7342" w:type="dxa"/>
            <w:vAlign w:val="center"/>
          </w:tcPr>
          <w:p w:rsidR="001E7D74" w:rsidRPr="00987714" w:rsidRDefault="001E7D74" w:rsidP="001E7D74">
            <w:pPr>
              <w:jc w:val="center"/>
            </w:pPr>
            <w:r w:rsidRPr="00987714">
              <w:t>Мероприятия</w:t>
            </w:r>
          </w:p>
        </w:tc>
        <w:tc>
          <w:tcPr>
            <w:tcW w:w="1917" w:type="dxa"/>
            <w:vAlign w:val="center"/>
          </w:tcPr>
          <w:p w:rsidR="001E7D74" w:rsidRPr="00987714" w:rsidRDefault="001E7D74" w:rsidP="001E7D74">
            <w:pPr>
              <w:jc w:val="center"/>
            </w:pPr>
            <w:r w:rsidRPr="00987714">
              <w:t>Подпись о выполнении мероприятий</w:t>
            </w:r>
          </w:p>
        </w:tc>
      </w:tr>
      <w:tr w:rsidR="001E7D74" w:rsidRPr="00987714" w:rsidTr="001E7D74">
        <w:trPr>
          <w:trHeight w:val="277"/>
        </w:trPr>
        <w:tc>
          <w:tcPr>
            <w:tcW w:w="761" w:type="dxa"/>
          </w:tcPr>
          <w:p w:rsidR="001E7D74" w:rsidRPr="00513619" w:rsidRDefault="001E7D74" w:rsidP="001E7D74">
            <w:pPr>
              <w:jc w:val="center"/>
            </w:pPr>
            <w:r w:rsidRPr="00513619">
              <w:t>1</w:t>
            </w:r>
          </w:p>
        </w:tc>
        <w:tc>
          <w:tcPr>
            <w:tcW w:w="7342" w:type="dxa"/>
          </w:tcPr>
          <w:p w:rsidR="001E7D74" w:rsidRPr="00987714" w:rsidRDefault="001E7D74" w:rsidP="001E7D74">
            <w:pPr>
              <w:jc w:val="center"/>
            </w:pPr>
          </w:p>
        </w:tc>
        <w:tc>
          <w:tcPr>
            <w:tcW w:w="1917" w:type="dxa"/>
          </w:tcPr>
          <w:p w:rsidR="001E7D74" w:rsidRPr="00987714" w:rsidRDefault="001E7D74" w:rsidP="001E7D74"/>
        </w:tc>
      </w:tr>
      <w:tr w:rsidR="001E7D74" w:rsidRPr="00987714" w:rsidTr="001E7D74">
        <w:trPr>
          <w:trHeight w:val="291"/>
        </w:trPr>
        <w:tc>
          <w:tcPr>
            <w:tcW w:w="761" w:type="dxa"/>
          </w:tcPr>
          <w:p w:rsidR="001E7D74" w:rsidRPr="00513619" w:rsidRDefault="001E7D74" w:rsidP="001E7D74">
            <w:pPr>
              <w:jc w:val="center"/>
            </w:pPr>
            <w:r w:rsidRPr="00513619">
              <w:t>2</w:t>
            </w:r>
          </w:p>
        </w:tc>
        <w:tc>
          <w:tcPr>
            <w:tcW w:w="7342" w:type="dxa"/>
          </w:tcPr>
          <w:p w:rsidR="001E7D74" w:rsidRPr="00987714" w:rsidRDefault="001E7D74" w:rsidP="001E7D74"/>
        </w:tc>
        <w:tc>
          <w:tcPr>
            <w:tcW w:w="1917" w:type="dxa"/>
          </w:tcPr>
          <w:p w:rsidR="001E7D74" w:rsidRPr="00987714" w:rsidRDefault="001E7D74" w:rsidP="001E7D74"/>
        </w:tc>
      </w:tr>
    </w:tbl>
    <w:p w:rsidR="006168B7" w:rsidRDefault="006168B7" w:rsidP="001E7D74">
      <w:pPr>
        <w:rPr>
          <w:b/>
        </w:rPr>
      </w:pPr>
    </w:p>
    <w:p w:rsidR="006168B7" w:rsidRDefault="006168B7" w:rsidP="001E7D74">
      <w:pPr>
        <w:rPr>
          <w:b/>
        </w:rPr>
      </w:pPr>
    </w:p>
    <w:p w:rsidR="006168B7" w:rsidRDefault="006168B7" w:rsidP="001E7D74">
      <w:pPr>
        <w:rPr>
          <w:b/>
        </w:rPr>
      </w:pPr>
    </w:p>
    <w:p w:rsidR="00DE74FD" w:rsidRPr="0049612B" w:rsidRDefault="001E7D74" w:rsidP="001E7D74">
      <w:pPr>
        <w:rPr>
          <w:b/>
        </w:rPr>
      </w:pPr>
      <w:r w:rsidRPr="0049612B">
        <w:rPr>
          <w:b/>
        </w:rPr>
        <w:t>7.Удостоверение (талон)-допуск изъято в</w:t>
      </w:r>
    </w:p>
    <w:p w:rsidR="001E7D74" w:rsidRDefault="001E7D74" w:rsidP="001E7D74">
      <w:pPr>
        <w:spacing w:before="120"/>
        <w:ind w:left="142" w:right="-1"/>
      </w:pPr>
      <w:r>
        <w:t>____ ч _____</w:t>
      </w:r>
      <w:r w:rsidRPr="00987714">
        <w:t>мин</w:t>
      </w:r>
    </w:p>
    <w:p w:rsidR="001E7D74" w:rsidRDefault="001E7D74" w:rsidP="001E7D74">
      <w:pPr>
        <w:spacing w:before="120"/>
        <w:ind w:left="142" w:right="-1"/>
      </w:pPr>
    </w:p>
    <w:tbl>
      <w:tblPr>
        <w:tblStyle w:val="aff9"/>
        <w:tblpPr w:leftFromText="180" w:rightFromText="180" w:vertAnchor="text" w:horzAnchor="margin" w:tblpY="-6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85"/>
        <w:gridCol w:w="4786"/>
      </w:tblGrid>
      <w:tr w:rsidR="001E7D74" w:rsidTr="00474EB0">
        <w:tc>
          <w:tcPr>
            <w:tcW w:w="4785" w:type="dxa"/>
          </w:tcPr>
          <w:p w:rsidR="001E7D74" w:rsidRPr="006D17A1" w:rsidRDefault="001E7D74" w:rsidP="00474EB0">
            <w:pPr>
              <w:rPr>
                <w:sz w:val="14"/>
              </w:rPr>
            </w:pPr>
          </w:p>
          <w:p w:rsidR="001E7D74" w:rsidRDefault="001E7D74" w:rsidP="00474EB0">
            <w:pPr>
              <w:rPr>
                <w:b/>
              </w:rPr>
            </w:pPr>
            <w:r w:rsidRPr="00987714">
              <w:t>Подпись лица, обнаружившего обстоятельства,</w:t>
            </w:r>
            <w:r>
              <w:t xml:space="preserve"> </w:t>
            </w:r>
            <w:r w:rsidRPr="00987714">
              <w:t xml:space="preserve">требующие </w:t>
            </w:r>
            <w:r>
              <w:t xml:space="preserve">изъятия удостоверения </w:t>
            </w:r>
            <w:r w:rsidRPr="007A677C">
              <w:t>(талона)</w:t>
            </w:r>
            <w:r>
              <w:t>-допуска</w:t>
            </w:r>
          </w:p>
        </w:tc>
        <w:tc>
          <w:tcPr>
            <w:tcW w:w="4786" w:type="dxa"/>
          </w:tcPr>
          <w:p w:rsidR="001E7D74" w:rsidRPr="006D17A1" w:rsidRDefault="001E7D74" w:rsidP="00474EB0">
            <w:pPr>
              <w:ind w:firstLine="708"/>
              <w:rPr>
                <w:sz w:val="14"/>
              </w:rPr>
            </w:pPr>
          </w:p>
          <w:p w:rsidR="001E7D74" w:rsidRDefault="001E7D74" w:rsidP="00474EB0">
            <w:pPr>
              <w:rPr>
                <w:b/>
              </w:rPr>
            </w:pPr>
            <w:r w:rsidRPr="00D51465">
              <w:rPr>
                <w:noProof/>
              </w:rPr>
              <mc:AlternateContent>
                <mc:Choice Requires="wps">
                  <w:drawing>
                    <wp:anchor distT="0" distB="0" distL="114300" distR="114300" simplePos="0" relativeHeight="251665408" behindDoc="0" locked="0" layoutInCell="1" allowOverlap="1" wp14:anchorId="4FFE1ABA" wp14:editId="62544303">
                      <wp:simplePos x="0" y="0"/>
                      <wp:positionH relativeFrom="column">
                        <wp:posOffset>1213485</wp:posOffset>
                      </wp:positionH>
                      <wp:positionV relativeFrom="paragraph">
                        <wp:posOffset>519207</wp:posOffset>
                      </wp:positionV>
                      <wp:extent cx="194872" cy="164892"/>
                      <wp:effectExtent l="0" t="0" r="15240" b="26035"/>
                      <wp:wrapNone/>
                      <wp:docPr id="30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872" cy="164892"/>
                              </a:xfrm>
                              <a:prstGeom prst="rect">
                                <a:avLst/>
                              </a:prstGeom>
                              <a:solidFill>
                                <a:srgbClr val="FFFFFF"/>
                              </a:solidFill>
                              <a:ln w="9525">
                                <a:solidFill>
                                  <a:srgbClr val="000000"/>
                                </a:solidFill>
                                <a:miter lim="800000"/>
                                <a:headEnd/>
                                <a:tailEnd/>
                              </a:ln>
                            </wps:spPr>
                            <wps:txbx>
                              <w:txbxContent>
                                <w:p w:rsidR="00D21C32" w:rsidRDefault="00D21C32" w:rsidP="001E7D7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Надпись 2" o:spid="_x0000_s1026" type="#_x0000_t202" style="position:absolute;left:0;text-align:left;margin-left:95.55pt;margin-top:40.9pt;width:15.35pt;height:13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">
                      <v:textbox>
                        <w:txbxContent>
                          <w:p w:rsidR="00D21C32" w:rsidRDefault="00D21C32" w:rsidP="001E7D74"/>
                        </w:txbxContent>
                      </v:textbox>
                    </v:shape>
                  </w:pict>
                </mc:Fallback>
              </mc:AlternateContent>
            </w:r>
            <w:r w:rsidRPr="00987714">
              <w:t xml:space="preserve">Подпись </w:t>
            </w:r>
            <w:r>
              <w:t xml:space="preserve">лица, у которого изъято удостоверение </w:t>
            </w:r>
            <w:r w:rsidRPr="007A677C">
              <w:t>(талон)</w:t>
            </w:r>
            <w:r>
              <w:t xml:space="preserve"> допуск / </w:t>
            </w:r>
            <w:r w:rsidRPr="00987714">
              <w:t>ответственного</w:t>
            </w:r>
            <w:r>
              <w:t xml:space="preserve"> </w:t>
            </w:r>
            <w:r w:rsidRPr="00987714">
              <w:t>за производство работ (отказ от подписи</w:t>
            </w:r>
            <w:r>
              <w:t xml:space="preserve">       </w:t>
            </w:r>
            <w:r w:rsidRPr="00987714">
              <w:t>)</w:t>
            </w:r>
          </w:p>
        </w:tc>
      </w:tr>
      <w:tr w:rsidR="001E7D74" w:rsidTr="00474EB0">
        <w:tc>
          <w:tcPr>
            <w:tcW w:w="4785" w:type="dxa"/>
          </w:tcPr>
          <w:p w:rsidR="001E7D74" w:rsidRDefault="001E7D74" w:rsidP="00474EB0">
            <w:pPr>
              <w:rPr>
                <w:b/>
              </w:rPr>
            </w:pPr>
            <w:r w:rsidRPr="00987714">
              <w:t>_______________________________________</w:t>
            </w:r>
          </w:p>
        </w:tc>
        <w:tc>
          <w:tcPr>
            <w:tcW w:w="4786" w:type="dxa"/>
          </w:tcPr>
          <w:p w:rsidR="001E7D74" w:rsidRDefault="001E7D74" w:rsidP="00474EB0">
            <w:pPr>
              <w:rPr>
                <w:b/>
              </w:rPr>
            </w:pPr>
            <w:r w:rsidRPr="00987714">
              <w:t>______________________________________</w:t>
            </w:r>
          </w:p>
        </w:tc>
      </w:tr>
      <w:tr w:rsidR="001E7D74" w:rsidTr="00474EB0">
        <w:tc>
          <w:tcPr>
            <w:tcW w:w="4785" w:type="dxa"/>
          </w:tcPr>
          <w:p w:rsidR="001E7D74" w:rsidRDefault="001E7D74" w:rsidP="00474EB0">
            <w:pPr>
              <w:rPr>
                <w:b/>
              </w:rPr>
            </w:pPr>
            <w:r>
              <w:t xml:space="preserve">                        </w:t>
            </w:r>
            <w:r w:rsidRPr="002B1062">
              <w:rPr>
                <w:sz w:val="22"/>
              </w:rPr>
              <w:t>(подпись, Ф.И.О.)</w:t>
            </w:r>
          </w:p>
        </w:tc>
        <w:tc>
          <w:tcPr>
            <w:tcW w:w="4786" w:type="dxa"/>
          </w:tcPr>
          <w:p w:rsidR="001E7D74" w:rsidRDefault="001E7D74" w:rsidP="00474EB0">
            <w:pPr>
              <w:rPr>
                <w:b/>
              </w:rPr>
            </w:pPr>
            <w:r w:rsidRPr="002B1062">
              <w:rPr>
                <w:sz w:val="22"/>
              </w:rPr>
              <w:t xml:space="preserve">                            (подпись, Ф.И.О.)</w:t>
            </w:r>
          </w:p>
        </w:tc>
      </w:tr>
    </w:tbl>
    <w:p w:rsidR="0049612B" w:rsidRPr="00987714" w:rsidRDefault="0049612B" w:rsidP="0049612B">
      <w:pPr>
        <w:rPr>
          <w:rFonts w:eastAsia="Times New Roman"/>
          <w:b/>
        </w:rPr>
      </w:pPr>
      <w:r w:rsidRPr="00987714">
        <w:rPr>
          <w:rFonts w:eastAsia="Times New Roman"/>
          <w:b/>
        </w:rPr>
        <w:lastRenderedPageBreak/>
        <w:t xml:space="preserve">Все условия п.6 выполнены, </w:t>
      </w:r>
      <w:r>
        <w:rPr>
          <w:rFonts w:eastAsia="Times New Roman"/>
          <w:b/>
        </w:rPr>
        <w:t>удостоверение (талон</w:t>
      </w:r>
      <w:r w:rsidRPr="007A677C">
        <w:rPr>
          <w:rFonts w:eastAsia="Times New Roman"/>
          <w:b/>
        </w:rPr>
        <w:t>)</w:t>
      </w:r>
      <w:r>
        <w:rPr>
          <w:rFonts w:eastAsia="Times New Roman"/>
          <w:b/>
        </w:rPr>
        <w:t xml:space="preserve">-допуск получено </w:t>
      </w:r>
      <w:r w:rsidRPr="00987714">
        <w:rPr>
          <w:rFonts w:eastAsia="Times New Roman"/>
          <w:b/>
        </w:rPr>
        <w:t xml:space="preserve"> «____» _______ 20 ___ г. ____ ч _____ мин</w:t>
      </w:r>
    </w:p>
    <w:tbl>
      <w:tblPr>
        <w:tblStyle w:val="aff9"/>
        <w:tblpPr w:leftFromText="180" w:rightFromText="180" w:vertAnchor="text" w:horzAnchor="margin" w:tblpY="299"/>
        <w:tblW w:w="943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96"/>
        <w:gridCol w:w="4536"/>
      </w:tblGrid>
      <w:tr w:rsidR="00E054F4" w:rsidTr="00474EB0">
        <w:trPr>
          <w:trHeight w:val="482"/>
        </w:trPr>
        <w:tc>
          <w:tcPr>
            <w:tcW w:w="4896" w:type="dxa"/>
          </w:tcPr>
          <w:p w:rsidR="00E054F4" w:rsidRDefault="00E054F4" w:rsidP="00474EB0">
            <w:pPr>
              <w:rPr>
                <w:b/>
              </w:rPr>
            </w:pPr>
            <w:r w:rsidRPr="00987714">
              <w:t>Подпись лица, обнаружившего обстоятельства,</w:t>
            </w:r>
            <w:r>
              <w:t xml:space="preserve"> </w:t>
            </w:r>
            <w:r w:rsidRPr="00987714">
              <w:t xml:space="preserve"> требующие </w:t>
            </w:r>
            <w:r>
              <w:t xml:space="preserve"> изъятия удостоверения </w:t>
            </w:r>
            <w:r w:rsidRPr="007A677C">
              <w:t>(талона)</w:t>
            </w:r>
            <w:r>
              <w:t>-допуска</w:t>
            </w:r>
          </w:p>
        </w:tc>
        <w:tc>
          <w:tcPr>
            <w:tcW w:w="4536" w:type="dxa"/>
          </w:tcPr>
          <w:p w:rsidR="00E054F4" w:rsidRDefault="00E054F4" w:rsidP="00474EB0">
            <w:pPr>
              <w:rPr>
                <w:b/>
              </w:rPr>
            </w:pPr>
            <w:r w:rsidRPr="00987714">
              <w:t xml:space="preserve">Подпись </w:t>
            </w:r>
            <w:r>
              <w:t>лица, у которого изъято удостоверение (талон</w:t>
            </w:r>
            <w:r w:rsidRPr="007A677C">
              <w:t>)</w:t>
            </w:r>
            <w:r>
              <w:t xml:space="preserve"> допуск/</w:t>
            </w:r>
            <w:r w:rsidRPr="00987714">
              <w:t>ответственного</w:t>
            </w:r>
            <w:r>
              <w:t xml:space="preserve"> </w:t>
            </w:r>
            <w:r w:rsidRPr="00987714">
              <w:t xml:space="preserve">за производство работ </w:t>
            </w:r>
          </w:p>
        </w:tc>
      </w:tr>
      <w:tr w:rsidR="00E054F4" w:rsidTr="00474EB0">
        <w:trPr>
          <w:trHeight w:val="213"/>
        </w:trPr>
        <w:tc>
          <w:tcPr>
            <w:tcW w:w="4896" w:type="dxa"/>
          </w:tcPr>
          <w:p w:rsidR="00E054F4" w:rsidRPr="002B7F34" w:rsidRDefault="00E054F4" w:rsidP="00474EB0">
            <w:r w:rsidRPr="00987714">
              <w:t>_______________________________________</w:t>
            </w:r>
          </w:p>
        </w:tc>
        <w:tc>
          <w:tcPr>
            <w:tcW w:w="4536" w:type="dxa"/>
          </w:tcPr>
          <w:p w:rsidR="00E054F4" w:rsidRDefault="00E054F4" w:rsidP="00474EB0">
            <w:pPr>
              <w:rPr>
                <w:b/>
              </w:rPr>
            </w:pPr>
            <w:r>
              <w:t>__________</w:t>
            </w:r>
            <w:r w:rsidRPr="00987714">
              <w:t>__________________________</w:t>
            </w:r>
          </w:p>
        </w:tc>
      </w:tr>
      <w:tr w:rsidR="00E054F4" w:rsidTr="00474EB0">
        <w:trPr>
          <w:trHeight w:val="201"/>
        </w:trPr>
        <w:tc>
          <w:tcPr>
            <w:tcW w:w="4896" w:type="dxa"/>
          </w:tcPr>
          <w:p w:rsidR="00E054F4" w:rsidRDefault="00E054F4" w:rsidP="00474EB0">
            <w:pPr>
              <w:rPr>
                <w:b/>
              </w:rPr>
            </w:pPr>
            <w:r>
              <w:t xml:space="preserve">                        </w:t>
            </w:r>
            <w:r w:rsidRPr="00877C2B">
              <w:rPr>
                <w:sz w:val="22"/>
              </w:rPr>
              <w:t>(подпись, Ф.И.О.)</w:t>
            </w:r>
          </w:p>
        </w:tc>
        <w:tc>
          <w:tcPr>
            <w:tcW w:w="4536" w:type="dxa"/>
          </w:tcPr>
          <w:p w:rsidR="00E054F4" w:rsidRDefault="00E054F4" w:rsidP="00474EB0">
            <w:pPr>
              <w:rPr>
                <w:b/>
              </w:rPr>
            </w:pPr>
            <w:r>
              <w:t xml:space="preserve">                            </w:t>
            </w:r>
            <w:r w:rsidRPr="00877C2B">
              <w:rPr>
                <w:sz w:val="22"/>
              </w:rPr>
              <w:t>(подпись, Ф.И.О.)</w:t>
            </w:r>
          </w:p>
        </w:tc>
      </w:tr>
    </w:tbl>
    <w:p w:rsidR="001E7D74" w:rsidRPr="001E7D74" w:rsidRDefault="001E7D74" w:rsidP="001E7D74">
      <w:pPr>
        <w:spacing w:before="120"/>
        <w:ind w:left="142" w:right="-1"/>
      </w:pPr>
    </w:p>
    <w:sectPr w:rsidR="001E7D74" w:rsidRPr="001E7D74" w:rsidSect="008E2945">
      <w:pgSz w:w="11906" w:h="16838" w:code="9"/>
      <w:pgMar w:top="510" w:right="1021" w:bottom="567" w:left="1247" w:header="737" w:footer="68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676F4" w:rsidRDefault="00C676F4" w:rsidP="00E45131">
      <w:r>
        <w:separator/>
      </w:r>
    </w:p>
    <w:p w:rsidR="00C676F4" w:rsidRDefault="00C676F4"/>
  </w:endnote>
  <w:endnote w:type="continuationSeparator" w:id="0">
    <w:p w:rsidR="00C676F4" w:rsidRDefault="00C676F4" w:rsidP="00E45131">
      <w:r>
        <w:continuationSeparator/>
      </w:r>
    </w:p>
    <w:p w:rsidR="00C676F4" w:rsidRDefault="00C676F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Univers 45 Light">
    <w:altName w:val="Arial"/>
    <w:panose1 w:val="00000000000000000000"/>
    <w:charset w:val="00"/>
    <w:family w:val="swiss"/>
    <w:notTrueType/>
    <w:pitch w:val="variable"/>
    <w:sig w:usb0="00000003" w:usb1="00000000" w:usb2="00000000" w:usb3="00000000" w:csb0="00000001" w:csb1="00000000"/>
  </w:font>
  <w:font w:name="Impact">
    <w:panose1 w:val="020B080603090205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Franklin Gothic Book">
    <w:charset w:val="CC"/>
    <w:family w:val="swiss"/>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EuropeDemiC">
    <w:altName w:val="Arial"/>
    <w:panose1 w:val="00000000000000000000"/>
    <w:charset w:val="CC"/>
    <w:family w:val="modern"/>
    <w:notTrueType/>
    <w:pitch w:val="variable"/>
    <w:sig w:usb0="80000283" w:usb1="0000004A" w:usb2="00000000" w:usb3="00000000" w:csb0="00000005" w:csb1="00000000"/>
  </w:font>
  <w:font w:name="EuropeExt">
    <w:altName w:val="Times New Roman"/>
    <w:panose1 w:val="00000000000000000000"/>
    <w:charset w:val="CC"/>
    <w:family w:val="auto"/>
    <w:pitch w:val="variable"/>
    <w:sig w:usb0="00000203" w:usb1="00000000" w:usb2="00000000" w:usb3="00000000" w:csb0="00000005" w:csb1="00000000"/>
  </w:font>
  <w:font w:name="EuropeCondensedC">
    <w:altName w:val="Arial"/>
    <w:panose1 w:val="00000000000000000000"/>
    <w:charset w:val="CC"/>
    <w:family w:val="modern"/>
    <w:notTrueType/>
    <w:pitch w:val="variable"/>
    <w:sig w:usb0="80000283" w:usb1="0000004A" w:usb2="00000000" w:usb3="00000000" w:csb0="00000005"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6"/>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6"/>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rsidP="0031126C">
    <w:pPr>
      <w:rPr>
        <w:rFonts w:ascii="Arial" w:hAnsi="Arial" w:cs="Arial"/>
        <w:sz w:val="16"/>
        <w:szCs w:val="16"/>
      </w:rPr>
    </w:pPr>
    <w:r>
      <w:rPr>
        <w:rFonts w:ascii="Arial" w:hAnsi="Arial" w:cs="Arial"/>
        <w:sz w:val="16"/>
        <w:szCs w:val="16"/>
      </w:rPr>
      <w:t>Права на настоящий ЛНД принадлежат АО «РН-Няганьнефтегаз». ЛНД не может быть полностью или частично воспроизведён, тиражирован и распространён без разрешения АО «РН-Няганьнефтегаз».</w:t>
    </w:r>
  </w:p>
  <w:p w:rsidR="00D21C32" w:rsidRDefault="00D21C32" w:rsidP="0031126C">
    <w:pPr>
      <w:rPr>
        <w:rFonts w:ascii="Arial" w:hAnsi="Arial" w:cs="Arial"/>
        <w:sz w:val="16"/>
        <w:szCs w:val="16"/>
      </w:rPr>
    </w:pPr>
  </w:p>
  <w:p w:rsidR="00D21C32" w:rsidRPr="00200625" w:rsidRDefault="00D21C32" w:rsidP="00141AEE">
    <w:pPr>
      <w:pStyle w:val="a6"/>
      <w:tabs>
        <w:tab w:val="clear" w:pos="9355"/>
        <w:tab w:val="right" w:pos="9180"/>
        <w:tab w:val="left" w:pos="9899"/>
      </w:tabs>
      <w:ind w:right="-1" w:firstLine="180"/>
      <w:jc w:val="right"/>
      <w:rPr>
        <w:sz w:val="16"/>
        <w:szCs w:val="16"/>
        <w:lang w:val="en-US"/>
      </w:rPr>
    </w:pPr>
    <w:r>
      <w:rPr>
        <w:rFonts w:ascii="Arial" w:hAnsi="Arial" w:cs="Arial"/>
        <w:sz w:val="16"/>
        <w:szCs w:val="16"/>
      </w:rPr>
      <w:t>© ® АО «РН-Няганьнефтегаз», 2017</w:t>
    </w:r>
  </w:p>
  <w:tbl>
    <w:tblPr>
      <w:tblW w:w="5018" w:type="pct"/>
      <w:tblLook w:val="01E0" w:firstRow="1" w:lastRow="1" w:firstColumn="1" w:lastColumn="1" w:noHBand="0" w:noVBand="0"/>
    </w:tblPr>
    <w:tblGrid>
      <w:gridCol w:w="8722"/>
      <w:gridCol w:w="1167"/>
    </w:tblGrid>
    <w:tr w:rsidR="00D21C32" w:rsidRPr="00D70A7B" w:rsidTr="008E2945">
      <w:tc>
        <w:tcPr>
          <w:tcW w:w="4410" w:type="pct"/>
          <w:tcBorders>
            <w:top w:val="single" w:sz="12" w:space="0" w:color="FFD200"/>
          </w:tcBorders>
          <w:vAlign w:val="center"/>
        </w:tcPr>
        <w:p w:rsidR="00D21C32" w:rsidRPr="0063443B" w:rsidRDefault="00D21C32" w:rsidP="00E76D72">
          <w:pPr>
            <w:pStyle w:val="a4"/>
            <w:spacing w:before="60"/>
            <w:rPr>
              <w:rFonts w:ascii="Arial" w:hAnsi="Arial" w:cs="Arial"/>
              <w:b/>
              <w:sz w:val="10"/>
              <w:szCs w:val="10"/>
            </w:rPr>
          </w:pPr>
          <w:r>
            <w:rPr>
              <w:rFonts w:ascii="Arial" w:hAnsi="Arial" w:cs="Arial"/>
              <w:b/>
              <w:spacing w:val="-4"/>
              <w:sz w:val="10"/>
              <w:szCs w:val="10"/>
            </w:rPr>
            <w:t xml:space="preserve">ПОЛОЖЕНИЕ </w:t>
          </w:r>
          <w:r w:rsidRPr="00141AEE">
            <w:rPr>
              <w:rFonts w:ascii="Arial" w:hAnsi="Arial" w:cs="Arial"/>
              <w:b/>
              <w:spacing w:val="-4"/>
              <w:sz w:val="10"/>
              <w:szCs w:val="10"/>
            </w:rPr>
            <w:t>АО «РН-НЯГАНЬНЕФТЕГАЗ»</w:t>
          </w:r>
          <w:r>
            <w:rPr>
              <w:rFonts w:ascii="Arial" w:hAnsi="Arial" w:cs="Arial"/>
              <w:b/>
              <w:spacing w:val="-4"/>
              <w:sz w:val="10"/>
              <w:szCs w:val="10"/>
            </w:rPr>
            <w:t xml:space="preserve"> «</w:t>
          </w:r>
          <w:r w:rsidRPr="0080354B">
            <w:rPr>
              <w:rFonts w:ascii="Arial" w:hAnsi="Arial" w:cs="Arial"/>
              <w:b/>
              <w:spacing w:val="-4"/>
              <w:sz w:val="10"/>
              <w:szCs w:val="10"/>
            </w:rPr>
            <w:t>СИСТЕМА УПРАВЛЕНИЯ БЕЗОПАСНОЙ ЭКСПЛУАТА</w:t>
          </w:r>
          <w:r>
            <w:rPr>
              <w:rFonts w:ascii="Arial" w:hAnsi="Arial" w:cs="Arial"/>
              <w:b/>
              <w:spacing w:val="-4"/>
              <w:sz w:val="10"/>
              <w:szCs w:val="10"/>
            </w:rPr>
            <w:t>ЦИЕЙ ТРАНСПОРТНЫХ СРЕДСТВ»</w:t>
          </w:r>
        </w:p>
      </w:tc>
      <w:tc>
        <w:tcPr>
          <w:tcW w:w="590" w:type="pct"/>
          <w:tcBorders>
            <w:top w:val="single" w:sz="12" w:space="0" w:color="FFD200"/>
          </w:tcBorders>
        </w:tcPr>
        <w:p w:rsidR="00D21C32" w:rsidRPr="00E3539A" w:rsidRDefault="00D21C32" w:rsidP="008E2945">
          <w:pPr>
            <w:pStyle w:val="a6"/>
            <w:spacing w:before="60"/>
            <w:rPr>
              <w:rFonts w:ascii="Arial" w:hAnsi="Arial" w:cs="Arial"/>
              <w:b/>
              <w:sz w:val="10"/>
              <w:szCs w:val="10"/>
            </w:rPr>
          </w:pPr>
        </w:p>
      </w:tc>
    </w:tr>
    <w:tr w:rsidR="00D21C32" w:rsidRPr="00AA422C" w:rsidTr="002623A7">
      <w:trPr>
        <w:trHeight w:val="80"/>
      </w:trPr>
      <w:tc>
        <w:tcPr>
          <w:tcW w:w="4410" w:type="pct"/>
          <w:vAlign w:val="center"/>
        </w:tcPr>
        <w:p w:rsidR="00D21C32" w:rsidRPr="00AA422C" w:rsidRDefault="00D21C32" w:rsidP="008E2945">
          <w:pPr>
            <w:rPr>
              <w:rFonts w:ascii="Arial" w:hAnsi="Arial" w:cs="Arial"/>
              <w:b/>
              <w:sz w:val="10"/>
              <w:szCs w:val="10"/>
            </w:rPr>
          </w:pPr>
          <w:r w:rsidRPr="00BD09E2">
            <w:rPr>
              <w:rFonts w:ascii="Arial" w:hAnsi="Arial" w:cs="Arial"/>
              <w:b/>
              <w:sz w:val="10"/>
              <w:szCs w:val="10"/>
            </w:rPr>
            <w:t xml:space="preserve">№ </w:t>
          </w:r>
          <w:r w:rsidRPr="003471ED">
            <w:rPr>
              <w:rFonts w:ascii="Arial" w:hAnsi="Arial" w:cs="Arial"/>
              <w:b/>
              <w:sz w:val="10"/>
              <w:szCs w:val="10"/>
            </w:rPr>
            <w:t xml:space="preserve">П3-05 Р-0853 ЮЛ-415 </w:t>
          </w:r>
          <w:r>
            <w:rPr>
              <w:rFonts w:ascii="Arial" w:hAnsi="Arial" w:cs="Arial"/>
              <w:b/>
              <w:sz w:val="10"/>
              <w:szCs w:val="10"/>
            </w:rPr>
            <w:t xml:space="preserve"> </w:t>
          </w:r>
          <w:r w:rsidRPr="009A0E74">
            <w:rPr>
              <w:rFonts w:ascii="Arial" w:hAnsi="Arial" w:cs="Arial"/>
              <w:b/>
              <w:sz w:val="10"/>
              <w:szCs w:val="10"/>
            </w:rPr>
            <w:t xml:space="preserve">ВЕРСИЯ </w:t>
          </w:r>
          <w:r>
            <w:rPr>
              <w:rFonts w:ascii="Arial" w:hAnsi="Arial" w:cs="Arial"/>
              <w:b/>
              <w:sz w:val="10"/>
              <w:szCs w:val="10"/>
            </w:rPr>
            <w:t>1.00</w:t>
          </w:r>
        </w:p>
      </w:tc>
      <w:tc>
        <w:tcPr>
          <w:tcW w:w="590" w:type="pct"/>
        </w:tcPr>
        <w:p w:rsidR="00D21C32" w:rsidRPr="00AA422C" w:rsidRDefault="00D21C32" w:rsidP="008E2945">
          <w:pPr>
            <w:pStyle w:val="a6"/>
            <w:rPr>
              <w:rFonts w:ascii="Arial" w:hAnsi="Arial" w:cs="Arial"/>
              <w:b/>
              <w:sz w:val="10"/>
              <w:szCs w:val="10"/>
            </w:rPr>
          </w:pPr>
        </w:p>
      </w:tc>
    </w:tr>
  </w:tbl>
  <w:p w:rsidR="00D21C32" w:rsidRPr="00B454DB" w:rsidRDefault="00D21C32" w:rsidP="008E2945">
    <w:pPr>
      <w:pStyle w:val="a6"/>
    </w:pPr>
    <w:r w:rsidRPr="00770E27">
      <w:rPr>
        <w:rFonts w:ascii="Arial" w:hAnsi="Arial" w:cs="Arial"/>
        <w:b/>
        <w:color w:val="808080"/>
        <w:sz w:val="12"/>
        <w:szCs w:val="12"/>
      </w:rPr>
      <w:t>СП</w:t>
    </w:r>
    <w:r>
      <w:rPr>
        <w:rFonts w:ascii="Arial" w:hAnsi="Arial" w:cs="Arial"/>
        <w:b/>
        <w:color w:val="808080"/>
        <w:sz w:val="12"/>
        <w:szCs w:val="12"/>
      </w:rPr>
      <w:t xml:space="preserve">РАВОЧНО. Выгружено из ИСС </w:t>
    </w:r>
    <w:r w:rsidRPr="00770E27">
      <w:rPr>
        <w:rFonts w:ascii="Arial" w:hAnsi="Arial" w:cs="Arial"/>
        <w:b/>
        <w:color w:val="808080"/>
        <w:sz w:val="12"/>
        <w:szCs w:val="12"/>
      </w:rPr>
      <w:t>АО «</w:t>
    </w:r>
    <w:r>
      <w:rPr>
        <w:rFonts w:ascii="Arial" w:hAnsi="Arial" w:cs="Arial"/>
        <w:b/>
        <w:color w:val="808080"/>
        <w:sz w:val="12"/>
        <w:szCs w:val="12"/>
      </w:rPr>
      <w:t>РН-Няганьнефтегаз</w:t>
    </w:r>
    <w:r w:rsidRPr="00770E27">
      <w:rPr>
        <w:rFonts w:ascii="Arial" w:hAnsi="Arial" w:cs="Arial"/>
        <w:b/>
        <w:color w:val="808080"/>
        <w:sz w:val="12"/>
        <w:szCs w:val="12"/>
      </w:rPr>
      <w:t>»:</w:t>
    </w:r>
    <w:r>
      <w:rPr>
        <w:rFonts w:ascii="Arial" w:hAnsi="Arial" w:cs="Arial"/>
        <w:b/>
        <w:color w:val="808080"/>
        <w:sz w:val="12"/>
        <w:szCs w:val="12"/>
      </w:rPr>
      <w:t xml:space="preserve">  </w:t>
    </w:r>
    <w:r>
      <w:rPr>
        <w:rFonts w:ascii="Arial" w:hAnsi="Arial" w:cs="Arial"/>
        <w:b/>
        <w:color w:val="808080"/>
        <w:sz w:val="12"/>
        <w:szCs w:val="12"/>
      </w:rPr>
      <w:fldChar w:fldCharType="begin"/>
    </w:r>
    <w:r>
      <w:rPr>
        <w:rFonts w:ascii="Arial" w:hAnsi="Arial" w:cs="Arial"/>
        <w:b/>
        <w:color w:val="808080"/>
        <w:sz w:val="12"/>
        <w:szCs w:val="12"/>
      </w:rPr>
      <w:instrText xml:space="preserve"> TIME \@ "dd.MM.yyyy H:mm" </w:instrText>
    </w:r>
    <w:r>
      <w:rPr>
        <w:rFonts w:ascii="Arial" w:hAnsi="Arial" w:cs="Arial"/>
        <w:b/>
        <w:color w:val="808080"/>
        <w:sz w:val="12"/>
        <w:szCs w:val="12"/>
      </w:rPr>
      <w:fldChar w:fldCharType="separate"/>
    </w:r>
    <w:r w:rsidR="00FB1E01">
      <w:rPr>
        <w:rFonts w:ascii="Arial" w:hAnsi="Arial" w:cs="Arial"/>
        <w:b/>
        <w:noProof/>
        <w:color w:val="808080"/>
        <w:sz w:val="12"/>
        <w:szCs w:val="12"/>
      </w:rPr>
      <w:t>13.11.2019 9:58</w:t>
    </w:r>
    <w:r>
      <w:rPr>
        <w:rFonts w:ascii="Arial" w:hAnsi="Arial" w:cs="Arial"/>
        <w:b/>
        <w:color w:val="808080"/>
        <w:sz w:val="12"/>
        <w:szCs w:val="12"/>
      </w:rPr>
      <w:fldChar w:fldCharType="end"/>
    </w:r>
    <w:r>
      <w:rPr>
        <w:noProof/>
        <w:lang w:eastAsia="ru-RU"/>
      </w:rPr>
      <mc:AlternateContent>
        <mc:Choice Requires="wps">
          <w:drawing>
            <wp:anchor distT="0" distB="0" distL="114300" distR="114300" simplePos="0" relativeHeight="251659264" behindDoc="0" locked="0" layoutInCell="1" allowOverlap="1" wp14:anchorId="58592BF5" wp14:editId="6FF84B44">
              <wp:simplePos x="0" y="0"/>
              <wp:positionH relativeFrom="column">
                <wp:posOffset>5142230</wp:posOffset>
              </wp:positionH>
              <wp:positionV relativeFrom="paragraph">
                <wp:posOffset>163830</wp:posOffset>
              </wp:positionV>
              <wp:extent cx="1009650" cy="321945"/>
              <wp:effectExtent l="0" t="0" r="0" b="1905"/>
              <wp:wrapNone/>
              <wp:docPr id="6" name="Поле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21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D21C32" w:rsidRPr="004511AD" w:rsidRDefault="00D21C32" w:rsidP="008E2945">
                          <w:pPr>
                            <w:pStyle w:val="a4"/>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FB1E01">
                            <w:rPr>
                              <w:rFonts w:ascii="Arial" w:hAnsi="Arial" w:cs="Arial"/>
                              <w:b/>
                              <w:noProof/>
                              <w:sz w:val="12"/>
                              <w:szCs w:val="12"/>
                            </w:rPr>
                            <w:t>4</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FB1E01">
                            <w:rPr>
                              <w:rFonts w:ascii="Arial" w:hAnsi="Arial" w:cs="Arial"/>
                              <w:b/>
                              <w:noProof/>
                              <w:sz w:val="12"/>
                              <w:szCs w:val="12"/>
                            </w:rPr>
                            <w:t>6</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69" o:spid="_x0000_s1027" type="#_x0000_t202" style="position:absolute;left:0;text-align:left;margin-left:404.9pt;margin-top:12.9pt;width:79.5pt;height:25.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" filled="f" stroked="f" strokeweight="1.3pt">
              <v:textbox>
                <w:txbxContent>
                  <w:p w:rsidR="00D21C32" w:rsidRPr="004511AD" w:rsidRDefault="00D21C32" w:rsidP="008E2945">
                    <w:pPr>
                      <w:pStyle w:val="a4"/>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FB1E01">
                      <w:rPr>
                        <w:rFonts w:ascii="Arial" w:hAnsi="Arial" w:cs="Arial"/>
                        <w:b/>
                        <w:noProof/>
                        <w:sz w:val="12"/>
                        <w:szCs w:val="12"/>
                      </w:rPr>
                      <w:t>4</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FB1E01">
                      <w:rPr>
                        <w:rFonts w:ascii="Arial" w:hAnsi="Arial" w:cs="Arial"/>
                        <w:b/>
                        <w:noProof/>
                        <w:sz w:val="12"/>
                        <w:szCs w:val="12"/>
                      </w:rPr>
                      <w:t>6</w:t>
                    </w:r>
                    <w:r>
                      <w:rPr>
                        <w:rFonts w:ascii="Arial" w:hAnsi="Arial" w:cs="Arial"/>
                        <w:b/>
                        <w:sz w:val="12"/>
                        <w:szCs w:val="12"/>
                      </w:rP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18" w:type="pct"/>
      <w:tblLook w:val="01E0" w:firstRow="1" w:lastRow="1" w:firstColumn="1" w:lastColumn="1" w:noHBand="0" w:noVBand="0"/>
    </w:tblPr>
    <w:tblGrid>
      <w:gridCol w:w="8722"/>
      <w:gridCol w:w="1167"/>
    </w:tblGrid>
    <w:tr w:rsidR="00D21C32" w:rsidRPr="00D70A7B" w:rsidTr="008E2945">
      <w:tc>
        <w:tcPr>
          <w:tcW w:w="4410" w:type="pct"/>
          <w:tcBorders>
            <w:top w:val="single" w:sz="12" w:space="0" w:color="FFD200"/>
          </w:tcBorders>
          <w:vAlign w:val="center"/>
        </w:tcPr>
        <w:p w:rsidR="00D21C32" w:rsidRPr="0063443B" w:rsidRDefault="00D21C32" w:rsidP="00E76D72">
          <w:pPr>
            <w:pStyle w:val="a4"/>
            <w:spacing w:before="60"/>
            <w:rPr>
              <w:rFonts w:ascii="Arial" w:hAnsi="Arial" w:cs="Arial"/>
              <w:b/>
              <w:sz w:val="10"/>
              <w:szCs w:val="10"/>
            </w:rPr>
          </w:pPr>
          <w:r>
            <w:rPr>
              <w:rFonts w:ascii="Arial" w:hAnsi="Arial" w:cs="Arial"/>
              <w:b/>
              <w:spacing w:val="-4"/>
              <w:sz w:val="10"/>
              <w:szCs w:val="10"/>
            </w:rPr>
            <w:t xml:space="preserve">ПОЛОЖЕНИЕ </w:t>
          </w:r>
          <w:r w:rsidRPr="00141AEE">
            <w:rPr>
              <w:rFonts w:ascii="Arial" w:hAnsi="Arial" w:cs="Arial"/>
              <w:b/>
              <w:spacing w:val="-4"/>
              <w:sz w:val="10"/>
              <w:szCs w:val="10"/>
            </w:rPr>
            <w:t>АО «РН-НЯГАНЬНЕФТЕГАЗ»</w:t>
          </w:r>
          <w:r>
            <w:rPr>
              <w:rFonts w:ascii="Arial" w:hAnsi="Arial" w:cs="Arial"/>
              <w:b/>
              <w:spacing w:val="-4"/>
              <w:sz w:val="10"/>
              <w:szCs w:val="10"/>
            </w:rPr>
            <w:t xml:space="preserve"> «</w:t>
          </w:r>
          <w:r w:rsidRPr="0080354B">
            <w:rPr>
              <w:rFonts w:ascii="Arial" w:hAnsi="Arial" w:cs="Arial"/>
              <w:b/>
              <w:spacing w:val="-4"/>
              <w:sz w:val="10"/>
              <w:szCs w:val="10"/>
            </w:rPr>
            <w:t>СИСТЕМА УПРАВЛЕНИЯ БЕЗОПАСНОЙ ЭКСПЛУАТА</w:t>
          </w:r>
          <w:r>
            <w:rPr>
              <w:rFonts w:ascii="Arial" w:hAnsi="Arial" w:cs="Arial"/>
              <w:b/>
              <w:spacing w:val="-4"/>
              <w:sz w:val="10"/>
              <w:szCs w:val="10"/>
            </w:rPr>
            <w:t>ЦИЕЙ ТРАНСПОРТНЫХ СРЕДСТВ»</w:t>
          </w:r>
        </w:p>
      </w:tc>
      <w:tc>
        <w:tcPr>
          <w:tcW w:w="590" w:type="pct"/>
          <w:tcBorders>
            <w:top w:val="single" w:sz="12" w:space="0" w:color="FFD200"/>
          </w:tcBorders>
        </w:tcPr>
        <w:p w:rsidR="00D21C32" w:rsidRPr="00E3539A" w:rsidRDefault="00D21C32" w:rsidP="008E2945">
          <w:pPr>
            <w:pStyle w:val="a6"/>
            <w:spacing w:before="60"/>
            <w:rPr>
              <w:rFonts w:ascii="Arial" w:hAnsi="Arial" w:cs="Arial"/>
              <w:b/>
              <w:sz w:val="10"/>
              <w:szCs w:val="10"/>
            </w:rPr>
          </w:pPr>
        </w:p>
      </w:tc>
    </w:tr>
    <w:tr w:rsidR="00D21C32" w:rsidRPr="00AA422C" w:rsidTr="002623A7">
      <w:trPr>
        <w:trHeight w:val="95"/>
      </w:trPr>
      <w:tc>
        <w:tcPr>
          <w:tcW w:w="4410" w:type="pct"/>
          <w:vAlign w:val="center"/>
        </w:tcPr>
        <w:p w:rsidR="00D21C32" w:rsidRPr="00AA422C" w:rsidRDefault="00D21C32" w:rsidP="008E2945">
          <w:pPr>
            <w:rPr>
              <w:rFonts w:ascii="Arial" w:hAnsi="Arial" w:cs="Arial"/>
              <w:b/>
              <w:sz w:val="10"/>
              <w:szCs w:val="10"/>
            </w:rPr>
          </w:pPr>
          <w:r w:rsidRPr="00BD09E2">
            <w:rPr>
              <w:rFonts w:ascii="Arial" w:hAnsi="Arial" w:cs="Arial"/>
              <w:b/>
              <w:sz w:val="10"/>
              <w:szCs w:val="10"/>
            </w:rPr>
            <w:t xml:space="preserve">№ </w:t>
          </w:r>
          <w:r w:rsidRPr="003471ED">
            <w:rPr>
              <w:rFonts w:ascii="Arial" w:hAnsi="Arial" w:cs="Arial"/>
              <w:b/>
              <w:sz w:val="10"/>
              <w:szCs w:val="10"/>
            </w:rPr>
            <w:t xml:space="preserve">П3-05 Р-0853 ЮЛ-415 </w:t>
          </w:r>
          <w:r>
            <w:rPr>
              <w:rFonts w:ascii="Arial" w:hAnsi="Arial" w:cs="Arial"/>
              <w:b/>
              <w:sz w:val="10"/>
              <w:szCs w:val="10"/>
            </w:rPr>
            <w:t xml:space="preserve"> </w:t>
          </w:r>
          <w:r w:rsidRPr="009A0E74">
            <w:rPr>
              <w:rFonts w:ascii="Arial" w:hAnsi="Arial" w:cs="Arial"/>
              <w:b/>
              <w:sz w:val="10"/>
              <w:szCs w:val="10"/>
            </w:rPr>
            <w:t xml:space="preserve">ВЕРСИЯ </w:t>
          </w:r>
          <w:r>
            <w:rPr>
              <w:rFonts w:ascii="Arial" w:hAnsi="Arial" w:cs="Arial"/>
              <w:b/>
              <w:sz w:val="10"/>
              <w:szCs w:val="10"/>
            </w:rPr>
            <w:t>1.00</w:t>
          </w:r>
        </w:p>
      </w:tc>
      <w:tc>
        <w:tcPr>
          <w:tcW w:w="590" w:type="pct"/>
        </w:tcPr>
        <w:p w:rsidR="00D21C32" w:rsidRPr="00AA422C" w:rsidRDefault="00D21C32" w:rsidP="008E2945">
          <w:pPr>
            <w:pStyle w:val="a6"/>
            <w:rPr>
              <w:rFonts w:ascii="Arial" w:hAnsi="Arial" w:cs="Arial"/>
              <w:b/>
              <w:sz w:val="10"/>
              <w:szCs w:val="10"/>
            </w:rPr>
          </w:pPr>
        </w:p>
      </w:tc>
    </w:tr>
  </w:tbl>
  <w:p w:rsidR="00D21C32" w:rsidRPr="00B454DB" w:rsidRDefault="00D21C32" w:rsidP="008E2945">
    <w:pPr>
      <w:pStyle w:val="a6"/>
    </w:pPr>
    <w:r w:rsidRPr="00770E27">
      <w:rPr>
        <w:rFonts w:ascii="Arial" w:hAnsi="Arial" w:cs="Arial"/>
        <w:b/>
        <w:color w:val="808080"/>
        <w:sz w:val="12"/>
        <w:szCs w:val="12"/>
      </w:rPr>
      <w:t>СП</w:t>
    </w:r>
    <w:r>
      <w:rPr>
        <w:rFonts w:ascii="Arial" w:hAnsi="Arial" w:cs="Arial"/>
        <w:b/>
        <w:color w:val="808080"/>
        <w:sz w:val="12"/>
        <w:szCs w:val="12"/>
      </w:rPr>
      <w:t xml:space="preserve">РАВОЧНО. Выгружено из ИСС </w:t>
    </w:r>
    <w:r w:rsidRPr="00770E27">
      <w:rPr>
        <w:rFonts w:ascii="Arial" w:hAnsi="Arial" w:cs="Arial"/>
        <w:b/>
        <w:color w:val="808080"/>
        <w:sz w:val="12"/>
        <w:szCs w:val="12"/>
      </w:rPr>
      <w:t>АО «</w:t>
    </w:r>
    <w:r>
      <w:rPr>
        <w:rFonts w:ascii="Arial" w:hAnsi="Arial" w:cs="Arial"/>
        <w:b/>
        <w:color w:val="808080"/>
        <w:sz w:val="12"/>
        <w:szCs w:val="12"/>
      </w:rPr>
      <w:t>РН-Няганьнефтегаз</w:t>
    </w:r>
    <w:r w:rsidRPr="00770E27">
      <w:rPr>
        <w:rFonts w:ascii="Arial" w:hAnsi="Arial" w:cs="Arial"/>
        <w:b/>
        <w:color w:val="808080"/>
        <w:sz w:val="12"/>
        <w:szCs w:val="12"/>
      </w:rPr>
      <w:t>»:</w:t>
    </w:r>
    <w:r>
      <w:rPr>
        <w:rFonts w:ascii="Arial" w:hAnsi="Arial" w:cs="Arial"/>
        <w:b/>
        <w:color w:val="808080"/>
        <w:sz w:val="12"/>
        <w:szCs w:val="12"/>
      </w:rPr>
      <w:t xml:space="preserve">  </w:t>
    </w:r>
    <w:r>
      <w:rPr>
        <w:rFonts w:ascii="Arial" w:hAnsi="Arial" w:cs="Arial"/>
        <w:b/>
        <w:color w:val="808080"/>
        <w:sz w:val="12"/>
        <w:szCs w:val="12"/>
      </w:rPr>
      <w:fldChar w:fldCharType="begin"/>
    </w:r>
    <w:r>
      <w:rPr>
        <w:rFonts w:ascii="Arial" w:hAnsi="Arial" w:cs="Arial"/>
        <w:b/>
        <w:color w:val="808080"/>
        <w:sz w:val="12"/>
        <w:szCs w:val="12"/>
      </w:rPr>
      <w:instrText xml:space="preserve"> TIME \@ "dd.MM.yyyy H:mm" </w:instrText>
    </w:r>
    <w:r>
      <w:rPr>
        <w:rFonts w:ascii="Arial" w:hAnsi="Arial" w:cs="Arial"/>
        <w:b/>
        <w:color w:val="808080"/>
        <w:sz w:val="12"/>
        <w:szCs w:val="12"/>
      </w:rPr>
      <w:fldChar w:fldCharType="separate"/>
    </w:r>
    <w:r w:rsidR="00FB1E01">
      <w:rPr>
        <w:rFonts w:ascii="Arial" w:hAnsi="Arial" w:cs="Arial"/>
        <w:b/>
        <w:noProof/>
        <w:color w:val="808080"/>
        <w:sz w:val="12"/>
        <w:szCs w:val="12"/>
      </w:rPr>
      <w:t>13.11.2019 9:58</w:t>
    </w:r>
    <w:r>
      <w:rPr>
        <w:rFonts w:ascii="Arial" w:hAnsi="Arial" w:cs="Arial"/>
        <w:b/>
        <w:color w:val="808080"/>
        <w:sz w:val="12"/>
        <w:szCs w:val="12"/>
      </w:rPr>
      <w:fldChar w:fldCharType="end"/>
    </w:r>
    <w:r>
      <w:rPr>
        <w:noProof/>
        <w:lang w:eastAsia="ru-RU"/>
      </w:rPr>
      <mc:AlternateContent>
        <mc:Choice Requires="wps">
          <w:drawing>
            <wp:anchor distT="0" distB="0" distL="114300" distR="114300" simplePos="0" relativeHeight="251661312" behindDoc="0" locked="0" layoutInCell="1" allowOverlap="1" wp14:anchorId="3FB6376D" wp14:editId="4C791AED">
              <wp:simplePos x="0" y="0"/>
              <wp:positionH relativeFrom="column">
                <wp:posOffset>5142230</wp:posOffset>
              </wp:positionH>
              <wp:positionV relativeFrom="paragraph">
                <wp:posOffset>163830</wp:posOffset>
              </wp:positionV>
              <wp:extent cx="1009650" cy="321945"/>
              <wp:effectExtent l="0" t="0" r="0" b="1905"/>
              <wp:wrapNone/>
              <wp:docPr id="5" name="Поле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21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D21C32" w:rsidRPr="004511AD" w:rsidRDefault="00D21C32" w:rsidP="008E2945">
                          <w:pPr>
                            <w:pStyle w:val="a4"/>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FB1E01">
                            <w:rPr>
                              <w:rFonts w:ascii="Arial" w:hAnsi="Arial" w:cs="Arial"/>
                              <w:b/>
                              <w:noProof/>
                              <w:sz w:val="12"/>
                              <w:szCs w:val="12"/>
                            </w:rPr>
                            <w:t>123</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FB1E01">
                            <w:rPr>
                              <w:rFonts w:ascii="Arial" w:hAnsi="Arial" w:cs="Arial"/>
                              <w:b/>
                              <w:noProof/>
                              <w:sz w:val="12"/>
                              <w:szCs w:val="12"/>
                            </w:rPr>
                            <w:t>123</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28" type="#_x0000_t202" style="position:absolute;left:0;text-align:left;margin-left:404.9pt;margin-top:12.9pt;width:79.5pt;height:25.3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" filled="f" stroked="f" strokeweight="1.3pt">
              <v:textbox>
                <w:txbxContent>
                  <w:p w:rsidR="00D21C32" w:rsidRPr="004511AD" w:rsidRDefault="00D21C32" w:rsidP="008E2945">
                    <w:pPr>
                      <w:pStyle w:val="a4"/>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FB1E01">
                      <w:rPr>
                        <w:rFonts w:ascii="Arial" w:hAnsi="Arial" w:cs="Arial"/>
                        <w:b/>
                        <w:noProof/>
                        <w:sz w:val="12"/>
                        <w:szCs w:val="12"/>
                      </w:rPr>
                      <w:t>123</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FB1E01">
                      <w:rPr>
                        <w:rFonts w:ascii="Arial" w:hAnsi="Arial" w:cs="Arial"/>
                        <w:b/>
                        <w:noProof/>
                        <w:sz w:val="12"/>
                        <w:szCs w:val="12"/>
                      </w:rPr>
                      <w:t>123</w:t>
                    </w:r>
                    <w:r>
                      <w:rPr>
                        <w:rFonts w:ascii="Arial" w:hAnsi="Arial" w:cs="Arial"/>
                        <w:b/>
                        <w:sz w:val="12"/>
                        <w:szCs w:val="12"/>
                      </w:rP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rsidP="008E2945">
    <w:pPr>
      <w:pStyle w:val="a6"/>
      <w:framePr w:wrap="around" w:vAnchor="text" w:hAnchor="margin" w:xAlign="right" w:y="1"/>
      <w:rPr>
        <w:rStyle w:val="aff1"/>
      </w:rPr>
    </w:pPr>
    <w:r>
      <w:rPr>
        <w:rStyle w:val="aff1"/>
      </w:rPr>
      <w:fldChar w:fldCharType="begin"/>
    </w:r>
    <w:r>
      <w:rPr>
        <w:rStyle w:val="aff1"/>
      </w:rPr>
      <w:instrText xml:space="preserve">PAGE  </w:instrText>
    </w:r>
    <w:r>
      <w:rPr>
        <w:rStyle w:val="aff1"/>
      </w:rPr>
      <w:fldChar w:fldCharType="separate"/>
    </w:r>
    <w:r>
      <w:rPr>
        <w:rStyle w:val="aff1"/>
        <w:noProof/>
      </w:rPr>
      <w:t>126</w:t>
    </w:r>
    <w:r>
      <w:rPr>
        <w:rStyle w:val="aff1"/>
      </w:rPr>
      <w:fldChar w:fldCharType="end"/>
    </w:r>
  </w:p>
  <w:p w:rsidR="00D21C32" w:rsidRDefault="00D21C32" w:rsidP="008E2945">
    <w:pPr>
      <w:pStyle w:val="a6"/>
      <w:ind w:right="360"/>
    </w:pPr>
  </w:p>
  <w:p w:rsidR="00D21C32" w:rsidRDefault="00D21C32"/>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676F4" w:rsidRDefault="00C676F4" w:rsidP="00E45131">
      <w:r>
        <w:separator/>
      </w:r>
    </w:p>
    <w:p w:rsidR="00C676F4" w:rsidRDefault="00C676F4"/>
  </w:footnote>
  <w:footnote w:type="continuationSeparator" w:id="0">
    <w:p w:rsidR="00C676F4" w:rsidRDefault="00C676F4" w:rsidP="00E45131">
      <w:r>
        <w:continuationSeparator/>
      </w:r>
    </w:p>
    <w:p w:rsidR="00C676F4" w:rsidRDefault="00C676F4"/>
  </w:footnote>
  <w:footnote w:id="1">
    <w:p w:rsidR="00D21C32" w:rsidRPr="00C01E15" w:rsidRDefault="00D21C32" w:rsidP="00791D2D">
      <w:pPr>
        <w:pStyle w:val="af3"/>
        <w:rPr>
          <w:rFonts w:ascii="Arial" w:hAnsi="Arial" w:cs="Arial"/>
          <w:sz w:val="16"/>
          <w:szCs w:val="16"/>
        </w:rPr>
      </w:pPr>
      <w:r w:rsidRPr="00A80BA9">
        <w:rPr>
          <w:rStyle w:val="af6"/>
        </w:rPr>
        <w:footnoteRef/>
      </w:r>
      <w:r w:rsidRPr="00A80BA9">
        <w:t xml:space="preserve"> </w:t>
      </w:r>
      <w:r w:rsidRPr="00C01E15">
        <w:rPr>
          <w:rFonts w:ascii="Arial" w:hAnsi="Arial" w:cs="Arial"/>
          <w:sz w:val="16"/>
          <w:szCs w:val="16"/>
        </w:rPr>
        <w:t>В случае совершения данного нарушения более 3 раз работодатель имеет право применить дисциплинарное взыскание в виде увольнения работника.</w:t>
      </w:r>
    </w:p>
  </w:footnote>
  <w:footnote w:id="2">
    <w:p w:rsidR="00D21C32" w:rsidRPr="00C01E15" w:rsidRDefault="00D21C32" w:rsidP="00791D2D">
      <w:pPr>
        <w:pStyle w:val="af3"/>
        <w:rPr>
          <w:rFonts w:ascii="Arial" w:hAnsi="Arial" w:cs="Arial"/>
          <w:sz w:val="16"/>
        </w:rPr>
      </w:pPr>
      <w:r w:rsidRPr="00A80BA9">
        <w:rPr>
          <w:rStyle w:val="af6"/>
        </w:rPr>
        <w:footnoteRef/>
      </w:r>
      <w:r w:rsidRPr="00C01E15">
        <w:rPr>
          <w:rFonts w:ascii="Arial" w:hAnsi="Arial" w:cs="Arial"/>
          <w:sz w:val="16"/>
          <w:szCs w:val="16"/>
        </w:rPr>
        <w:t xml:space="preserve"> В случае совершения данного нарушения более 3 раз работодатель имеет право применить дисциплинарное взыскание в виде увольнения работника.</w:t>
      </w:r>
    </w:p>
  </w:footnote>
  <w:footnote w:id="3">
    <w:p w:rsidR="00D21C32" w:rsidRDefault="00D21C32" w:rsidP="00791D2D">
      <w:pPr>
        <w:pStyle w:val="af3"/>
      </w:pPr>
      <w:r w:rsidRPr="00A80BA9">
        <w:rPr>
          <w:rStyle w:val="af6"/>
        </w:rPr>
        <w:footnoteRef/>
      </w:r>
      <w:r w:rsidRPr="00A80BA9">
        <w:t xml:space="preserve"> </w:t>
      </w:r>
      <w:r w:rsidRPr="00C01E15">
        <w:rPr>
          <w:rFonts w:ascii="Arial" w:hAnsi="Arial" w:cs="Arial"/>
          <w:sz w:val="16"/>
          <w:szCs w:val="16"/>
        </w:rPr>
        <w:t>В случае совершения данного нарушения более 3 раз работодатель имеет право применить дисциплинарное взыскание в виде увольнения работника.</w:t>
      </w:r>
    </w:p>
  </w:footnote>
  <w:footnote w:id="4">
    <w:p w:rsidR="00D21C32" w:rsidRPr="003103A5" w:rsidRDefault="00D21C32" w:rsidP="00733521">
      <w:pPr>
        <w:pStyle w:val="af3"/>
        <w:rPr>
          <w:rFonts w:ascii="Arial" w:hAnsi="Arial" w:cs="Arial"/>
          <w:sz w:val="16"/>
          <w:szCs w:val="16"/>
        </w:rPr>
      </w:pPr>
      <w:r>
        <w:rPr>
          <w:rStyle w:val="af6"/>
        </w:rPr>
        <w:footnoteRef/>
      </w:r>
      <w:r w:rsidRPr="003103A5">
        <w:rPr>
          <w:rFonts w:ascii="Arial" w:hAnsi="Arial" w:cs="Arial"/>
          <w:sz w:val="16"/>
          <w:szCs w:val="16"/>
        </w:rPr>
        <w:t>RoSPA (UK) – Британское Королевское Общество по Предотвращению Несчастных Случаев.</w:t>
      </w:r>
    </w:p>
    <w:p w:rsidR="00D21C32" w:rsidRPr="003103A5" w:rsidRDefault="00D21C32" w:rsidP="00733521">
      <w:pPr>
        <w:pStyle w:val="af3"/>
        <w:rPr>
          <w:rFonts w:ascii="Arial" w:hAnsi="Arial" w:cs="Arial"/>
          <w:sz w:val="16"/>
          <w:szCs w:val="16"/>
        </w:rPr>
      </w:pPr>
      <w:r w:rsidRPr="003103A5">
        <w:rPr>
          <w:rFonts w:ascii="Arial" w:hAnsi="Arial" w:cs="Arial"/>
          <w:bCs/>
          <w:sz w:val="16"/>
          <w:szCs w:val="16"/>
        </w:rPr>
        <w:t>TÜV Rheinland Group</w:t>
      </w:r>
      <w:r w:rsidRPr="003103A5">
        <w:rPr>
          <w:rFonts w:ascii="Arial" w:hAnsi="Arial" w:cs="Arial"/>
          <w:sz w:val="16"/>
          <w:szCs w:val="16"/>
        </w:rPr>
        <w:t xml:space="preserve"> (Германия) – Международный концерн по предоставлению независимых аудиторских</w:t>
      </w:r>
    </w:p>
    <w:p w:rsidR="00D21C32" w:rsidRPr="003103A5" w:rsidRDefault="00D21C32" w:rsidP="00733521">
      <w:pPr>
        <w:pStyle w:val="af3"/>
        <w:rPr>
          <w:rFonts w:ascii="Arial" w:hAnsi="Arial" w:cs="Arial"/>
          <w:sz w:val="16"/>
          <w:szCs w:val="16"/>
        </w:rPr>
      </w:pPr>
      <w:r w:rsidRPr="003103A5">
        <w:rPr>
          <w:rFonts w:ascii="Arial" w:hAnsi="Arial" w:cs="Arial"/>
          <w:sz w:val="16"/>
          <w:szCs w:val="16"/>
        </w:rPr>
        <w:t xml:space="preserve"> услуг, в том числе обучению дорожной безопасности.</w:t>
      </w:r>
    </w:p>
    <w:p w:rsidR="00D21C32" w:rsidRDefault="00D21C32" w:rsidP="00733521">
      <w:pPr>
        <w:pStyle w:val="af3"/>
      </w:pPr>
      <w:r w:rsidRPr="003103A5">
        <w:rPr>
          <w:rFonts w:ascii="Arial" w:hAnsi="Arial" w:cs="Arial"/>
          <w:sz w:val="16"/>
          <w:szCs w:val="16"/>
          <w:lang w:val="en-US"/>
        </w:rPr>
        <w:t>Test</w:t>
      </w:r>
      <w:r w:rsidRPr="003103A5">
        <w:rPr>
          <w:rFonts w:ascii="Arial" w:hAnsi="Arial" w:cs="Arial"/>
          <w:sz w:val="16"/>
          <w:szCs w:val="16"/>
        </w:rPr>
        <w:t xml:space="preserve"> &amp; </w:t>
      </w:r>
      <w:r w:rsidRPr="003103A5">
        <w:rPr>
          <w:rFonts w:ascii="Arial" w:hAnsi="Arial" w:cs="Arial"/>
          <w:sz w:val="16"/>
          <w:szCs w:val="16"/>
          <w:lang w:val="en-US"/>
        </w:rPr>
        <w:t>Training</w:t>
      </w:r>
      <w:r w:rsidRPr="003103A5">
        <w:rPr>
          <w:rFonts w:ascii="Arial" w:hAnsi="Arial" w:cs="Arial"/>
          <w:sz w:val="16"/>
          <w:szCs w:val="16"/>
        </w:rPr>
        <w:t xml:space="preserve"> </w:t>
      </w:r>
      <w:r w:rsidRPr="003103A5">
        <w:rPr>
          <w:rFonts w:ascii="Arial" w:hAnsi="Arial" w:cs="Arial"/>
          <w:sz w:val="16"/>
          <w:szCs w:val="16"/>
          <w:lang w:val="en-US"/>
        </w:rPr>
        <w:t>International</w:t>
      </w:r>
      <w:r w:rsidRPr="003103A5">
        <w:rPr>
          <w:rFonts w:ascii="Arial" w:hAnsi="Arial" w:cs="Arial"/>
          <w:sz w:val="16"/>
          <w:szCs w:val="16"/>
        </w:rPr>
        <w:t xml:space="preserve"> (Австрия) – Международный центр по дорожной безопасности.</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D21C32" w:rsidTr="008E2945">
      <w:trPr>
        <w:trHeight w:val="253"/>
      </w:trPr>
      <w:tc>
        <w:tcPr>
          <w:tcW w:w="5000" w:type="pct"/>
          <w:tcBorders>
            <w:bottom w:val="single" w:sz="12" w:space="0" w:color="FFD200"/>
          </w:tcBorders>
          <w:vAlign w:val="center"/>
        </w:tcPr>
        <w:p w:rsidR="00D21C32" w:rsidRPr="00AA422C" w:rsidRDefault="00D21C32" w:rsidP="008E2945">
          <w:pPr>
            <w:pStyle w:val="a4"/>
            <w:jc w:val="right"/>
            <w:rPr>
              <w:rFonts w:ascii="Arial" w:hAnsi="Arial" w:cs="Arial"/>
              <w:b/>
              <w:sz w:val="10"/>
              <w:szCs w:val="10"/>
            </w:rPr>
          </w:pPr>
          <w:r>
            <w:rPr>
              <w:rFonts w:ascii="Arial" w:hAnsi="Arial" w:cs="Arial"/>
              <w:b/>
              <w:noProof/>
              <w:sz w:val="10"/>
              <w:szCs w:val="10"/>
            </w:rPr>
            <w:t>ТЕРМИНЫ И ОПРЕДЕЛЕНИЯ</w:t>
          </w:r>
        </w:p>
      </w:tc>
    </w:tr>
  </w:tbl>
  <w:p w:rsidR="00D21C32" w:rsidRPr="00066552" w:rsidRDefault="00D21C32" w:rsidP="008E2945">
    <w:pPr>
      <w:pStyle w:val="a4"/>
      <w:jc w:val="right"/>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D21C32" w:rsidTr="008E2945">
      <w:trPr>
        <w:trHeight w:val="253"/>
      </w:trPr>
      <w:tc>
        <w:tcPr>
          <w:tcW w:w="5000" w:type="pct"/>
          <w:tcBorders>
            <w:bottom w:val="single" w:sz="12" w:space="0" w:color="FFD200"/>
          </w:tcBorders>
          <w:vAlign w:val="center"/>
        </w:tcPr>
        <w:p w:rsidR="00D21C32" w:rsidRPr="00AA422C" w:rsidRDefault="00D21C32" w:rsidP="008E2945">
          <w:pPr>
            <w:pStyle w:val="a4"/>
            <w:jc w:val="right"/>
            <w:rPr>
              <w:rFonts w:ascii="Arial" w:hAnsi="Arial" w:cs="Arial"/>
              <w:b/>
              <w:sz w:val="10"/>
              <w:szCs w:val="10"/>
            </w:rPr>
          </w:pPr>
          <w:r>
            <w:rPr>
              <w:rFonts w:ascii="Arial" w:hAnsi="Arial" w:cs="Arial"/>
              <w:b/>
              <w:noProof/>
              <w:sz w:val="10"/>
              <w:szCs w:val="10"/>
            </w:rPr>
            <w:t>ОБОЗНАЧЕНИЯ И СОКРАЩЕНИЯ</w:t>
          </w:r>
        </w:p>
      </w:tc>
    </w:tr>
  </w:tbl>
  <w:p w:rsidR="00D21C32" w:rsidRPr="00066552" w:rsidRDefault="00D21C32" w:rsidP="008E2945">
    <w:pPr>
      <w:pStyle w:val="a4"/>
      <w:jc w:val="right"/>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D21C32" w:rsidTr="008E2945">
      <w:trPr>
        <w:trHeight w:val="253"/>
      </w:trPr>
      <w:tc>
        <w:tcPr>
          <w:tcW w:w="5000" w:type="pct"/>
          <w:tcBorders>
            <w:bottom w:val="single" w:sz="12" w:space="0" w:color="FFD200"/>
          </w:tcBorders>
          <w:vAlign w:val="center"/>
        </w:tcPr>
        <w:p w:rsidR="00D21C32" w:rsidRPr="00AA422C" w:rsidRDefault="00D21C32" w:rsidP="008E2945">
          <w:pPr>
            <w:pStyle w:val="a4"/>
            <w:jc w:val="right"/>
            <w:rPr>
              <w:rFonts w:ascii="Arial" w:hAnsi="Arial" w:cs="Arial"/>
              <w:b/>
              <w:sz w:val="10"/>
              <w:szCs w:val="10"/>
            </w:rPr>
          </w:pPr>
          <w:r>
            <w:rPr>
              <w:rFonts w:ascii="Arial" w:hAnsi="Arial" w:cs="Arial"/>
              <w:b/>
              <w:noProof/>
              <w:sz w:val="10"/>
              <w:szCs w:val="10"/>
            </w:rPr>
            <w:t>ОБЩИЕ ТРЕБОВАНИЯ К ТРАНСПОРТНЫМ СРЕДСТВАМ</w:t>
          </w:r>
        </w:p>
      </w:tc>
    </w:tr>
  </w:tbl>
  <w:p w:rsidR="00D21C32" w:rsidRPr="00066552" w:rsidRDefault="00D21C32" w:rsidP="008E2945">
    <w:pPr>
      <w:pStyle w:val="a4"/>
      <w:jc w:val="right"/>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D21C32" w:rsidTr="008E2945">
      <w:trPr>
        <w:trHeight w:val="253"/>
      </w:trPr>
      <w:tc>
        <w:tcPr>
          <w:tcW w:w="5000" w:type="pct"/>
          <w:tcBorders>
            <w:bottom w:val="single" w:sz="12" w:space="0" w:color="FFD200"/>
          </w:tcBorders>
          <w:vAlign w:val="center"/>
        </w:tcPr>
        <w:p w:rsidR="00D21C32" w:rsidRPr="00AA422C" w:rsidRDefault="00D21C32" w:rsidP="008E2945">
          <w:pPr>
            <w:pStyle w:val="a4"/>
            <w:jc w:val="right"/>
            <w:rPr>
              <w:rFonts w:ascii="Arial" w:hAnsi="Arial" w:cs="Arial"/>
              <w:b/>
              <w:sz w:val="10"/>
              <w:szCs w:val="10"/>
            </w:rPr>
          </w:pPr>
          <w:r>
            <w:rPr>
              <w:rFonts w:ascii="Arial" w:hAnsi="Arial" w:cs="Arial"/>
              <w:b/>
              <w:noProof/>
              <w:sz w:val="10"/>
              <w:szCs w:val="10"/>
            </w:rPr>
            <w:t>ТРЕБОВАНИЯ К ОРГАНИЗАЦИИ ОБЕСПЕЧЕНИЯ БЕЗОПАСНОСТИ ДОРОЖНОГО ДВИЖЕНИЯ</w:t>
          </w:r>
        </w:p>
      </w:tc>
    </w:tr>
  </w:tbl>
  <w:p w:rsidR="00D21C32" w:rsidRPr="00066552" w:rsidRDefault="00D21C32" w:rsidP="008E2945">
    <w:pPr>
      <w:pStyle w:val="a4"/>
      <w:jc w:val="right"/>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D21C32" w:rsidTr="008E2945">
      <w:trPr>
        <w:trHeight w:val="253"/>
      </w:trPr>
      <w:tc>
        <w:tcPr>
          <w:tcW w:w="5000" w:type="pct"/>
          <w:tcBorders>
            <w:bottom w:val="single" w:sz="12" w:space="0" w:color="FFD200"/>
          </w:tcBorders>
          <w:vAlign w:val="center"/>
        </w:tcPr>
        <w:p w:rsidR="00D21C32" w:rsidRPr="00AA422C" w:rsidRDefault="00D21C32" w:rsidP="00AB1A00">
          <w:pPr>
            <w:pStyle w:val="a4"/>
            <w:jc w:val="right"/>
            <w:rPr>
              <w:rFonts w:ascii="Arial" w:hAnsi="Arial" w:cs="Arial"/>
              <w:b/>
              <w:sz w:val="10"/>
              <w:szCs w:val="10"/>
            </w:rPr>
          </w:pPr>
          <w:r>
            <w:rPr>
              <w:rFonts w:ascii="Arial" w:hAnsi="Arial" w:cs="Arial"/>
              <w:b/>
              <w:noProof/>
              <w:sz w:val="10"/>
              <w:szCs w:val="10"/>
            </w:rPr>
            <w:t>ТРЕБОВАНИЯ К ОРГАНИЗАЦИИ КОНТРОЛЯ ЗА ТЕХНИЧЕСКИМ ОБЕСПЕЧЕНИЕМ БЕЗОПАСНОСТИ ДВИЖЕНИЯ</w:t>
          </w:r>
        </w:p>
      </w:tc>
    </w:tr>
  </w:tbl>
  <w:p w:rsidR="00D21C32" w:rsidRPr="00066552" w:rsidRDefault="00D21C32" w:rsidP="008E2945">
    <w:pPr>
      <w:pStyle w:val="a4"/>
      <w:jc w:val="right"/>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D21C32" w:rsidTr="008E2945">
      <w:trPr>
        <w:trHeight w:val="253"/>
      </w:trPr>
      <w:tc>
        <w:tcPr>
          <w:tcW w:w="5000" w:type="pct"/>
          <w:tcBorders>
            <w:bottom w:val="single" w:sz="12" w:space="0" w:color="FFD200"/>
          </w:tcBorders>
          <w:vAlign w:val="center"/>
        </w:tcPr>
        <w:p w:rsidR="00D21C32" w:rsidRPr="00AA422C" w:rsidRDefault="00D21C32" w:rsidP="00C417CA">
          <w:pPr>
            <w:pStyle w:val="a4"/>
            <w:jc w:val="right"/>
            <w:rPr>
              <w:rFonts w:ascii="Arial" w:hAnsi="Arial" w:cs="Arial"/>
              <w:b/>
              <w:sz w:val="10"/>
              <w:szCs w:val="10"/>
            </w:rPr>
          </w:pPr>
          <w:r>
            <w:rPr>
              <w:rFonts w:ascii="Arial" w:hAnsi="Arial" w:cs="Arial"/>
              <w:b/>
              <w:noProof/>
              <w:sz w:val="10"/>
              <w:szCs w:val="10"/>
            </w:rPr>
            <w:t>ТРЕБОВАНИЯ К РЕМНЯМ БЕЗОПАСНОСТИ ТРАНСПОРТНЫХ СРЕДСТВ</w:t>
          </w:r>
        </w:p>
      </w:tc>
    </w:tr>
  </w:tbl>
  <w:p w:rsidR="00D21C32" w:rsidRPr="00066552" w:rsidRDefault="00D21C32" w:rsidP="008E2945">
    <w:pPr>
      <w:pStyle w:val="a4"/>
      <w:jc w:val="right"/>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D21C32" w:rsidTr="008E2945">
      <w:trPr>
        <w:trHeight w:val="253"/>
      </w:trPr>
      <w:tc>
        <w:tcPr>
          <w:tcW w:w="5000" w:type="pct"/>
          <w:tcBorders>
            <w:bottom w:val="single" w:sz="12" w:space="0" w:color="FFD200"/>
          </w:tcBorders>
          <w:vAlign w:val="center"/>
        </w:tcPr>
        <w:p w:rsidR="00D21C32" w:rsidRPr="00AA422C" w:rsidRDefault="00D21C32" w:rsidP="00B415C0">
          <w:pPr>
            <w:pStyle w:val="a4"/>
            <w:jc w:val="right"/>
            <w:rPr>
              <w:rFonts w:ascii="Arial" w:hAnsi="Arial" w:cs="Arial"/>
              <w:b/>
              <w:sz w:val="10"/>
              <w:szCs w:val="10"/>
            </w:rPr>
          </w:pPr>
          <w:r>
            <w:rPr>
              <w:rFonts w:ascii="Arial" w:hAnsi="Arial" w:cs="Arial"/>
              <w:b/>
              <w:noProof/>
              <w:sz w:val="10"/>
              <w:szCs w:val="10"/>
            </w:rPr>
            <w:t xml:space="preserve">ТРЕБОВАНИЯ К </w:t>
          </w:r>
          <w:r w:rsidRPr="00B76382">
            <w:rPr>
              <w:rFonts w:ascii="Arial" w:hAnsi="Arial" w:cs="Arial"/>
              <w:b/>
              <w:noProof/>
              <w:sz w:val="10"/>
              <w:szCs w:val="10"/>
            </w:rPr>
            <w:t>ВИДЕОРЕГИСТРАТОР</w:t>
          </w:r>
          <w:r>
            <w:rPr>
              <w:rFonts w:ascii="Arial" w:hAnsi="Arial" w:cs="Arial"/>
              <w:b/>
              <w:noProof/>
              <w:sz w:val="10"/>
              <w:szCs w:val="10"/>
            </w:rPr>
            <w:t>АМ</w:t>
          </w:r>
        </w:p>
      </w:tc>
    </w:tr>
  </w:tbl>
  <w:p w:rsidR="00D21C32" w:rsidRPr="00066552" w:rsidRDefault="00D21C32" w:rsidP="008E2945">
    <w:pPr>
      <w:pStyle w:val="a4"/>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D21C32" w:rsidTr="008E2945">
      <w:trPr>
        <w:trHeight w:val="253"/>
      </w:trPr>
      <w:tc>
        <w:tcPr>
          <w:tcW w:w="5000" w:type="pct"/>
          <w:tcBorders>
            <w:bottom w:val="single" w:sz="12" w:space="0" w:color="FFD200"/>
          </w:tcBorders>
          <w:vAlign w:val="center"/>
        </w:tcPr>
        <w:p w:rsidR="00D21C32" w:rsidRPr="00AA422C" w:rsidRDefault="00D21C32" w:rsidP="008E2945">
          <w:pPr>
            <w:pStyle w:val="a4"/>
            <w:jc w:val="right"/>
            <w:rPr>
              <w:rFonts w:ascii="Arial" w:hAnsi="Arial" w:cs="Arial"/>
              <w:b/>
              <w:sz w:val="10"/>
              <w:szCs w:val="10"/>
            </w:rPr>
          </w:pPr>
          <w:r w:rsidRPr="000D7B2C">
            <w:rPr>
              <w:rFonts w:ascii="Arial" w:hAnsi="Arial" w:cs="Arial"/>
              <w:b/>
              <w:noProof/>
              <w:sz w:val="10"/>
              <w:szCs w:val="10"/>
            </w:rPr>
            <w:t>ТРЕБОВАНИЯ К БОРТОВЫМ СИСТЕМАМ МОНИТОРИНГА ТРАНСПОРТНЫХ СРЕДСТВ</w:t>
          </w:r>
        </w:p>
      </w:tc>
    </w:tr>
  </w:tbl>
  <w:p w:rsidR="00D21C32" w:rsidRPr="00066552" w:rsidRDefault="00D21C32" w:rsidP="008E2945">
    <w:pPr>
      <w:pStyle w:val="a4"/>
      <w:jc w:val="right"/>
    </w:pP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D21C32" w:rsidTr="008E2945">
      <w:trPr>
        <w:trHeight w:val="253"/>
      </w:trPr>
      <w:tc>
        <w:tcPr>
          <w:tcW w:w="5000" w:type="pct"/>
          <w:tcBorders>
            <w:bottom w:val="single" w:sz="12" w:space="0" w:color="FFD200"/>
          </w:tcBorders>
          <w:vAlign w:val="center"/>
        </w:tcPr>
        <w:p w:rsidR="00D21C32" w:rsidRPr="00AA422C" w:rsidRDefault="00D21C32" w:rsidP="008E2945">
          <w:pPr>
            <w:pStyle w:val="S9"/>
            <w:spacing w:before="0"/>
          </w:pPr>
          <w:r>
            <w:rPr>
              <w:noProof/>
            </w:rPr>
            <w:t>МЕДИЦИНСКОЕ ОБЕСПЕЧЕНИЕ ВОДИТЕЛЕЙ / МАШИНИСТОВ</w:t>
          </w:r>
        </w:p>
      </w:tc>
    </w:tr>
  </w:tbl>
  <w:p w:rsidR="00D21C32" w:rsidRPr="00066552" w:rsidRDefault="00D21C32" w:rsidP="008E2945">
    <w:pPr>
      <w:pStyle w:val="a4"/>
      <w:jc w:val="right"/>
    </w:pP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D21C32" w:rsidTr="008E2945">
      <w:trPr>
        <w:trHeight w:val="253"/>
      </w:trPr>
      <w:tc>
        <w:tcPr>
          <w:tcW w:w="5000" w:type="pct"/>
          <w:tcBorders>
            <w:bottom w:val="single" w:sz="12" w:space="0" w:color="FFD200"/>
          </w:tcBorders>
          <w:vAlign w:val="center"/>
        </w:tcPr>
        <w:p w:rsidR="00D21C32" w:rsidRPr="00AA422C" w:rsidRDefault="00D21C32" w:rsidP="008E2945">
          <w:pPr>
            <w:pStyle w:val="a4"/>
            <w:jc w:val="right"/>
            <w:rPr>
              <w:rFonts w:ascii="Arial" w:hAnsi="Arial" w:cs="Arial"/>
              <w:b/>
              <w:sz w:val="10"/>
              <w:szCs w:val="10"/>
            </w:rPr>
          </w:pPr>
          <w:r>
            <w:rPr>
              <w:rFonts w:ascii="Arial" w:hAnsi="Arial" w:cs="Arial"/>
              <w:b/>
              <w:noProof/>
              <w:sz w:val="10"/>
              <w:szCs w:val="10"/>
            </w:rPr>
            <w:t>ГИДРОМЕТЕОРОЛОГИЧЕСКОЕ ОБЕСПЕЧЕНИЕ</w:t>
          </w:r>
        </w:p>
      </w:tc>
    </w:tr>
  </w:tbl>
  <w:p w:rsidR="00D21C32" w:rsidRPr="00066552" w:rsidRDefault="00D21C32" w:rsidP="008E2945">
    <w:pPr>
      <w:pStyle w:val="a4"/>
      <w:jc w:val="right"/>
    </w:pP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D21C32" w:rsidTr="008E2945">
      <w:trPr>
        <w:trHeight w:val="253"/>
      </w:trPr>
      <w:tc>
        <w:tcPr>
          <w:tcW w:w="5000" w:type="pct"/>
          <w:tcBorders>
            <w:bottom w:val="single" w:sz="12" w:space="0" w:color="FFD200"/>
          </w:tcBorders>
          <w:vAlign w:val="center"/>
        </w:tcPr>
        <w:p w:rsidR="00D21C32" w:rsidRPr="00AA422C" w:rsidRDefault="00D21C32" w:rsidP="00A242EA">
          <w:pPr>
            <w:pStyle w:val="a4"/>
            <w:jc w:val="right"/>
            <w:rPr>
              <w:rFonts w:ascii="Arial" w:hAnsi="Arial" w:cs="Arial"/>
              <w:b/>
              <w:sz w:val="10"/>
              <w:szCs w:val="10"/>
            </w:rPr>
          </w:pPr>
          <w:r>
            <w:rPr>
              <w:rFonts w:ascii="Arial" w:hAnsi="Arial" w:cs="Arial"/>
              <w:b/>
              <w:noProof/>
              <w:sz w:val="10"/>
              <w:szCs w:val="10"/>
            </w:rPr>
            <w:t>ВОДИТЕЛИ / МАШИНИСТЫ ТРАНСПОРТНЫХ СРЕДСТВ</w:t>
          </w:r>
        </w:p>
      </w:tc>
    </w:tr>
  </w:tbl>
  <w:p w:rsidR="00D21C32" w:rsidRPr="00066552" w:rsidRDefault="00D21C32" w:rsidP="008E2945">
    <w:pPr>
      <w:pStyle w:val="a4"/>
      <w:jc w:val="right"/>
    </w:pP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D21C32" w:rsidTr="008E2945">
      <w:trPr>
        <w:trHeight w:val="253"/>
      </w:trPr>
      <w:tc>
        <w:tcPr>
          <w:tcW w:w="5000" w:type="pct"/>
          <w:tcBorders>
            <w:bottom w:val="single" w:sz="12" w:space="0" w:color="FFD200"/>
          </w:tcBorders>
          <w:vAlign w:val="center"/>
        </w:tcPr>
        <w:p w:rsidR="00D21C32" w:rsidRPr="00AA422C" w:rsidRDefault="00D21C32" w:rsidP="008E2945">
          <w:pPr>
            <w:pStyle w:val="a4"/>
            <w:jc w:val="right"/>
            <w:rPr>
              <w:rFonts w:ascii="Arial" w:hAnsi="Arial" w:cs="Arial"/>
              <w:b/>
              <w:sz w:val="10"/>
              <w:szCs w:val="10"/>
            </w:rPr>
          </w:pPr>
          <w:r>
            <w:rPr>
              <w:rFonts w:ascii="Arial" w:hAnsi="Arial" w:cs="Arial"/>
              <w:b/>
              <w:noProof/>
              <w:sz w:val="10"/>
              <w:szCs w:val="10"/>
            </w:rPr>
            <w:t>ОБЩИЕ ТРЕБОВАНИЯ К УПРАВЛЕНИЮ И РЕМОНТУ ТРАНСПОРТНЫХ СРЕДСТВ</w:t>
          </w:r>
        </w:p>
      </w:tc>
    </w:tr>
  </w:tbl>
  <w:p w:rsidR="00D21C32" w:rsidRPr="00066552" w:rsidRDefault="00D21C32" w:rsidP="008E2945">
    <w:pPr>
      <w:pStyle w:val="a4"/>
      <w:jc w:val="right"/>
    </w:pP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D21C32" w:rsidTr="008E2945">
      <w:trPr>
        <w:trHeight w:val="253"/>
      </w:trPr>
      <w:tc>
        <w:tcPr>
          <w:tcW w:w="5000" w:type="pct"/>
          <w:tcBorders>
            <w:bottom w:val="single" w:sz="12" w:space="0" w:color="FFD200"/>
          </w:tcBorders>
          <w:vAlign w:val="center"/>
        </w:tcPr>
        <w:p w:rsidR="00D21C32" w:rsidRPr="00AA422C" w:rsidRDefault="00D21C32" w:rsidP="008E2945">
          <w:pPr>
            <w:pStyle w:val="a4"/>
            <w:jc w:val="right"/>
            <w:rPr>
              <w:rFonts w:ascii="Arial" w:hAnsi="Arial" w:cs="Arial"/>
              <w:b/>
              <w:sz w:val="10"/>
              <w:szCs w:val="10"/>
            </w:rPr>
          </w:pPr>
          <w:r>
            <w:rPr>
              <w:rFonts w:ascii="Arial" w:hAnsi="Arial" w:cs="Arial"/>
              <w:b/>
              <w:noProof/>
              <w:sz w:val="10"/>
              <w:szCs w:val="10"/>
            </w:rPr>
            <w:t>ОСОБЕННОСТИ ОСУЩЕСТВЛЕНИЯ ПЕРЕВОЗОК В ЗИМНЕЕ ВРЕМЯ</w:t>
          </w:r>
        </w:p>
      </w:tc>
    </w:tr>
  </w:tbl>
  <w:p w:rsidR="00D21C32" w:rsidRPr="00066552" w:rsidRDefault="00D21C32" w:rsidP="008E2945">
    <w:pPr>
      <w:pStyle w:val="a4"/>
      <w:jc w:val="right"/>
    </w:pP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D21C32" w:rsidTr="008E2945">
      <w:trPr>
        <w:trHeight w:val="253"/>
      </w:trPr>
      <w:tc>
        <w:tcPr>
          <w:tcW w:w="5000" w:type="pct"/>
          <w:tcBorders>
            <w:bottom w:val="single" w:sz="12" w:space="0" w:color="FFD200"/>
          </w:tcBorders>
          <w:vAlign w:val="center"/>
        </w:tcPr>
        <w:p w:rsidR="00D21C32" w:rsidRPr="00AA422C" w:rsidRDefault="00D21C32" w:rsidP="008E2945">
          <w:pPr>
            <w:pStyle w:val="a4"/>
            <w:jc w:val="right"/>
            <w:rPr>
              <w:rFonts w:ascii="Arial" w:hAnsi="Arial" w:cs="Arial"/>
              <w:b/>
              <w:sz w:val="10"/>
              <w:szCs w:val="10"/>
            </w:rPr>
          </w:pPr>
          <w:r>
            <w:rPr>
              <w:rFonts w:ascii="Arial" w:hAnsi="Arial" w:cs="Arial"/>
              <w:b/>
              <w:noProof/>
              <w:sz w:val="10"/>
              <w:szCs w:val="10"/>
            </w:rPr>
            <w:t>СОДЕРЖАНИЕ</w:t>
          </w:r>
        </w:p>
      </w:tc>
    </w:tr>
  </w:tbl>
  <w:p w:rsidR="00D21C32" w:rsidRPr="00066552" w:rsidRDefault="00D21C32" w:rsidP="008E2945">
    <w:pPr>
      <w:pStyle w:val="a4"/>
      <w:jc w:val="right"/>
    </w:pPr>
  </w:p>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D21C32" w:rsidTr="008E2945">
      <w:trPr>
        <w:trHeight w:val="253"/>
      </w:trPr>
      <w:tc>
        <w:tcPr>
          <w:tcW w:w="5000" w:type="pct"/>
          <w:tcBorders>
            <w:bottom w:val="single" w:sz="12" w:space="0" w:color="FFD200"/>
          </w:tcBorders>
          <w:vAlign w:val="center"/>
        </w:tcPr>
        <w:p w:rsidR="00D21C32" w:rsidRPr="00AA422C" w:rsidRDefault="00D21C32" w:rsidP="008E2945">
          <w:pPr>
            <w:pStyle w:val="11"/>
            <w:keepNext w:val="0"/>
            <w:tabs>
              <w:tab w:val="left" w:pos="360"/>
            </w:tabs>
            <w:ind w:left="360"/>
            <w:jc w:val="right"/>
            <w:rPr>
              <w:b w:val="0"/>
              <w:sz w:val="10"/>
              <w:szCs w:val="10"/>
            </w:rPr>
          </w:pPr>
          <w:r w:rsidRPr="00B66285">
            <w:rPr>
              <w:caps w:val="0"/>
              <w:kern w:val="0"/>
              <w:sz w:val="10"/>
              <w:szCs w:val="10"/>
            </w:rPr>
            <w:t>ПРОДОЛЖИТЕЛЬНОСТЬ УПРАВЛЕНИЯ ТРАНСПОРТНЫМИ СРЕДСТВАМИ, ПЕРЕРЫВЫ, ПРОДОЛЖИТЕЛЬНОСТЬ ОТДЫХА</w:t>
          </w:r>
        </w:p>
      </w:tc>
    </w:tr>
  </w:tbl>
  <w:p w:rsidR="00D21C32" w:rsidRPr="00066552" w:rsidRDefault="00D21C32" w:rsidP="008E2945">
    <w:pPr>
      <w:pStyle w:val="a4"/>
      <w:jc w:val="right"/>
    </w:pPr>
  </w:p>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D21C32" w:rsidTr="008E2945">
      <w:trPr>
        <w:trHeight w:val="253"/>
      </w:trPr>
      <w:tc>
        <w:tcPr>
          <w:tcW w:w="5000" w:type="pct"/>
          <w:tcBorders>
            <w:bottom w:val="single" w:sz="12" w:space="0" w:color="FFD200"/>
          </w:tcBorders>
          <w:vAlign w:val="center"/>
        </w:tcPr>
        <w:p w:rsidR="00D21C32" w:rsidRPr="00AA422C" w:rsidRDefault="00D21C32" w:rsidP="008E2945">
          <w:pPr>
            <w:pStyle w:val="a4"/>
            <w:jc w:val="right"/>
            <w:rPr>
              <w:rFonts w:ascii="Arial" w:hAnsi="Arial" w:cs="Arial"/>
              <w:b/>
              <w:sz w:val="10"/>
              <w:szCs w:val="10"/>
            </w:rPr>
          </w:pPr>
          <w:r w:rsidRPr="0085060E">
            <w:rPr>
              <w:rFonts w:ascii="Arial" w:hAnsi="Arial" w:cs="Arial"/>
              <w:b/>
              <w:bCs/>
              <w:caps/>
              <w:sz w:val="10"/>
              <w:szCs w:val="10"/>
            </w:rPr>
            <w:t>ОРГАНИЗАЦИЯ ТРАНСПОРТНЫХ ПЕРЕВОЗОК, ПЛАНИ</w:t>
          </w:r>
          <w:r>
            <w:rPr>
              <w:rFonts w:ascii="Arial" w:hAnsi="Arial" w:cs="Arial"/>
              <w:b/>
              <w:bCs/>
              <w:caps/>
              <w:sz w:val="10"/>
              <w:szCs w:val="10"/>
            </w:rPr>
            <w:t>РОВАНИЕ ПОЕЗДОК И ОЦЕНКА РИСКОВ</w:t>
          </w:r>
        </w:p>
      </w:tc>
    </w:tr>
  </w:tbl>
  <w:p w:rsidR="00D21C32" w:rsidRPr="00066552" w:rsidRDefault="00D21C32" w:rsidP="008E2945">
    <w:pPr>
      <w:pStyle w:val="a4"/>
      <w:jc w:val="right"/>
    </w:pPr>
  </w:p>
</w:hdr>
</file>

<file path=word/header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D21C32" w:rsidTr="008E2945">
      <w:trPr>
        <w:trHeight w:val="253"/>
      </w:trPr>
      <w:tc>
        <w:tcPr>
          <w:tcW w:w="5000" w:type="pct"/>
          <w:tcBorders>
            <w:bottom w:val="single" w:sz="12" w:space="0" w:color="FFD200"/>
          </w:tcBorders>
          <w:vAlign w:val="center"/>
        </w:tcPr>
        <w:p w:rsidR="00D21C32" w:rsidRPr="00AA422C" w:rsidRDefault="00D21C32" w:rsidP="008E2945">
          <w:pPr>
            <w:pStyle w:val="a4"/>
            <w:jc w:val="right"/>
            <w:rPr>
              <w:rFonts w:ascii="Arial" w:hAnsi="Arial" w:cs="Arial"/>
              <w:b/>
              <w:sz w:val="10"/>
              <w:szCs w:val="10"/>
            </w:rPr>
          </w:pPr>
          <w:r>
            <w:rPr>
              <w:rFonts w:ascii="Arial" w:hAnsi="Arial" w:cs="Arial"/>
              <w:b/>
              <w:bCs/>
              <w:caps/>
              <w:sz w:val="10"/>
              <w:szCs w:val="10"/>
            </w:rPr>
            <w:t>ОСНОВНЫЕ ТРЕБОВАНИЯ ПО ПЕРЕВОЗКЕ ЛЮДЕЙ (ВАХТ) ТРАНСПОРТНЫМИ СРЕДСТВАМИ</w:t>
          </w:r>
        </w:p>
      </w:tc>
    </w:tr>
  </w:tbl>
  <w:p w:rsidR="00D21C32" w:rsidRPr="00066552" w:rsidRDefault="00D21C32" w:rsidP="008E2945">
    <w:pPr>
      <w:pStyle w:val="a4"/>
      <w:jc w:val="right"/>
    </w:pPr>
  </w:p>
</w:hdr>
</file>

<file path=word/header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D21C32" w:rsidTr="008E2945">
      <w:trPr>
        <w:trHeight w:val="253"/>
      </w:trPr>
      <w:tc>
        <w:tcPr>
          <w:tcW w:w="5000" w:type="pct"/>
          <w:tcBorders>
            <w:bottom w:val="single" w:sz="12" w:space="0" w:color="FFD200"/>
          </w:tcBorders>
          <w:vAlign w:val="center"/>
        </w:tcPr>
        <w:p w:rsidR="00D21C32" w:rsidRPr="00AA422C" w:rsidRDefault="00D21C32" w:rsidP="002A3E94">
          <w:pPr>
            <w:pStyle w:val="a4"/>
            <w:jc w:val="right"/>
            <w:rPr>
              <w:rFonts w:ascii="Arial" w:hAnsi="Arial" w:cs="Arial"/>
              <w:b/>
              <w:sz w:val="10"/>
              <w:szCs w:val="10"/>
            </w:rPr>
          </w:pPr>
          <w:r>
            <w:rPr>
              <w:rFonts w:ascii="Arial" w:hAnsi="Arial" w:cs="Arial"/>
              <w:b/>
              <w:bCs/>
              <w:caps/>
              <w:sz w:val="10"/>
              <w:szCs w:val="10"/>
            </w:rPr>
            <w:t>ТРЕБОВАНИЯ К ВОДИТЕЛЯМ ПРИ ПЕРЕВОЗКЕ ЛЮДЕЙ И ИХ ОБЯЗАННОСТИ</w:t>
          </w:r>
        </w:p>
      </w:tc>
    </w:tr>
  </w:tbl>
  <w:p w:rsidR="00D21C32" w:rsidRPr="00066552" w:rsidRDefault="00D21C32" w:rsidP="008E2945">
    <w:pPr>
      <w:pStyle w:val="a4"/>
      <w:jc w:val="right"/>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D21C32" w:rsidTr="008E2945">
      <w:trPr>
        <w:trHeight w:val="253"/>
      </w:trPr>
      <w:tc>
        <w:tcPr>
          <w:tcW w:w="5000" w:type="pct"/>
          <w:tcBorders>
            <w:bottom w:val="single" w:sz="12" w:space="0" w:color="FFD200"/>
          </w:tcBorders>
          <w:vAlign w:val="center"/>
        </w:tcPr>
        <w:p w:rsidR="00D21C32" w:rsidRPr="00AA422C" w:rsidRDefault="00D21C32" w:rsidP="002A3E94">
          <w:pPr>
            <w:pStyle w:val="a4"/>
            <w:jc w:val="right"/>
            <w:rPr>
              <w:rFonts w:ascii="Arial" w:hAnsi="Arial" w:cs="Arial"/>
              <w:b/>
              <w:sz w:val="10"/>
              <w:szCs w:val="10"/>
            </w:rPr>
          </w:pPr>
          <w:r>
            <w:rPr>
              <w:rFonts w:ascii="Arial" w:hAnsi="Arial" w:cs="Arial"/>
              <w:b/>
              <w:bCs/>
              <w:caps/>
              <w:sz w:val="10"/>
              <w:szCs w:val="10"/>
            </w:rPr>
            <w:t>МЕРЫ ПО ОБЕСПЕЧЕНИЮ БЕЗОПАСНОЙ ПЕРЕВОЗКИ ЛЮДЕЙ</w:t>
          </w:r>
        </w:p>
      </w:tc>
    </w:tr>
  </w:tbl>
  <w:p w:rsidR="00D21C32" w:rsidRPr="00066552" w:rsidRDefault="00D21C32" w:rsidP="008E2945">
    <w:pPr>
      <w:pStyle w:val="a4"/>
      <w:jc w:val="right"/>
    </w:pPr>
  </w:p>
</w:hdr>
</file>

<file path=word/header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D21C32" w:rsidTr="008E2945">
      <w:trPr>
        <w:trHeight w:val="253"/>
      </w:trPr>
      <w:tc>
        <w:tcPr>
          <w:tcW w:w="5000" w:type="pct"/>
          <w:tcBorders>
            <w:bottom w:val="single" w:sz="12" w:space="0" w:color="FFD200"/>
          </w:tcBorders>
          <w:vAlign w:val="center"/>
        </w:tcPr>
        <w:p w:rsidR="00D21C32" w:rsidRPr="00AA422C" w:rsidRDefault="00D21C32" w:rsidP="008E2945">
          <w:pPr>
            <w:pStyle w:val="a4"/>
            <w:jc w:val="right"/>
            <w:rPr>
              <w:rFonts w:ascii="Arial" w:hAnsi="Arial" w:cs="Arial"/>
              <w:b/>
              <w:sz w:val="10"/>
              <w:szCs w:val="10"/>
            </w:rPr>
          </w:pPr>
          <w:r w:rsidRPr="004D02CA">
            <w:rPr>
              <w:rFonts w:ascii="Arial" w:hAnsi="Arial" w:cs="Arial"/>
              <w:b/>
              <w:bCs/>
              <w:caps/>
              <w:sz w:val="10"/>
              <w:szCs w:val="10"/>
            </w:rPr>
            <w:t>ОРГАНИЗАЦИЯ ОБУЧЕНИЯ ВОПРОСАМ БЕЗОПАСНОСТИ ДОРОЖНОГО ДВИЖЕНИЯ И СТАЖИРОВКИ</w:t>
          </w:r>
        </w:p>
      </w:tc>
    </w:tr>
  </w:tbl>
  <w:p w:rsidR="00D21C32" w:rsidRPr="00066552" w:rsidRDefault="00D21C32" w:rsidP="008E2945">
    <w:pPr>
      <w:pStyle w:val="a4"/>
      <w:jc w:val="right"/>
    </w:pPr>
  </w:p>
</w:hdr>
</file>

<file path=word/header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D21C32" w:rsidTr="008E2945">
      <w:trPr>
        <w:trHeight w:val="253"/>
      </w:trPr>
      <w:tc>
        <w:tcPr>
          <w:tcW w:w="5000" w:type="pct"/>
          <w:tcBorders>
            <w:bottom w:val="single" w:sz="12" w:space="0" w:color="FFD200"/>
          </w:tcBorders>
          <w:vAlign w:val="center"/>
        </w:tcPr>
        <w:p w:rsidR="00D21C32" w:rsidRPr="00AA422C" w:rsidRDefault="00D21C32" w:rsidP="00BE61C6">
          <w:pPr>
            <w:pStyle w:val="a4"/>
            <w:jc w:val="right"/>
            <w:rPr>
              <w:rFonts w:ascii="Arial" w:hAnsi="Arial" w:cs="Arial"/>
              <w:b/>
              <w:sz w:val="10"/>
              <w:szCs w:val="10"/>
            </w:rPr>
          </w:pPr>
          <w:r>
            <w:rPr>
              <w:rFonts w:ascii="Arial" w:hAnsi="Arial" w:cs="Arial"/>
              <w:b/>
              <w:bCs/>
              <w:caps/>
              <w:sz w:val="10"/>
              <w:szCs w:val="10"/>
            </w:rPr>
            <w:t xml:space="preserve">ПОРЯДОК </w:t>
          </w:r>
          <w:r w:rsidRPr="009B5501">
            <w:rPr>
              <w:rFonts w:ascii="Arial" w:hAnsi="Arial" w:cs="Arial"/>
              <w:b/>
              <w:bCs/>
              <w:caps/>
              <w:sz w:val="10"/>
              <w:szCs w:val="10"/>
            </w:rPr>
            <w:t>УЧЕТ</w:t>
          </w:r>
          <w:r>
            <w:rPr>
              <w:rFonts w:ascii="Arial" w:hAnsi="Arial" w:cs="Arial"/>
              <w:b/>
              <w:bCs/>
              <w:caps/>
              <w:sz w:val="10"/>
              <w:szCs w:val="10"/>
            </w:rPr>
            <w:t>А ДТП,</w:t>
          </w:r>
          <w:r w:rsidRPr="009B5501">
            <w:rPr>
              <w:rFonts w:ascii="Arial" w:hAnsi="Arial" w:cs="Arial"/>
              <w:b/>
              <w:bCs/>
              <w:caps/>
              <w:sz w:val="10"/>
              <w:szCs w:val="10"/>
            </w:rPr>
            <w:t xml:space="preserve"> ПРОИСШЕСТВИЙ С УЧАСТИЕМ ТРАНСПОРТНЫХ СРЕДСТВ.</w:t>
          </w:r>
        </w:p>
      </w:tc>
    </w:tr>
  </w:tbl>
  <w:p w:rsidR="00D21C32" w:rsidRPr="00066552" w:rsidRDefault="00D21C32" w:rsidP="008E2945">
    <w:pPr>
      <w:pStyle w:val="a4"/>
      <w:jc w:val="right"/>
    </w:pPr>
  </w:p>
</w:hdr>
</file>

<file path=word/header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D21C32" w:rsidTr="008E2945">
      <w:trPr>
        <w:trHeight w:val="253"/>
      </w:trPr>
      <w:tc>
        <w:tcPr>
          <w:tcW w:w="5000" w:type="pct"/>
          <w:tcBorders>
            <w:bottom w:val="single" w:sz="12" w:space="0" w:color="FFD200"/>
          </w:tcBorders>
          <w:vAlign w:val="center"/>
        </w:tcPr>
        <w:p w:rsidR="00D21C32" w:rsidRPr="00AA422C" w:rsidRDefault="00D21C32" w:rsidP="008E2945">
          <w:pPr>
            <w:pStyle w:val="a4"/>
            <w:jc w:val="right"/>
            <w:rPr>
              <w:rFonts w:ascii="Arial" w:hAnsi="Arial" w:cs="Arial"/>
              <w:b/>
              <w:sz w:val="10"/>
              <w:szCs w:val="10"/>
            </w:rPr>
          </w:pPr>
          <w:r>
            <w:rPr>
              <w:rFonts w:ascii="Arial" w:hAnsi="Arial" w:cs="Arial"/>
              <w:b/>
              <w:bCs/>
              <w:caps/>
              <w:sz w:val="10"/>
              <w:szCs w:val="10"/>
            </w:rPr>
            <w:t>ОТВЕТСТВЕННОСТЬ ЗА БЕЗОПАСНОСТЬ ДОРОЖНОГО ДВИЖЕНИЯ</w:t>
          </w:r>
        </w:p>
      </w:tc>
    </w:tr>
  </w:tbl>
  <w:p w:rsidR="00D21C32" w:rsidRPr="00066552" w:rsidRDefault="00D21C32" w:rsidP="008E2945">
    <w:pPr>
      <w:pStyle w:val="a4"/>
      <w:jc w:val="right"/>
    </w:pPr>
  </w:p>
</w:hdr>
</file>

<file path=word/header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D21C32" w:rsidTr="008E2945">
      <w:trPr>
        <w:trHeight w:val="253"/>
      </w:trPr>
      <w:tc>
        <w:tcPr>
          <w:tcW w:w="5000" w:type="pct"/>
          <w:tcBorders>
            <w:bottom w:val="single" w:sz="12" w:space="0" w:color="FFD200"/>
          </w:tcBorders>
          <w:vAlign w:val="center"/>
        </w:tcPr>
        <w:p w:rsidR="00D21C32" w:rsidRPr="00265344" w:rsidRDefault="00D21C32" w:rsidP="009F5BFA">
          <w:pPr>
            <w:pStyle w:val="a4"/>
            <w:jc w:val="right"/>
            <w:rPr>
              <w:rFonts w:ascii="Arial" w:hAnsi="Arial" w:cs="Arial"/>
              <w:b/>
              <w:sz w:val="10"/>
              <w:szCs w:val="10"/>
            </w:rPr>
          </w:pPr>
          <w:r>
            <w:rPr>
              <w:rFonts w:ascii="Arial" w:hAnsi="Arial" w:cs="Arial"/>
              <w:b/>
              <w:sz w:val="10"/>
              <w:szCs w:val="10"/>
            </w:rPr>
            <w:t>ОРГАНИЗАЦИЯ РАБОТЫ</w:t>
          </w:r>
          <w:r w:rsidRPr="00265344">
            <w:rPr>
              <w:rFonts w:ascii="Arial" w:hAnsi="Arial" w:cs="Arial"/>
              <w:b/>
              <w:sz w:val="10"/>
              <w:szCs w:val="10"/>
            </w:rPr>
            <w:t xml:space="preserve"> СЛУЖБЫ БЕЗОПАСНОСТИ </w:t>
          </w:r>
          <w:r>
            <w:rPr>
              <w:rFonts w:ascii="Arial" w:hAnsi="Arial" w:cs="Arial"/>
              <w:b/>
              <w:sz w:val="10"/>
              <w:szCs w:val="10"/>
            </w:rPr>
            <w:t>ДОРОЖНОГО ДВИЖЕНИЯ ПАО «</w:t>
          </w:r>
          <w:r w:rsidRPr="00265344">
            <w:rPr>
              <w:rFonts w:ascii="Arial" w:hAnsi="Arial" w:cs="Arial"/>
              <w:b/>
              <w:sz w:val="10"/>
              <w:szCs w:val="10"/>
            </w:rPr>
            <w:t>НК</w:t>
          </w:r>
          <w:r>
            <w:rPr>
              <w:rFonts w:ascii="Arial" w:hAnsi="Arial" w:cs="Arial"/>
              <w:b/>
              <w:sz w:val="10"/>
              <w:szCs w:val="10"/>
            </w:rPr>
            <w:t> </w:t>
          </w:r>
          <w:r w:rsidRPr="00265344">
            <w:rPr>
              <w:rFonts w:ascii="Arial" w:hAnsi="Arial" w:cs="Arial"/>
              <w:b/>
              <w:sz w:val="10"/>
              <w:szCs w:val="10"/>
            </w:rPr>
            <w:t>«РОСНЕФТЬ»</w:t>
          </w:r>
          <w:r>
            <w:rPr>
              <w:rFonts w:ascii="Arial" w:hAnsi="Arial" w:cs="Arial"/>
              <w:b/>
              <w:sz w:val="10"/>
              <w:szCs w:val="10"/>
            </w:rPr>
            <w:t xml:space="preserve"> </w:t>
          </w:r>
          <w:r w:rsidRPr="00265344">
            <w:rPr>
              <w:rFonts w:ascii="Arial" w:hAnsi="Arial" w:cs="Arial"/>
              <w:b/>
              <w:sz w:val="10"/>
              <w:szCs w:val="10"/>
            </w:rPr>
            <w:t>/</w:t>
          </w:r>
          <w:r>
            <w:rPr>
              <w:rFonts w:ascii="Arial" w:hAnsi="Arial" w:cs="Arial"/>
              <w:b/>
              <w:sz w:val="10"/>
              <w:szCs w:val="10"/>
            </w:rPr>
            <w:t xml:space="preserve"> </w:t>
          </w:r>
          <w:r w:rsidRPr="00265344">
            <w:rPr>
              <w:rFonts w:ascii="Arial" w:hAnsi="Arial" w:cs="Arial"/>
              <w:b/>
              <w:sz w:val="10"/>
              <w:szCs w:val="10"/>
            </w:rPr>
            <w:t>ОБЩЕСТВА ГРУППЫ</w:t>
          </w:r>
        </w:p>
      </w:tc>
    </w:tr>
  </w:tbl>
  <w:p w:rsidR="00D21C32" w:rsidRPr="00066552" w:rsidRDefault="00D21C32" w:rsidP="008E2945">
    <w:pPr>
      <w:pStyle w:val="a4"/>
      <w:jc w:val="right"/>
    </w:pPr>
  </w:p>
</w:hdr>
</file>

<file path=word/header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rsidP="008E2945">
    <w:pPr>
      <w:pStyle w:val="a4"/>
      <w:framePr w:wrap="around" w:vAnchor="text" w:hAnchor="margin" w:xAlign="right" w:y="1"/>
      <w:rPr>
        <w:rStyle w:val="aff1"/>
      </w:rPr>
    </w:pPr>
    <w:r>
      <w:rPr>
        <w:rStyle w:val="aff1"/>
      </w:rPr>
      <w:fldChar w:fldCharType="begin"/>
    </w:r>
    <w:r>
      <w:rPr>
        <w:rStyle w:val="aff1"/>
      </w:rPr>
      <w:instrText xml:space="preserve">PAGE  </w:instrText>
    </w:r>
    <w:r>
      <w:rPr>
        <w:rStyle w:val="aff1"/>
      </w:rPr>
      <w:fldChar w:fldCharType="separate"/>
    </w:r>
    <w:r>
      <w:rPr>
        <w:rStyle w:val="aff1"/>
        <w:noProof/>
      </w:rPr>
      <w:t>126</w:t>
    </w:r>
    <w:r>
      <w:rPr>
        <w:rStyle w:val="aff1"/>
      </w:rPr>
      <w:fldChar w:fldCharType="end"/>
    </w:r>
  </w:p>
  <w:p w:rsidR="00D21C32" w:rsidRDefault="00D21C32" w:rsidP="008E2945">
    <w:pPr>
      <w:pStyle w:val="a4"/>
      <w:ind w:right="360"/>
    </w:pPr>
  </w:p>
  <w:p w:rsidR="00D21C32" w:rsidRDefault="00D21C32"/>
</w:hdr>
</file>

<file path=word/header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D21C32" w:rsidTr="008E2945">
      <w:trPr>
        <w:trHeight w:val="253"/>
      </w:trPr>
      <w:tc>
        <w:tcPr>
          <w:tcW w:w="5000" w:type="pct"/>
          <w:tcBorders>
            <w:bottom w:val="single" w:sz="12" w:space="0" w:color="FFD200"/>
          </w:tcBorders>
          <w:vAlign w:val="center"/>
        </w:tcPr>
        <w:p w:rsidR="00D21C32" w:rsidRPr="00AA422C" w:rsidRDefault="00D21C32" w:rsidP="008E2945">
          <w:pPr>
            <w:pStyle w:val="a4"/>
            <w:jc w:val="right"/>
            <w:rPr>
              <w:rFonts w:ascii="Arial" w:hAnsi="Arial" w:cs="Arial"/>
              <w:b/>
              <w:sz w:val="10"/>
              <w:szCs w:val="10"/>
            </w:rPr>
          </w:pPr>
          <w:r>
            <w:rPr>
              <w:rFonts w:ascii="Arial" w:hAnsi="Arial" w:cs="Arial"/>
              <w:b/>
              <w:noProof/>
              <w:sz w:val="10"/>
              <w:szCs w:val="10"/>
            </w:rPr>
            <w:t>ССЫЛКИ</w:t>
          </w:r>
        </w:p>
      </w:tc>
    </w:tr>
  </w:tbl>
  <w:p w:rsidR="00D21C32" w:rsidRPr="00066552" w:rsidRDefault="00D21C32" w:rsidP="008E2945">
    <w:pPr>
      <w:pStyle w:val="a4"/>
      <w:jc w:val="right"/>
    </w:pPr>
  </w:p>
</w:hdr>
</file>

<file path=word/header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D21C32" w:rsidTr="008E2945">
      <w:trPr>
        <w:trHeight w:val="253"/>
      </w:trPr>
      <w:tc>
        <w:tcPr>
          <w:tcW w:w="5000" w:type="pct"/>
          <w:tcBorders>
            <w:bottom w:val="single" w:sz="12" w:space="0" w:color="FFD200"/>
          </w:tcBorders>
          <w:vAlign w:val="center"/>
        </w:tcPr>
        <w:p w:rsidR="00D21C32" w:rsidRPr="00AA422C" w:rsidRDefault="00D21C32" w:rsidP="008E2945">
          <w:pPr>
            <w:pStyle w:val="a4"/>
            <w:jc w:val="right"/>
            <w:rPr>
              <w:rFonts w:ascii="Arial" w:hAnsi="Arial" w:cs="Arial"/>
              <w:b/>
              <w:sz w:val="10"/>
              <w:szCs w:val="10"/>
            </w:rPr>
          </w:pPr>
          <w:r>
            <w:rPr>
              <w:rFonts w:ascii="Arial" w:hAnsi="Arial" w:cs="Arial"/>
              <w:b/>
              <w:noProof/>
              <w:sz w:val="10"/>
              <w:szCs w:val="10"/>
            </w:rPr>
            <w:t>ВВОДНЫЕ ПОЛОЖЕНИЯ</w:t>
          </w:r>
        </w:p>
      </w:tc>
    </w:tr>
  </w:tbl>
  <w:p w:rsidR="00D21C32" w:rsidRPr="00066552" w:rsidRDefault="00D21C32" w:rsidP="00B83215">
    <w:pPr>
      <w:pStyle w:val="a4"/>
      <w:jc w:val="right"/>
    </w:pPr>
  </w:p>
</w:hdr>
</file>

<file path=word/header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D21C32" w:rsidTr="008E2945">
      <w:trPr>
        <w:trHeight w:val="253"/>
      </w:trPr>
      <w:tc>
        <w:tcPr>
          <w:tcW w:w="5000" w:type="pct"/>
          <w:tcBorders>
            <w:bottom w:val="single" w:sz="12" w:space="0" w:color="FFD200"/>
          </w:tcBorders>
          <w:vAlign w:val="center"/>
        </w:tcPr>
        <w:p w:rsidR="00D21C32" w:rsidRPr="00AA422C" w:rsidRDefault="00D21C32" w:rsidP="008E2945">
          <w:pPr>
            <w:pStyle w:val="a4"/>
            <w:jc w:val="right"/>
            <w:rPr>
              <w:rFonts w:ascii="Arial" w:hAnsi="Arial" w:cs="Arial"/>
              <w:b/>
              <w:sz w:val="10"/>
              <w:szCs w:val="10"/>
            </w:rPr>
          </w:pPr>
          <w:r>
            <w:rPr>
              <w:rFonts w:ascii="Arial" w:hAnsi="Arial" w:cs="Arial"/>
              <w:b/>
              <w:noProof/>
              <w:sz w:val="10"/>
              <w:szCs w:val="10"/>
            </w:rPr>
            <w:t>ПРИЛОЖЕНИЯ</w:t>
          </w:r>
        </w:p>
      </w:tc>
    </w:tr>
  </w:tbl>
  <w:p w:rsidR="00D21C32" w:rsidRPr="00066552" w:rsidRDefault="00D21C32" w:rsidP="008E2945">
    <w:pPr>
      <w:pStyle w:val="a4"/>
      <w:jc w:val="right"/>
    </w:pPr>
  </w:p>
</w:hdr>
</file>

<file path=word/header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D21C32" w:rsidTr="008E2945">
      <w:trPr>
        <w:trHeight w:val="253"/>
      </w:trPr>
      <w:tc>
        <w:tcPr>
          <w:tcW w:w="5000" w:type="pct"/>
          <w:tcBorders>
            <w:bottom w:val="single" w:sz="12" w:space="0" w:color="FFD200"/>
          </w:tcBorders>
          <w:vAlign w:val="center"/>
        </w:tcPr>
        <w:p w:rsidR="00D21C32" w:rsidRPr="00AA422C" w:rsidRDefault="00D21C32" w:rsidP="008E2945">
          <w:pPr>
            <w:pStyle w:val="a4"/>
            <w:jc w:val="right"/>
            <w:rPr>
              <w:rFonts w:ascii="Arial" w:hAnsi="Arial" w:cs="Arial"/>
              <w:b/>
              <w:sz w:val="10"/>
              <w:szCs w:val="10"/>
            </w:rPr>
          </w:pPr>
          <w:r>
            <w:rPr>
              <w:rFonts w:ascii="Arial" w:hAnsi="Arial" w:cs="Arial"/>
              <w:b/>
              <w:noProof/>
              <w:sz w:val="10"/>
              <w:szCs w:val="10"/>
            </w:rPr>
            <w:t>ПРИЛОЖЕНИЯ</w:t>
          </w:r>
        </w:p>
      </w:tc>
    </w:tr>
  </w:tbl>
  <w:p w:rsidR="00D21C32" w:rsidRPr="00066552" w:rsidRDefault="00D21C32" w:rsidP="008E2945">
    <w:pPr>
      <w:pStyle w:val="a4"/>
      <w:jc w:val="right"/>
    </w:pPr>
  </w:p>
</w:hdr>
</file>

<file path=word/header8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8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8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D21C32" w:rsidTr="008E2945">
      <w:trPr>
        <w:trHeight w:val="253"/>
      </w:trPr>
      <w:tc>
        <w:tcPr>
          <w:tcW w:w="5000" w:type="pct"/>
          <w:tcBorders>
            <w:bottom w:val="single" w:sz="12" w:space="0" w:color="FFD200"/>
          </w:tcBorders>
          <w:vAlign w:val="center"/>
        </w:tcPr>
        <w:p w:rsidR="00D21C32" w:rsidRPr="00AA422C" w:rsidRDefault="00D21C32" w:rsidP="008E2945">
          <w:pPr>
            <w:pStyle w:val="a4"/>
            <w:jc w:val="right"/>
            <w:rPr>
              <w:rFonts w:ascii="Arial" w:hAnsi="Arial" w:cs="Arial"/>
              <w:b/>
              <w:sz w:val="10"/>
              <w:szCs w:val="10"/>
            </w:rPr>
          </w:pPr>
          <w:r>
            <w:rPr>
              <w:rFonts w:ascii="Arial" w:hAnsi="Arial" w:cs="Arial"/>
              <w:b/>
              <w:noProof/>
              <w:sz w:val="10"/>
              <w:szCs w:val="10"/>
            </w:rPr>
            <w:t>ПРИЛОЖЕНИЯ</w:t>
          </w:r>
        </w:p>
      </w:tc>
    </w:tr>
  </w:tbl>
  <w:p w:rsidR="00D21C32" w:rsidRPr="00066552" w:rsidRDefault="00D21C32" w:rsidP="008E2945">
    <w:pPr>
      <w:pStyle w:val="a4"/>
      <w:jc w:val="right"/>
    </w:pPr>
  </w:p>
</w:hdr>
</file>

<file path=word/header8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8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8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D21C32" w:rsidTr="008E2945">
      <w:trPr>
        <w:trHeight w:val="253"/>
      </w:trPr>
      <w:tc>
        <w:tcPr>
          <w:tcW w:w="5000" w:type="pct"/>
          <w:tcBorders>
            <w:bottom w:val="single" w:sz="12" w:space="0" w:color="FFD200"/>
          </w:tcBorders>
          <w:vAlign w:val="center"/>
        </w:tcPr>
        <w:p w:rsidR="00D21C32" w:rsidRPr="00AA422C" w:rsidRDefault="00D21C32" w:rsidP="008E2945">
          <w:pPr>
            <w:pStyle w:val="a4"/>
            <w:jc w:val="right"/>
            <w:rPr>
              <w:rFonts w:ascii="Arial" w:hAnsi="Arial" w:cs="Arial"/>
              <w:b/>
              <w:sz w:val="10"/>
              <w:szCs w:val="10"/>
            </w:rPr>
          </w:pPr>
          <w:r>
            <w:rPr>
              <w:rFonts w:ascii="Arial" w:hAnsi="Arial" w:cs="Arial"/>
              <w:b/>
              <w:noProof/>
              <w:sz w:val="10"/>
              <w:szCs w:val="10"/>
            </w:rPr>
            <w:t>ПРИЛОЖЕНИЯ</w:t>
          </w:r>
        </w:p>
      </w:tc>
    </w:tr>
  </w:tbl>
  <w:p w:rsidR="00D21C32" w:rsidRPr="00066552" w:rsidRDefault="00D21C32" w:rsidP="008E2945">
    <w:pPr>
      <w:pStyle w:val="a4"/>
      <w:jc w:val="right"/>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header9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1C32" w:rsidRDefault="00D21C32">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1DA0E2EA"/>
    <w:lvl w:ilvl="0">
      <w:start w:val="1"/>
      <w:numFmt w:val="bullet"/>
      <w:pStyle w:val="a"/>
      <w:lvlText w:val=""/>
      <w:lvlJc w:val="left"/>
      <w:pPr>
        <w:tabs>
          <w:tab w:val="num" w:pos="360"/>
        </w:tabs>
        <w:ind w:left="360" w:hanging="360"/>
      </w:pPr>
      <w:rPr>
        <w:rFonts w:ascii="Symbol" w:hAnsi="Symbol" w:hint="default"/>
      </w:rPr>
    </w:lvl>
  </w:abstractNum>
  <w:abstractNum w:abstractNumId="1">
    <w:nsid w:val="01775E89"/>
    <w:multiLevelType w:val="multilevel"/>
    <w:tmpl w:val="CA6C2C98"/>
    <w:lvl w:ilvl="0">
      <w:start w:val="1"/>
      <w:numFmt w:val="decimal"/>
      <w:lvlText w:val="2.%1."/>
      <w:lvlJc w:val="left"/>
      <w:pPr>
        <w:tabs>
          <w:tab w:val="num" w:pos="0"/>
        </w:tabs>
        <w:ind w:left="0" w:firstLine="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03632D96"/>
    <w:multiLevelType w:val="multilevel"/>
    <w:tmpl w:val="0F0A44D2"/>
    <w:lvl w:ilvl="0">
      <w:start w:val="15"/>
      <w:numFmt w:val="decimal"/>
      <w:lvlText w:val="%1."/>
      <w:lvlJc w:val="left"/>
      <w:pPr>
        <w:ind w:left="600" w:hanging="600"/>
      </w:pPr>
      <w:rPr>
        <w:rFonts w:hint="default"/>
      </w:rPr>
    </w:lvl>
    <w:lvl w:ilvl="1">
      <w:start w:val="14"/>
      <w:numFmt w:val="decimal"/>
      <w:lvlText w:val="%1.%2."/>
      <w:lvlJc w:val="left"/>
      <w:pPr>
        <w:ind w:left="600" w:hanging="600"/>
      </w:pPr>
      <w:rPr>
        <w:rFonts w:hint="default"/>
      </w:rPr>
    </w:lvl>
    <w:lvl w:ilvl="2">
      <w:start w:val="1"/>
      <w:numFmt w:val="decimal"/>
      <w:lvlText w:val="%1.%2.%3."/>
      <w:lvlJc w:val="left"/>
      <w:pPr>
        <w:ind w:left="2440" w:hanging="720"/>
      </w:pPr>
      <w:rPr>
        <w:rFonts w:hint="default"/>
      </w:rPr>
    </w:lvl>
    <w:lvl w:ilvl="3">
      <w:start w:val="1"/>
      <w:numFmt w:val="decimal"/>
      <w:lvlText w:val="%1.%2.%3.%4."/>
      <w:lvlJc w:val="left"/>
      <w:pPr>
        <w:ind w:left="3300" w:hanging="720"/>
      </w:pPr>
      <w:rPr>
        <w:rFonts w:hint="default"/>
      </w:rPr>
    </w:lvl>
    <w:lvl w:ilvl="4">
      <w:start w:val="1"/>
      <w:numFmt w:val="decimal"/>
      <w:lvlText w:val="%1.%2.%3.%4.%5."/>
      <w:lvlJc w:val="left"/>
      <w:pPr>
        <w:ind w:left="4520" w:hanging="1080"/>
      </w:pPr>
      <w:rPr>
        <w:rFonts w:hint="default"/>
      </w:rPr>
    </w:lvl>
    <w:lvl w:ilvl="5">
      <w:start w:val="1"/>
      <w:numFmt w:val="decimal"/>
      <w:lvlText w:val="%1.%2.%3.%4.%5.%6."/>
      <w:lvlJc w:val="left"/>
      <w:pPr>
        <w:ind w:left="5380" w:hanging="1080"/>
      </w:pPr>
      <w:rPr>
        <w:rFonts w:hint="default"/>
      </w:rPr>
    </w:lvl>
    <w:lvl w:ilvl="6">
      <w:start w:val="1"/>
      <w:numFmt w:val="decimal"/>
      <w:lvlText w:val="%1.%2.%3.%4.%5.%6.%7."/>
      <w:lvlJc w:val="left"/>
      <w:pPr>
        <w:ind w:left="6600" w:hanging="1440"/>
      </w:pPr>
      <w:rPr>
        <w:rFonts w:hint="default"/>
      </w:rPr>
    </w:lvl>
    <w:lvl w:ilvl="7">
      <w:start w:val="1"/>
      <w:numFmt w:val="decimal"/>
      <w:lvlText w:val="%1.%2.%3.%4.%5.%6.%7.%8."/>
      <w:lvlJc w:val="left"/>
      <w:pPr>
        <w:ind w:left="7460" w:hanging="1440"/>
      </w:pPr>
      <w:rPr>
        <w:rFonts w:hint="default"/>
      </w:rPr>
    </w:lvl>
    <w:lvl w:ilvl="8">
      <w:start w:val="1"/>
      <w:numFmt w:val="decimal"/>
      <w:lvlText w:val="%1.%2.%3.%4.%5.%6.%7.%8.%9."/>
      <w:lvlJc w:val="left"/>
      <w:pPr>
        <w:ind w:left="8680" w:hanging="1800"/>
      </w:pPr>
      <w:rPr>
        <w:rFonts w:hint="default"/>
      </w:rPr>
    </w:lvl>
  </w:abstractNum>
  <w:abstractNum w:abstractNumId="3">
    <w:nsid w:val="03811B76"/>
    <w:multiLevelType w:val="multilevel"/>
    <w:tmpl w:val="610EB78C"/>
    <w:lvl w:ilvl="0">
      <w:start w:val="4"/>
      <w:numFmt w:val="decimal"/>
      <w:lvlText w:val="%1."/>
      <w:lvlJc w:val="left"/>
      <w:pPr>
        <w:ind w:left="540" w:hanging="540"/>
      </w:pPr>
      <w:rPr>
        <w:rFonts w:hint="default"/>
      </w:rPr>
    </w:lvl>
    <w:lvl w:ilvl="1">
      <w:start w:val="2"/>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nsid w:val="03C0105B"/>
    <w:multiLevelType w:val="multilevel"/>
    <w:tmpl w:val="9E4098D4"/>
    <w:lvl w:ilvl="0">
      <w:start w:val="5"/>
      <w:numFmt w:val="decimal"/>
      <w:lvlText w:val="%1."/>
      <w:lvlJc w:val="left"/>
      <w:pPr>
        <w:ind w:left="682" w:hanging="540"/>
      </w:pPr>
      <w:rPr>
        <w:rFonts w:hint="default"/>
      </w:rPr>
    </w:lvl>
    <w:lvl w:ilvl="1">
      <w:start w:val="1"/>
      <w:numFmt w:val="decimal"/>
      <w:lvlText w:val="%1.%2."/>
      <w:lvlJc w:val="left"/>
      <w:pPr>
        <w:ind w:left="892" w:hanging="540"/>
      </w:pPr>
      <w:rPr>
        <w:rFonts w:hint="default"/>
      </w:rPr>
    </w:lvl>
    <w:lvl w:ilvl="2">
      <w:start w:val="1"/>
      <w:numFmt w:val="decimal"/>
      <w:lvlText w:val="%1.%2.%3."/>
      <w:lvlJc w:val="left"/>
      <w:pPr>
        <w:ind w:left="1424" w:hanging="720"/>
      </w:pPr>
      <w:rPr>
        <w:rFonts w:hint="default"/>
      </w:rPr>
    </w:lvl>
    <w:lvl w:ilvl="3">
      <w:start w:val="1"/>
      <w:numFmt w:val="decimal"/>
      <w:lvlText w:val="%1.%2.%3.%4."/>
      <w:lvlJc w:val="left"/>
      <w:pPr>
        <w:ind w:left="1776" w:hanging="720"/>
      </w:pPr>
      <w:rPr>
        <w:rFonts w:hint="default"/>
      </w:rPr>
    </w:lvl>
    <w:lvl w:ilvl="4">
      <w:start w:val="1"/>
      <w:numFmt w:val="decimal"/>
      <w:lvlText w:val="%1.%2.%3.%4.%5."/>
      <w:lvlJc w:val="left"/>
      <w:pPr>
        <w:ind w:left="2488" w:hanging="1080"/>
      </w:pPr>
      <w:rPr>
        <w:rFonts w:hint="default"/>
      </w:rPr>
    </w:lvl>
    <w:lvl w:ilvl="5">
      <w:start w:val="1"/>
      <w:numFmt w:val="decimal"/>
      <w:lvlText w:val="%1.%2.%3.%4.%5.%6."/>
      <w:lvlJc w:val="left"/>
      <w:pPr>
        <w:ind w:left="2840" w:hanging="1080"/>
      </w:pPr>
      <w:rPr>
        <w:rFonts w:hint="default"/>
      </w:rPr>
    </w:lvl>
    <w:lvl w:ilvl="6">
      <w:start w:val="1"/>
      <w:numFmt w:val="decimal"/>
      <w:lvlText w:val="%1.%2.%3.%4.%5.%6.%7."/>
      <w:lvlJc w:val="left"/>
      <w:pPr>
        <w:ind w:left="3552" w:hanging="1440"/>
      </w:pPr>
      <w:rPr>
        <w:rFonts w:hint="default"/>
      </w:rPr>
    </w:lvl>
    <w:lvl w:ilvl="7">
      <w:start w:val="1"/>
      <w:numFmt w:val="decimal"/>
      <w:lvlText w:val="%1.%2.%3.%4.%5.%6.%7.%8."/>
      <w:lvlJc w:val="left"/>
      <w:pPr>
        <w:ind w:left="3904" w:hanging="1440"/>
      </w:pPr>
      <w:rPr>
        <w:rFonts w:hint="default"/>
      </w:rPr>
    </w:lvl>
    <w:lvl w:ilvl="8">
      <w:start w:val="1"/>
      <w:numFmt w:val="decimal"/>
      <w:lvlText w:val="%1.%2.%3.%4.%5.%6.%7.%8.%9."/>
      <w:lvlJc w:val="left"/>
      <w:pPr>
        <w:ind w:left="4616" w:hanging="1800"/>
      </w:pPr>
      <w:rPr>
        <w:rFonts w:hint="default"/>
      </w:rPr>
    </w:lvl>
  </w:abstractNum>
  <w:abstractNum w:abstractNumId="5">
    <w:nsid w:val="04D33F60"/>
    <w:multiLevelType w:val="multilevel"/>
    <w:tmpl w:val="0090DAD8"/>
    <w:lvl w:ilvl="0">
      <w:start w:val="1"/>
      <w:numFmt w:val="decimal"/>
      <w:pStyle w:val="S2"/>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6">
    <w:nsid w:val="094E1A0F"/>
    <w:multiLevelType w:val="hybridMultilevel"/>
    <w:tmpl w:val="B420ADB2"/>
    <w:lvl w:ilvl="0" w:tplc="04190005">
      <w:start w:val="1"/>
      <w:numFmt w:val="bullet"/>
      <w:lvlText w:val=""/>
      <w:lvlJc w:val="left"/>
      <w:pPr>
        <w:ind w:left="1080" w:hanging="360"/>
      </w:pPr>
      <w:rPr>
        <w:rFonts w:ascii="Wingdings" w:hAnsi="Wingding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7">
    <w:nsid w:val="09BB79A9"/>
    <w:multiLevelType w:val="multilevel"/>
    <w:tmpl w:val="97EE14DE"/>
    <w:lvl w:ilvl="0">
      <w:start w:val="1"/>
      <w:numFmt w:val="decimal"/>
      <w:lvlText w:val="%1."/>
      <w:lvlJc w:val="left"/>
      <w:pPr>
        <w:ind w:left="720" w:hanging="360"/>
      </w:pPr>
      <w:rPr>
        <w:rFonts w:hint="default"/>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8">
    <w:nsid w:val="0B0C7A66"/>
    <w:multiLevelType w:val="multilevel"/>
    <w:tmpl w:val="DCD6A9B0"/>
    <w:lvl w:ilvl="0">
      <w:start w:val="1"/>
      <w:numFmt w:val="decimal"/>
      <w:lvlText w:val="%1."/>
      <w:lvlJc w:val="left"/>
      <w:pPr>
        <w:ind w:left="360" w:hanging="360"/>
      </w:pPr>
      <w:rPr>
        <w:rFonts w:hint="default"/>
        <w:b w:val="0"/>
      </w:rPr>
    </w:lvl>
    <w:lvl w:ilvl="1">
      <w:start w:val="1"/>
      <w:numFmt w:val="decimal"/>
      <w:suff w:val="space"/>
      <w:lvlText w:val="%1.%2."/>
      <w:lvlJc w:val="left"/>
      <w:pPr>
        <w:ind w:left="1567" w:hanging="432"/>
      </w:pPr>
      <w:rPr>
        <w:rFonts w:ascii="Times New Roman" w:hAnsi="Times New Roman" w:cs="Times New Roman" w:hint="default"/>
        <w:b/>
        <w:i w:val="0"/>
        <w:color w:val="auto"/>
        <w:sz w:val="24"/>
        <w:szCs w:val="24"/>
      </w:rPr>
    </w:lvl>
    <w:lvl w:ilvl="2">
      <w:start w:val="1"/>
      <w:numFmt w:val="decimal"/>
      <w:suff w:val="space"/>
      <w:lvlText w:val="%1.%2.%3."/>
      <w:lvlJc w:val="left"/>
      <w:pPr>
        <w:ind w:left="1366" w:hanging="504"/>
      </w:pPr>
      <w:rPr>
        <w:rFonts w:hint="default"/>
        <w:b w:val="0"/>
        <w:sz w:val="24"/>
        <w:szCs w:val="24"/>
      </w:rPr>
    </w:lvl>
    <w:lvl w:ilvl="3">
      <w:start w:val="1"/>
      <w:numFmt w:val="decimal"/>
      <w:lvlText w:val="%1.%2.%3.%4."/>
      <w:lvlJc w:val="left"/>
      <w:pPr>
        <w:ind w:left="1870" w:hanging="648"/>
      </w:pPr>
      <w:rPr>
        <w:rFonts w:hint="default"/>
      </w:rPr>
    </w:lvl>
    <w:lvl w:ilvl="4">
      <w:start w:val="1"/>
      <w:numFmt w:val="decimal"/>
      <w:lvlText w:val="%1.%2.%3.%4.%5."/>
      <w:lvlJc w:val="left"/>
      <w:pPr>
        <w:ind w:left="2374" w:hanging="792"/>
      </w:pPr>
      <w:rPr>
        <w:rFonts w:hint="default"/>
      </w:rPr>
    </w:lvl>
    <w:lvl w:ilvl="5">
      <w:start w:val="1"/>
      <w:numFmt w:val="decimal"/>
      <w:lvlText w:val="%1.%2.%3.%4.%5.%6."/>
      <w:lvlJc w:val="left"/>
      <w:pPr>
        <w:ind w:left="2878" w:hanging="936"/>
      </w:pPr>
      <w:rPr>
        <w:rFonts w:hint="default"/>
      </w:rPr>
    </w:lvl>
    <w:lvl w:ilvl="6">
      <w:start w:val="1"/>
      <w:numFmt w:val="decimal"/>
      <w:lvlText w:val="%1.%2.%3.%4.%5.%6.%7."/>
      <w:lvlJc w:val="left"/>
      <w:pPr>
        <w:ind w:left="3382" w:hanging="1080"/>
      </w:pPr>
      <w:rPr>
        <w:rFonts w:hint="default"/>
      </w:rPr>
    </w:lvl>
    <w:lvl w:ilvl="7">
      <w:start w:val="1"/>
      <w:numFmt w:val="decimal"/>
      <w:lvlText w:val="%1.%2.%3.%4.%5.%6.%7.%8."/>
      <w:lvlJc w:val="left"/>
      <w:pPr>
        <w:ind w:left="3886" w:hanging="1224"/>
      </w:pPr>
      <w:rPr>
        <w:rFonts w:hint="default"/>
      </w:rPr>
    </w:lvl>
    <w:lvl w:ilvl="8">
      <w:start w:val="1"/>
      <w:numFmt w:val="decimal"/>
      <w:lvlText w:val="%1.%2.%3.%4.%5.%6.%7.%8.%9."/>
      <w:lvlJc w:val="left"/>
      <w:pPr>
        <w:ind w:left="4462" w:hanging="1440"/>
      </w:pPr>
      <w:rPr>
        <w:rFonts w:hint="default"/>
      </w:rPr>
    </w:lvl>
  </w:abstractNum>
  <w:abstractNum w:abstractNumId="9">
    <w:nsid w:val="0C48674A"/>
    <w:multiLevelType w:val="multilevel"/>
    <w:tmpl w:val="8A964158"/>
    <w:lvl w:ilvl="0">
      <w:start w:val="13"/>
      <w:numFmt w:val="decimal"/>
      <w:lvlText w:val="%1."/>
      <w:lvlJc w:val="left"/>
      <w:pPr>
        <w:ind w:left="660" w:hanging="660"/>
      </w:pPr>
      <w:rPr>
        <w:rFonts w:hint="default"/>
      </w:rPr>
    </w:lvl>
    <w:lvl w:ilvl="1">
      <w:start w:val="3"/>
      <w:numFmt w:val="decimal"/>
      <w:lvlText w:val="%1.%2."/>
      <w:lvlJc w:val="left"/>
      <w:pPr>
        <w:ind w:left="660" w:hanging="6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nsid w:val="0E1D2FCB"/>
    <w:multiLevelType w:val="multilevel"/>
    <w:tmpl w:val="A590FB24"/>
    <w:lvl w:ilvl="0">
      <w:start w:val="3"/>
      <w:numFmt w:val="decimal"/>
      <w:lvlText w:val="%1."/>
      <w:lvlJc w:val="left"/>
      <w:pPr>
        <w:ind w:left="390" w:hanging="390"/>
      </w:pPr>
      <w:rPr>
        <w:rFonts w:hint="default"/>
      </w:rPr>
    </w:lvl>
    <w:lvl w:ilvl="1">
      <w:start w:val="1"/>
      <w:numFmt w:val="decimal"/>
      <w:lvlText w:val="8.%2."/>
      <w:lvlJc w:val="left"/>
      <w:pPr>
        <w:ind w:left="720" w:hanging="720"/>
      </w:pPr>
      <w:rPr>
        <w:rFonts w:hint="default"/>
        <w:sz w:val="24"/>
        <w:szCs w:val="24"/>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nsid w:val="16AF68E1"/>
    <w:multiLevelType w:val="hybridMultilevel"/>
    <w:tmpl w:val="A4B2DFB2"/>
    <w:lvl w:ilvl="0" w:tplc="294815CE">
      <w:start w:val="1"/>
      <w:numFmt w:val="bullet"/>
      <w:lvlRestart w:val="0"/>
      <w:lvlText w:val=""/>
      <w:lvlJc w:val="left"/>
      <w:pPr>
        <w:tabs>
          <w:tab w:val="num" w:pos="723"/>
        </w:tabs>
        <w:ind w:left="723" w:hanging="363"/>
      </w:pPr>
      <w:rPr>
        <w:rFonts w:ascii="Wingdings" w:hAnsi="Wingdings" w:hint="default"/>
        <w:b w:val="0"/>
        <w:i w:val="0"/>
        <w:color w:val="auto"/>
        <w:sz w:val="24"/>
      </w:rPr>
    </w:lvl>
    <w:lvl w:ilvl="1" w:tplc="04190003" w:tentative="1">
      <w:start w:val="1"/>
      <w:numFmt w:val="bullet"/>
      <w:lvlText w:val="o"/>
      <w:lvlJc w:val="left"/>
      <w:pPr>
        <w:tabs>
          <w:tab w:val="num" w:pos="1443"/>
        </w:tabs>
        <w:ind w:left="1443" w:hanging="360"/>
      </w:pPr>
      <w:rPr>
        <w:rFonts w:ascii="Courier New" w:hAnsi="Courier New" w:cs="Courier New" w:hint="default"/>
      </w:rPr>
    </w:lvl>
    <w:lvl w:ilvl="2" w:tplc="04190005" w:tentative="1">
      <w:start w:val="1"/>
      <w:numFmt w:val="bullet"/>
      <w:lvlText w:val=""/>
      <w:lvlJc w:val="left"/>
      <w:pPr>
        <w:tabs>
          <w:tab w:val="num" w:pos="2163"/>
        </w:tabs>
        <w:ind w:left="2163" w:hanging="360"/>
      </w:pPr>
      <w:rPr>
        <w:rFonts w:ascii="Wingdings" w:hAnsi="Wingdings" w:hint="default"/>
      </w:rPr>
    </w:lvl>
    <w:lvl w:ilvl="3" w:tplc="04190001" w:tentative="1">
      <w:start w:val="1"/>
      <w:numFmt w:val="bullet"/>
      <w:lvlText w:val=""/>
      <w:lvlJc w:val="left"/>
      <w:pPr>
        <w:tabs>
          <w:tab w:val="num" w:pos="2883"/>
        </w:tabs>
        <w:ind w:left="2883" w:hanging="360"/>
      </w:pPr>
      <w:rPr>
        <w:rFonts w:ascii="Symbol" w:hAnsi="Symbol" w:hint="default"/>
      </w:rPr>
    </w:lvl>
    <w:lvl w:ilvl="4" w:tplc="04190003" w:tentative="1">
      <w:start w:val="1"/>
      <w:numFmt w:val="bullet"/>
      <w:lvlText w:val="o"/>
      <w:lvlJc w:val="left"/>
      <w:pPr>
        <w:tabs>
          <w:tab w:val="num" w:pos="3603"/>
        </w:tabs>
        <w:ind w:left="3603" w:hanging="360"/>
      </w:pPr>
      <w:rPr>
        <w:rFonts w:ascii="Courier New" w:hAnsi="Courier New" w:cs="Courier New" w:hint="default"/>
      </w:rPr>
    </w:lvl>
    <w:lvl w:ilvl="5" w:tplc="04190005" w:tentative="1">
      <w:start w:val="1"/>
      <w:numFmt w:val="bullet"/>
      <w:lvlText w:val=""/>
      <w:lvlJc w:val="left"/>
      <w:pPr>
        <w:tabs>
          <w:tab w:val="num" w:pos="4323"/>
        </w:tabs>
        <w:ind w:left="4323" w:hanging="360"/>
      </w:pPr>
      <w:rPr>
        <w:rFonts w:ascii="Wingdings" w:hAnsi="Wingdings" w:hint="default"/>
      </w:rPr>
    </w:lvl>
    <w:lvl w:ilvl="6" w:tplc="04190001" w:tentative="1">
      <w:start w:val="1"/>
      <w:numFmt w:val="bullet"/>
      <w:lvlText w:val=""/>
      <w:lvlJc w:val="left"/>
      <w:pPr>
        <w:tabs>
          <w:tab w:val="num" w:pos="5043"/>
        </w:tabs>
        <w:ind w:left="5043" w:hanging="360"/>
      </w:pPr>
      <w:rPr>
        <w:rFonts w:ascii="Symbol" w:hAnsi="Symbol" w:hint="default"/>
      </w:rPr>
    </w:lvl>
    <w:lvl w:ilvl="7" w:tplc="04190003" w:tentative="1">
      <w:start w:val="1"/>
      <w:numFmt w:val="bullet"/>
      <w:lvlText w:val="o"/>
      <w:lvlJc w:val="left"/>
      <w:pPr>
        <w:tabs>
          <w:tab w:val="num" w:pos="5763"/>
        </w:tabs>
        <w:ind w:left="5763" w:hanging="360"/>
      </w:pPr>
      <w:rPr>
        <w:rFonts w:ascii="Courier New" w:hAnsi="Courier New" w:cs="Courier New" w:hint="default"/>
      </w:rPr>
    </w:lvl>
    <w:lvl w:ilvl="8" w:tplc="04190005" w:tentative="1">
      <w:start w:val="1"/>
      <w:numFmt w:val="bullet"/>
      <w:lvlText w:val=""/>
      <w:lvlJc w:val="left"/>
      <w:pPr>
        <w:tabs>
          <w:tab w:val="num" w:pos="6483"/>
        </w:tabs>
        <w:ind w:left="6483" w:hanging="360"/>
      </w:pPr>
      <w:rPr>
        <w:rFonts w:ascii="Wingdings" w:hAnsi="Wingdings" w:hint="default"/>
      </w:rPr>
    </w:lvl>
  </w:abstractNum>
  <w:abstractNum w:abstractNumId="12">
    <w:nsid w:val="16D52A4F"/>
    <w:multiLevelType w:val="hybridMultilevel"/>
    <w:tmpl w:val="BB36A67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99C2499"/>
    <w:multiLevelType w:val="hybridMultilevel"/>
    <w:tmpl w:val="3ED041A6"/>
    <w:lvl w:ilvl="0" w:tplc="0BD8B9D2">
      <w:start w:val="1"/>
      <w:numFmt w:val="decimal"/>
      <w:lvlText w:val="6.%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1ACF339F"/>
    <w:multiLevelType w:val="hybridMultilevel"/>
    <w:tmpl w:val="3820AD4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1CC13F63"/>
    <w:multiLevelType w:val="hybridMultilevel"/>
    <w:tmpl w:val="BA54CBF4"/>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1F856D88"/>
    <w:multiLevelType w:val="multilevel"/>
    <w:tmpl w:val="67E2C2F2"/>
    <w:lvl w:ilvl="0">
      <w:start w:val="9"/>
      <w:numFmt w:val="decimal"/>
      <w:lvlText w:val="%1."/>
      <w:lvlJc w:val="left"/>
      <w:pPr>
        <w:ind w:left="36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7">
    <w:nsid w:val="207313FB"/>
    <w:multiLevelType w:val="hybridMultilevel"/>
    <w:tmpl w:val="47D8952C"/>
    <w:lvl w:ilvl="0" w:tplc="F4227984">
      <w:start w:val="1"/>
      <w:numFmt w:val="decimal"/>
      <w:lvlText w:val="10.%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0EA64D2"/>
    <w:multiLevelType w:val="hybridMultilevel"/>
    <w:tmpl w:val="66B82A0A"/>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nsid w:val="21100E91"/>
    <w:multiLevelType w:val="hybridMultilevel"/>
    <w:tmpl w:val="06543080"/>
    <w:lvl w:ilvl="0" w:tplc="04190005">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0">
    <w:nsid w:val="223E4C17"/>
    <w:multiLevelType w:val="multilevel"/>
    <w:tmpl w:val="F31654BE"/>
    <w:lvl w:ilvl="0">
      <w:start w:val="3"/>
      <w:numFmt w:val="decimal"/>
      <w:lvlText w:val="%1."/>
      <w:lvlJc w:val="left"/>
      <w:pPr>
        <w:ind w:left="390" w:hanging="390"/>
      </w:pPr>
      <w:rPr>
        <w:rFonts w:hint="default"/>
      </w:rPr>
    </w:lvl>
    <w:lvl w:ilvl="1">
      <w:start w:val="1"/>
      <w:numFmt w:val="decimal"/>
      <w:lvlText w:val="6.%2."/>
      <w:lvlJc w:val="left"/>
      <w:pPr>
        <w:ind w:left="720" w:hanging="720"/>
      </w:pPr>
      <w:rPr>
        <w:rFonts w:hint="default"/>
        <w:sz w:val="24"/>
        <w:szCs w:val="24"/>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1">
    <w:nsid w:val="24480518"/>
    <w:multiLevelType w:val="hybridMultilevel"/>
    <w:tmpl w:val="EF148E3C"/>
    <w:lvl w:ilvl="0" w:tplc="23500A8A">
      <w:start w:val="1"/>
      <w:numFmt w:val="bullet"/>
      <w:lvlText w:val=""/>
      <w:lvlJc w:val="left"/>
      <w:pPr>
        <w:ind w:left="901" w:hanging="360"/>
      </w:pPr>
      <w:rPr>
        <w:rFonts w:ascii="Wingdings" w:hAnsi="Wingdings" w:hint="default"/>
        <w:sz w:val="24"/>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22">
    <w:nsid w:val="29167E07"/>
    <w:multiLevelType w:val="hybridMultilevel"/>
    <w:tmpl w:val="44802E4A"/>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3">
    <w:nsid w:val="2AA35E84"/>
    <w:multiLevelType w:val="multilevel"/>
    <w:tmpl w:val="F148159C"/>
    <w:lvl w:ilvl="0">
      <w:start w:val="1"/>
      <w:numFmt w:val="decimal"/>
      <w:pStyle w:val="S3"/>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4">
    <w:nsid w:val="30FA2C60"/>
    <w:multiLevelType w:val="hybridMultilevel"/>
    <w:tmpl w:val="4D52B5E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3275653E"/>
    <w:multiLevelType w:val="multilevel"/>
    <w:tmpl w:val="E74E1AFC"/>
    <w:lvl w:ilvl="0">
      <w:start w:val="1"/>
      <w:numFmt w:val="decimal"/>
      <w:lvlText w:val="1.%1."/>
      <w:lvlJc w:val="left"/>
      <w:pPr>
        <w:tabs>
          <w:tab w:val="num" w:pos="0"/>
        </w:tabs>
        <w:ind w:left="0" w:firstLine="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nsid w:val="36CC7857"/>
    <w:multiLevelType w:val="hybridMultilevel"/>
    <w:tmpl w:val="EA4E61F6"/>
    <w:lvl w:ilvl="0" w:tplc="04190005">
      <w:start w:val="1"/>
      <w:numFmt w:val="bullet"/>
      <w:lvlText w:val=""/>
      <w:lvlJc w:val="left"/>
      <w:pPr>
        <w:ind w:left="358" w:hanging="360"/>
      </w:pPr>
      <w:rPr>
        <w:rFonts w:ascii="Wingdings" w:hAnsi="Wingdings" w:hint="default"/>
      </w:rPr>
    </w:lvl>
    <w:lvl w:ilvl="1" w:tplc="04190003" w:tentative="1">
      <w:start w:val="1"/>
      <w:numFmt w:val="bullet"/>
      <w:lvlText w:val="o"/>
      <w:lvlJc w:val="left"/>
      <w:pPr>
        <w:ind w:left="1078" w:hanging="360"/>
      </w:pPr>
      <w:rPr>
        <w:rFonts w:ascii="Courier New" w:hAnsi="Courier New" w:cs="Courier New" w:hint="default"/>
      </w:rPr>
    </w:lvl>
    <w:lvl w:ilvl="2" w:tplc="04190005" w:tentative="1">
      <w:start w:val="1"/>
      <w:numFmt w:val="bullet"/>
      <w:lvlText w:val=""/>
      <w:lvlJc w:val="left"/>
      <w:pPr>
        <w:ind w:left="1798" w:hanging="360"/>
      </w:pPr>
      <w:rPr>
        <w:rFonts w:ascii="Wingdings" w:hAnsi="Wingdings" w:hint="default"/>
      </w:rPr>
    </w:lvl>
    <w:lvl w:ilvl="3" w:tplc="04190001" w:tentative="1">
      <w:start w:val="1"/>
      <w:numFmt w:val="bullet"/>
      <w:lvlText w:val=""/>
      <w:lvlJc w:val="left"/>
      <w:pPr>
        <w:ind w:left="2518" w:hanging="360"/>
      </w:pPr>
      <w:rPr>
        <w:rFonts w:ascii="Symbol" w:hAnsi="Symbol" w:hint="default"/>
      </w:rPr>
    </w:lvl>
    <w:lvl w:ilvl="4" w:tplc="04190003" w:tentative="1">
      <w:start w:val="1"/>
      <w:numFmt w:val="bullet"/>
      <w:lvlText w:val="o"/>
      <w:lvlJc w:val="left"/>
      <w:pPr>
        <w:ind w:left="3238" w:hanging="360"/>
      </w:pPr>
      <w:rPr>
        <w:rFonts w:ascii="Courier New" w:hAnsi="Courier New" w:cs="Courier New" w:hint="default"/>
      </w:rPr>
    </w:lvl>
    <w:lvl w:ilvl="5" w:tplc="04190005" w:tentative="1">
      <w:start w:val="1"/>
      <w:numFmt w:val="bullet"/>
      <w:lvlText w:val=""/>
      <w:lvlJc w:val="left"/>
      <w:pPr>
        <w:ind w:left="3958" w:hanging="360"/>
      </w:pPr>
      <w:rPr>
        <w:rFonts w:ascii="Wingdings" w:hAnsi="Wingdings" w:hint="default"/>
      </w:rPr>
    </w:lvl>
    <w:lvl w:ilvl="6" w:tplc="04190001" w:tentative="1">
      <w:start w:val="1"/>
      <w:numFmt w:val="bullet"/>
      <w:lvlText w:val=""/>
      <w:lvlJc w:val="left"/>
      <w:pPr>
        <w:ind w:left="4678" w:hanging="360"/>
      </w:pPr>
      <w:rPr>
        <w:rFonts w:ascii="Symbol" w:hAnsi="Symbol" w:hint="default"/>
      </w:rPr>
    </w:lvl>
    <w:lvl w:ilvl="7" w:tplc="04190003" w:tentative="1">
      <w:start w:val="1"/>
      <w:numFmt w:val="bullet"/>
      <w:lvlText w:val="o"/>
      <w:lvlJc w:val="left"/>
      <w:pPr>
        <w:ind w:left="5398" w:hanging="360"/>
      </w:pPr>
      <w:rPr>
        <w:rFonts w:ascii="Courier New" w:hAnsi="Courier New" w:cs="Courier New" w:hint="default"/>
      </w:rPr>
    </w:lvl>
    <w:lvl w:ilvl="8" w:tplc="04190005" w:tentative="1">
      <w:start w:val="1"/>
      <w:numFmt w:val="bullet"/>
      <w:lvlText w:val=""/>
      <w:lvlJc w:val="left"/>
      <w:pPr>
        <w:ind w:left="6118" w:hanging="360"/>
      </w:pPr>
      <w:rPr>
        <w:rFonts w:ascii="Wingdings" w:hAnsi="Wingdings" w:hint="default"/>
      </w:rPr>
    </w:lvl>
  </w:abstractNum>
  <w:abstractNum w:abstractNumId="27">
    <w:nsid w:val="3ACC5CDD"/>
    <w:multiLevelType w:val="hybridMultilevel"/>
    <w:tmpl w:val="A0DEEDA0"/>
    <w:lvl w:ilvl="0" w:tplc="0419000F">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3C6B0B0D"/>
    <w:multiLevelType w:val="hybridMultilevel"/>
    <w:tmpl w:val="442CA7CA"/>
    <w:lvl w:ilvl="0" w:tplc="04190005">
      <w:start w:val="1"/>
      <w:numFmt w:val="bullet"/>
      <w:lvlText w:val=""/>
      <w:lvlJc w:val="left"/>
      <w:pPr>
        <w:ind w:left="720" w:hanging="360"/>
      </w:pPr>
      <w:rPr>
        <w:rFonts w:ascii="Wingdings" w:hAnsi="Wingding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3F8E66F4"/>
    <w:multiLevelType w:val="hybridMultilevel"/>
    <w:tmpl w:val="A34C4BFC"/>
    <w:lvl w:ilvl="0" w:tplc="69A8A896">
      <w:start w:val="1"/>
      <w:numFmt w:val="decimal"/>
      <w:pStyle w:val="1"/>
      <w:lvlText w:val="%1."/>
      <w:lvlJc w:val="left"/>
      <w:pPr>
        <w:tabs>
          <w:tab w:val="num" w:pos="1080"/>
        </w:tabs>
        <w:ind w:left="360" w:firstLine="0"/>
      </w:pPr>
      <w:rPr>
        <w:rFonts w:ascii="Arial" w:hAnsi="Arial" w:hint="default"/>
        <w:b/>
        <w:i w:val="0"/>
        <w:color w:val="AF931D"/>
        <w:sz w:val="32"/>
        <w:szCs w:val="32"/>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nsid w:val="43543DDF"/>
    <w:multiLevelType w:val="hybridMultilevel"/>
    <w:tmpl w:val="93B407AE"/>
    <w:lvl w:ilvl="0" w:tplc="04190005">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1">
    <w:nsid w:val="48036EA1"/>
    <w:multiLevelType w:val="hybridMultilevel"/>
    <w:tmpl w:val="107E0878"/>
    <w:lvl w:ilvl="0" w:tplc="66CE71A0">
      <w:start w:val="1"/>
      <w:numFmt w:val="bullet"/>
      <w:lvlText w:val=""/>
      <w:lvlJc w:val="left"/>
      <w:pPr>
        <w:tabs>
          <w:tab w:val="num" w:pos="720"/>
        </w:tabs>
        <w:ind w:left="720" w:hanging="360"/>
      </w:pPr>
      <w:rPr>
        <w:rFonts w:ascii="Wingdings" w:hAnsi="Wingdings" w:cs="Courier New" w:hint="default"/>
        <w:b w:val="0"/>
        <w:caps/>
        <w:color w:val="000000"/>
        <w:sz w:val="24"/>
        <w:szCs w:val="24"/>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2">
    <w:nsid w:val="482A32CB"/>
    <w:multiLevelType w:val="multilevel"/>
    <w:tmpl w:val="A53C7EA6"/>
    <w:lvl w:ilvl="0">
      <w:start w:val="17"/>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nsid w:val="49186908"/>
    <w:multiLevelType w:val="hybridMultilevel"/>
    <w:tmpl w:val="4282D9F2"/>
    <w:lvl w:ilvl="0" w:tplc="04190005">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4CEB186E"/>
    <w:multiLevelType w:val="multilevel"/>
    <w:tmpl w:val="DC10084A"/>
    <w:lvl w:ilvl="0">
      <w:start w:val="1"/>
      <w:numFmt w:val="decimal"/>
      <w:lvlText w:val="%1."/>
      <w:lvlJc w:val="left"/>
      <w:pPr>
        <w:ind w:left="360" w:hanging="360"/>
      </w:pPr>
      <w:rPr>
        <w:rFonts w:hint="default"/>
      </w:rPr>
    </w:lvl>
    <w:lvl w:ilvl="1">
      <w:start w:val="1"/>
      <w:numFmt w:val="decimal"/>
      <w:lvlText w:val="%1.%2"/>
      <w:lvlJc w:val="left"/>
      <w:pPr>
        <w:tabs>
          <w:tab w:val="num" w:pos="576"/>
        </w:tabs>
        <w:ind w:left="0" w:firstLine="0"/>
      </w:pPr>
      <w:rPr>
        <w:rFonts w:hint="default"/>
      </w:rPr>
    </w:lvl>
    <w:lvl w:ilvl="2">
      <w:start w:val="1"/>
      <w:numFmt w:val="decimal"/>
      <w:lvlText w:val="%1.%2.%3"/>
      <w:lvlJc w:val="left"/>
      <w:pPr>
        <w:tabs>
          <w:tab w:val="num" w:pos="720"/>
        </w:tabs>
        <w:ind w:left="720" w:hanging="720"/>
      </w:pPr>
      <w:rPr>
        <w:rFonts w:hint="default"/>
        <w:i w:val="0"/>
        <w:sz w:val="24"/>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
    <w:nsid w:val="50A62EA3"/>
    <w:multiLevelType w:val="multilevel"/>
    <w:tmpl w:val="E4760C38"/>
    <w:lvl w:ilvl="0">
      <w:start w:val="12"/>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nsid w:val="50FC1B07"/>
    <w:multiLevelType w:val="multilevel"/>
    <w:tmpl w:val="BA784004"/>
    <w:lvl w:ilvl="0">
      <w:start w:val="2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7">
    <w:nsid w:val="512F4E3E"/>
    <w:multiLevelType w:val="multilevel"/>
    <w:tmpl w:val="587280E6"/>
    <w:lvl w:ilvl="0">
      <w:start w:val="3"/>
      <w:numFmt w:val="decimal"/>
      <w:lvlText w:val="%1."/>
      <w:lvlJc w:val="left"/>
      <w:pPr>
        <w:ind w:left="390" w:hanging="390"/>
      </w:pPr>
      <w:rPr>
        <w:rFonts w:hint="default"/>
      </w:rPr>
    </w:lvl>
    <w:lvl w:ilvl="1">
      <w:start w:val="1"/>
      <w:numFmt w:val="decimal"/>
      <w:lvlText w:val="7.%2."/>
      <w:lvlJc w:val="left"/>
      <w:pPr>
        <w:ind w:left="720" w:hanging="720"/>
      </w:pPr>
      <w:rPr>
        <w:rFonts w:hint="default"/>
        <w:sz w:val="24"/>
        <w:szCs w:val="24"/>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8">
    <w:nsid w:val="53386134"/>
    <w:multiLevelType w:val="hybridMultilevel"/>
    <w:tmpl w:val="DC7E7D7A"/>
    <w:lvl w:ilvl="0" w:tplc="2F3C953A">
      <w:start w:val="1"/>
      <w:numFmt w:val="decimal"/>
      <w:lvlText w:val="%1."/>
      <w:lvlJc w:val="left"/>
      <w:pPr>
        <w:tabs>
          <w:tab w:val="num" w:pos="502"/>
        </w:tabs>
        <w:ind w:left="502" w:hanging="360"/>
      </w:pPr>
      <w:rPr>
        <w:rFonts w:hint="default"/>
        <w:b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537E5FB5"/>
    <w:multiLevelType w:val="multilevel"/>
    <w:tmpl w:val="E8C09270"/>
    <w:lvl w:ilvl="0">
      <w:start w:val="16"/>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
    <w:nsid w:val="54626E04"/>
    <w:multiLevelType w:val="hybridMultilevel"/>
    <w:tmpl w:val="CA0EEECC"/>
    <w:lvl w:ilvl="0" w:tplc="3C029424">
      <w:start w:val="19"/>
      <w:numFmt w:val="decimal"/>
      <w:pStyle w:val="10"/>
      <w:lvlText w:val="%1"/>
      <w:lvlJc w:val="left"/>
      <w:pPr>
        <w:tabs>
          <w:tab w:val="num" w:pos="-3"/>
        </w:tabs>
        <w:ind w:left="717" w:hanging="360"/>
      </w:pPr>
      <w:rPr>
        <w:rFonts w:cs="Times New Roman" w:hint="default"/>
      </w:rPr>
    </w:lvl>
    <w:lvl w:ilvl="1" w:tplc="CF4C1E00">
      <w:start w:val="3"/>
      <w:numFmt w:val="decimal"/>
      <w:lvlText w:val="%2."/>
      <w:lvlJc w:val="left"/>
      <w:pPr>
        <w:tabs>
          <w:tab w:val="num" w:pos="1440"/>
        </w:tabs>
        <w:ind w:left="1440" w:hanging="360"/>
      </w:pPr>
      <w:rPr>
        <w:rFonts w:hint="default"/>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1">
    <w:nsid w:val="585D1D5D"/>
    <w:multiLevelType w:val="multilevel"/>
    <w:tmpl w:val="385ED974"/>
    <w:lvl w:ilvl="0">
      <w:start w:val="1"/>
      <w:numFmt w:val="decimal"/>
      <w:pStyle w:val="S1"/>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2">
    <w:nsid w:val="58CA17EB"/>
    <w:multiLevelType w:val="hybridMultilevel"/>
    <w:tmpl w:val="A266CC6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5AD31799"/>
    <w:multiLevelType w:val="multilevel"/>
    <w:tmpl w:val="EB1071AE"/>
    <w:lvl w:ilvl="0">
      <w:start w:val="18"/>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4">
    <w:nsid w:val="5C0867F2"/>
    <w:multiLevelType w:val="multilevel"/>
    <w:tmpl w:val="099877DE"/>
    <w:lvl w:ilvl="0">
      <w:start w:val="3"/>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5">
    <w:nsid w:val="5D7E028F"/>
    <w:multiLevelType w:val="singleLevel"/>
    <w:tmpl w:val="04190005"/>
    <w:lvl w:ilvl="0">
      <w:start w:val="1"/>
      <w:numFmt w:val="bullet"/>
      <w:lvlText w:val=""/>
      <w:lvlJc w:val="left"/>
      <w:pPr>
        <w:ind w:left="720" w:hanging="360"/>
      </w:pPr>
      <w:rPr>
        <w:rFonts w:ascii="Wingdings" w:hAnsi="Wingdings" w:hint="default"/>
      </w:rPr>
    </w:lvl>
  </w:abstractNum>
  <w:abstractNum w:abstractNumId="46">
    <w:nsid w:val="60974781"/>
    <w:multiLevelType w:val="hybridMultilevel"/>
    <w:tmpl w:val="C50874A0"/>
    <w:lvl w:ilvl="0" w:tplc="C2E43160">
      <w:start w:val="1"/>
      <w:numFmt w:val="decimal"/>
      <w:lvlText w:val="%1."/>
      <w:lvlJc w:val="left"/>
      <w:pPr>
        <w:ind w:left="720" w:hanging="360"/>
      </w:pPr>
      <w:rPr>
        <w:rFonts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60B83BAD"/>
    <w:multiLevelType w:val="hybridMultilevel"/>
    <w:tmpl w:val="05A84A3C"/>
    <w:lvl w:ilvl="0" w:tplc="106AF572">
      <w:start w:val="1"/>
      <w:numFmt w:val="bullet"/>
      <w:lvlText w:val=""/>
      <w:lvlJc w:val="left"/>
      <w:pPr>
        <w:tabs>
          <w:tab w:val="num" w:pos="1191"/>
        </w:tabs>
        <w:ind w:left="1191" w:hanging="340"/>
      </w:pPr>
      <w:rPr>
        <w:rFonts w:ascii="Symbol" w:hAnsi="Symbol" w:hint="default"/>
      </w:rPr>
    </w:lvl>
    <w:lvl w:ilvl="1" w:tplc="D1AEADC0">
      <w:start w:val="1"/>
      <w:numFmt w:val="bullet"/>
      <w:lvlText w:val="o"/>
      <w:lvlJc w:val="left"/>
      <w:pPr>
        <w:tabs>
          <w:tab w:val="num" w:pos="1440"/>
        </w:tabs>
        <w:ind w:left="1440" w:hanging="360"/>
      </w:pPr>
      <w:rPr>
        <w:rFonts w:ascii="Courier New" w:hAnsi="Courier New" w:hint="default"/>
      </w:rPr>
    </w:lvl>
    <w:lvl w:ilvl="2" w:tplc="0B62276C">
      <w:start w:val="1"/>
      <w:numFmt w:val="bullet"/>
      <w:pStyle w:val="P3TimesNewRoman1"/>
      <w:lvlText w:val=""/>
      <w:lvlJc w:val="left"/>
      <w:pPr>
        <w:tabs>
          <w:tab w:val="num" w:pos="2160"/>
        </w:tabs>
        <w:ind w:left="2160" w:hanging="360"/>
      </w:pPr>
      <w:rPr>
        <w:rFonts w:ascii="Wingdings" w:hAnsi="Wingdings" w:hint="default"/>
      </w:rPr>
    </w:lvl>
    <w:lvl w:ilvl="3" w:tplc="CCE88978">
      <w:start w:val="1"/>
      <w:numFmt w:val="bullet"/>
      <w:lvlText w:val=""/>
      <w:lvlJc w:val="left"/>
      <w:pPr>
        <w:tabs>
          <w:tab w:val="num" w:pos="2880"/>
        </w:tabs>
        <w:ind w:left="2880" w:hanging="360"/>
      </w:pPr>
      <w:rPr>
        <w:rFonts w:ascii="Symbol" w:hAnsi="Symbol" w:hint="default"/>
      </w:rPr>
    </w:lvl>
    <w:lvl w:ilvl="4" w:tplc="57247406" w:tentative="1">
      <w:start w:val="1"/>
      <w:numFmt w:val="bullet"/>
      <w:lvlText w:val="o"/>
      <w:lvlJc w:val="left"/>
      <w:pPr>
        <w:tabs>
          <w:tab w:val="num" w:pos="3600"/>
        </w:tabs>
        <w:ind w:left="3600" w:hanging="360"/>
      </w:pPr>
      <w:rPr>
        <w:rFonts w:ascii="Courier New" w:hAnsi="Courier New" w:hint="default"/>
      </w:rPr>
    </w:lvl>
    <w:lvl w:ilvl="5" w:tplc="AE52FB94" w:tentative="1">
      <w:start w:val="1"/>
      <w:numFmt w:val="bullet"/>
      <w:lvlText w:val=""/>
      <w:lvlJc w:val="left"/>
      <w:pPr>
        <w:tabs>
          <w:tab w:val="num" w:pos="4320"/>
        </w:tabs>
        <w:ind w:left="4320" w:hanging="360"/>
      </w:pPr>
      <w:rPr>
        <w:rFonts w:ascii="Wingdings" w:hAnsi="Wingdings" w:hint="default"/>
      </w:rPr>
    </w:lvl>
    <w:lvl w:ilvl="6" w:tplc="1B20DDB8" w:tentative="1">
      <w:start w:val="1"/>
      <w:numFmt w:val="bullet"/>
      <w:lvlText w:val=""/>
      <w:lvlJc w:val="left"/>
      <w:pPr>
        <w:tabs>
          <w:tab w:val="num" w:pos="5040"/>
        </w:tabs>
        <w:ind w:left="5040" w:hanging="360"/>
      </w:pPr>
      <w:rPr>
        <w:rFonts w:ascii="Symbol" w:hAnsi="Symbol" w:hint="default"/>
      </w:rPr>
    </w:lvl>
    <w:lvl w:ilvl="7" w:tplc="7A5EF90A" w:tentative="1">
      <w:start w:val="1"/>
      <w:numFmt w:val="bullet"/>
      <w:lvlText w:val="o"/>
      <w:lvlJc w:val="left"/>
      <w:pPr>
        <w:tabs>
          <w:tab w:val="num" w:pos="5760"/>
        </w:tabs>
        <w:ind w:left="5760" w:hanging="360"/>
      </w:pPr>
      <w:rPr>
        <w:rFonts w:ascii="Courier New" w:hAnsi="Courier New" w:hint="default"/>
      </w:rPr>
    </w:lvl>
    <w:lvl w:ilvl="8" w:tplc="B436E99C" w:tentative="1">
      <w:start w:val="1"/>
      <w:numFmt w:val="bullet"/>
      <w:lvlText w:val=""/>
      <w:lvlJc w:val="left"/>
      <w:pPr>
        <w:tabs>
          <w:tab w:val="num" w:pos="6480"/>
        </w:tabs>
        <w:ind w:left="6480" w:hanging="360"/>
      </w:pPr>
      <w:rPr>
        <w:rFonts w:ascii="Wingdings" w:hAnsi="Wingdings" w:hint="default"/>
      </w:rPr>
    </w:lvl>
  </w:abstractNum>
  <w:abstractNum w:abstractNumId="48">
    <w:nsid w:val="6215799E"/>
    <w:multiLevelType w:val="hybridMultilevel"/>
    <w:tmpl w:val="434C1A72"/>
    <w:lvl w:ilvl="0" w:tplc="04190005">
      <w:start w:val="1"/>
      <w:numFmt w:val="bullet"/>
      <w:lvlText w:val=""/>
      <w:lvlJc w:val="left"/>
      <w:pPr>
        <w:ind w:left="720" w:hanging="360"/>
      </w:pPr>
      <w:rPr>
        <w:rFonts w:ascii="Wingdings" w:hAnsi="Wingdings" w:hint="default"/>
        <w:b w:val="0"/>
        <w:caps/>
        <w:color w:val="000000"/>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653165EA"/>
    <w:multiLevelType w:val="hybridMultilevel"/>
    <w:tmpl w:val="27DA319E"/>
    <w:lvl w:ilvl="0" w:tplc="32F412C8">
      <w:start w:val="1"/>
      <w:numFmt w:val="decimal"/>
      <w:lvlText w:val="3.%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66D54909"/>
    <w:multiLevelType w:val="multilevel"/>
    <w:tmpl w:val="4608FD20"/>
    <w:lvl w:ilvl="0">
      <w:start w:val="1"/>
      <w:numFmt w:val="bullet"/>
      <w:pStyle w:val="S"/>
      <w:lvlText w:val=""/>
      <w:lvlJc w:val="left"/>
      <w:pPr>
        <w:tabs>
          <w:tab w:val="num" w:pos="1437"/>
        </w:tabs>
        <w:ind w:left="1437" w:hanging="360"/>
      </w:pPr>
      <w:rPr>
        <w:rFonts w:ascii="Wingdings" w:hAnsi="Wingdings" w:hint="default"/>
        <w:color w:val="auto"/>
      </w:rPr>
    </w:lvl>
    <w:lvl w:ilvl="1">
      <w:start w:val="1"/>
      <w:numFmt w:val="bullet"/>
      <w:lvlText w:val=""/>
      <w:lvlJc w:val="left"/>
      <w:pPr>
        <w:tabs>
          <w:tab w:val="num" w:pos="1797"/>
        </w:tabs>
        <w:ind w:left="1797" w:hanging="360"/>
      </w:pPr>
      <w:rPr>
        <w:rFonts w:ascii="Wingdings" w:hAnsi="Wingdings" w:hint="default"/>
      </w:rPr>
    </w:lvl>
    <w:lvl w:ilvl="2">
      <w:start w:val="1"/>
      <w:numFmt w:val="bullet"/>
      <w:lvlText w:val=""/>
      <w:lvlJc w:val="left"/>
      <w:pPr>
        <w:tabs>
          <w:tab w:val="num" w:pos="2157"/>
        </w:tabs>
        <w:ind w:left="2157" w:hanging="360"/>
      </w:pPr>
      <w:rPr>
        <w:rFonts w:ascii="Wingdings" w:hAnsi="Wingdings" w:hint="default"/>
      </w:rPr>
    </w:lvl>
    <w:lvl w:ilvl="3">
      <w:start w:val="1"/>
      <w:numFmt w:val="bullet"/>
      <w:lvlText w:val=""/>
      <w:lvlJc w:val="left"/>
      <w:pPr>
        <w:tabs>
          <w:tab w:val="num" w:pos="2517"/>
        </w:tabs>
        <w:ind w:left="2517" w:hanging="360"/>
      </w:pPr>
      <w:rPr>
        <w:rFonts w:ascii="Symbol" w:hAnsi="Symbol" w:hint="default"/>
      </w:rPr>
    </w:lvl>
    <w:lvl w:ilvl="4">
      <w:start w:val="1"/>
      <w:numFmt w:val="bullet"/>
      <w:lvlText w:val=""/>
      <w:lvlJc w:val="left"/>
      <w:pPr>
        <w:tabs>
          <w:tab w:val="num" w:pos="2877"/>
        </w:tabs>
        <w:ind w:left="2877" w:hanging="360"/>
      </w:pPr>
      <w:rPr>
        <w:rFonts w:ascii="Symbol" w:hAnsi="Symbol" w:hint="default"/>
      </w:rPr>
    </w:lvl>
    <w:lvl w:ilvl="5">
      <w:start w:val="1"/>
      <w:numFmt w:val="bullet"/>
      <w:lvlText w:val=""/>
      <w:lvlJc w:val="left"/>
      <w:pPr>
        <w:tabs>
          <w:tab w:val="num" w:pos="3237"/>
        </w:tabs>
        <w:ind w:left="3237" w:hanging="360"/>
      </w:pPr>
      <w:rPr>
        <w:rFonts w:ascii="Wingdings" w:hAnsi="Wingdings" w:hint="default"/>
      </w:rPr>
    </w:lvl>
    <w:lvl w:ilvl="6">
      <w:start w:val="1"/>
      <w:numFmt w:val="bullet"/>
      <w:lvlText w:val=""/>
      <w:lvlJc w:val="left"/>
      <w:pPr>
        <w:tabs>
          <w:tab w:val="num" w:pos="3597"/>
        </w:tabs>
        <w:ind w:left="3597" w:hanging="360"/>
      </w:pPr>
      <w:rPr>
        <w:rFonts w:ascii="Wingdings" w:hAnsi="Wingdings" w:hint="default"/>
      </w:rPr>
    </w:lvl>
    <w:lvl w:ilvl="7">
      <w:start w:val="1"/>
      <w:numFmt w:val="bullet"/>
      <w:lvlText w:val=""/>
      <w:lvlJc w:val="left"/>
      <w:pPr>
        <w:tabs>
          <w:tab w:val="num" w:pos="3957"/>
        </w:tabs>
        <w:ind w:left="3957" w:hanging="360"/>
      </w:pPr>
      <w:rPr>
        <w:rFonts w:ascii="Symbol" w:hAnsi="Symbol" w:hint="default"/>
      </w:rPr>
    </w:lvl>
    <w:lvl w:ilvl="8">
      <w:start w:val="1"/>
      <w:numFmt w:val="bullet"/>
      <w:lvlText w:val=""/>
      <w:lvlJc w:val="left"/>
      <w:pPr>
        <w:tabs>
          <w:tab w:val="num" w:pos="4317"/>
        </w:tabs>
        <w:ind w:left="4317" w:hanging="360"/>
      </w:pPr>
      <w:rPr>
        <w:rFonts w:ascii="Symbol" w:hAnsi="Symbol" w:hint="default"/>
      </w:rPr>
    </w:lvl>
  </w:abstractNum>
  <w:abstractNum w:abstractNumId="51">
    <w:nsid w:val="67E6365E"/>
    <w:multiLevelType w:val="multilevel"/>
    <w:tmpl w:val="DDDA9394"/>
    <w:lvl w:ilvl="0">
      <w:start w:val="3"/>
      <w:numFmt w:val="decimal"/>
      <w:lvlText w:val="%1"/>
      <w:lvlJc w:val="left"/>
      <w:pPr>
        <w:ind w:left="360" w:hanging="360"/>
      </w:pPr>
      <w:rPr>
        <w:rFonts w:hint="default"/>
      </w:rPr>
    </w:lvl>
    <w:lvl w:ilvl="1">
      <w:start w:val="1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2">
    <w:nsid w:val="68D34206"/>
    <w:multiLevelType w:val="multilevel"/>
    <w:tmpl w:val="354C1ACC"/>
    <w:lvl w:ilvl="0">
      <w:start w:val="13"/>
      <w:numFmt w:val="decimal"/>
      <w:lvlText w:val="%1."/>
      <w:lvlJc w:val="left"/>
      <w:pPr>
        <w:ind w:left="660" w:hanging="660"/>
      </w:pPr>
      <w:rPr>
        <w:rFonts w:hint="default"/>
      </w:rPr>
    </w:lvl>
    <w:lvl w:ilvl="1">
      <w:start w:val="1"/>
      <w:numFmt w:val="decimal"/>
      <w:lvlText w:val="%1.%2."/>
      <w:lvlJc w:val="left"/>
      <w:pPr>
        <w:ind w:left="660" w:hanging="6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3">
    <w:nsid w:val="69773736"/>
    <w:multiLevelType w:val="hybridMultilevel"/>
    <w:tmpl w:val="983EE6A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nsid w:val="6B166CC2"/>
    <w:multiLevelType w:val="hybridMultilevel"/>
    <w:tmpl w:val="40848F7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nsid w:val="6B403495"/>
    <w:multiLevelType w:val="hybridMultilevel"/>
    <w:tmpl w:val="ECDAE71E"/>
    <w:lvl w:ilvl="0" w:tplc="04190005">
      <w:start w:val="1"/>
      <w:numFmt w:val="bullet"/>
      <w:lvlText w:val=""/>
      <w:lvlJc w:val="left"/>
      <w:pPr>
        <w:ind w:left="1146" w:hanging="360"/>
      </w:pPr>
      <w:rPr>
        <w:rFonts w:ascii="Wingdings" w:hAnsi="Wingding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56">
    <w:nsid w:val="6D1622D6"/>
    <w:multiLevelType w:val="hybridMultilevel"/>
    <w:tmpl w:val="2D4079A6"/>
    <w:lvl w:ilvl="0" w:tplc="57523782">
      <w:start w:val="1"/>
      <w:numFmt w:val="bullet"/>
      <w:pStyle w:val="2"/>
      <w:lvlText w:val=""/>
      <w:lvlJc w:val="left"/>
      <w:pPr>
        <w:tabs>
          <w:tab w:val="num" w:pos="1021"/>
        </w:tabs>
        <w:ind w:left="1021" w:hanging="227"/>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7">
    <w:nsid w:val="6F810481"/>
    <w:multiLevelType w:val="hybridMultilevel"/>
    <w:tmpl w:val="7C22A54E"/>
    <w:lvl w:ilvl="0" w:tplc="04190005">
      <w:start w:val="1"/>
      <w:numFmt w:val="bullet"/>
      <w:lvlText w:val=""/>
      <w:lvlJc w:val="left"/>
      <w:pPr>
        <w:ind w:left="720" w:hanging="360"/>
      </w:pPr>
      <w:rPr>
        <w:rFonts w:ascii="Wingdings" w:hAnsi="Wingdings" w:hint="default"/>
      </w:rPr>
    </w:lvl>
    <w:lvl w:ilvl="1" w:tplc="91E8F6E2">
      <w:start w:val="2"/>
      <w:numFmt w:val="decimal"/>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nsid w:val="70652895"/>
    <w:multiLevelType w:val="multilevel"/>
    <w:tmpl w:val="1EF0273A"/>
    <w:lvl w:ilvl="0">
      <w:start w:val="3"/>
      <w:numFmt w:val="decimal"/>
      <w:lvlText w:val="%1."/>
      <w:lvlJc w:val="left"/>
      <w:pPr>
        <w:ind w:left="390" w:hanging="390"/>
      </w:pPr>
      <w:rPr>
        <w:rFonts w:hint="default"/>
      </w:rPr>
    </w:lvl>
    <w:lvl w:ilvl="1">
      <w:start w:val="1"/>
      <w:numFmt w:val="decimal"/>
      <w:lvlText w:val="4.%2."/>
      <w:lvlJc w:val="left"/>
      <w:pPr>
        <w:ind w:left="720" w:hanging="720"/>
      </w:pPr>
      <w:rPr>
        <w:rFonts w:hint="default"/>
        <w:sz w:val="24"/>
        <w:szCs w:val="24"/>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9">
    <w:nsid w:val="70B062FE"/>
    <w:multiLevelType w:val="hybridMultilevel"/>
    <w:tmpl w:val="12243BDE"/>
    <w:lvl w:ilvl="0" w:tplc="D15AEDF8">
      <w:start w:val="1"/>
      <w:numFmt w:val="decimal"/>
      <w:lvlText w:val="13.%1"/>
      <w:lvlJc w:val="left"/>
      <w:pPr>
        <w:ind w:left="720" w:hanging="360"/>
      </w:pPr>
      <w:rPr>
        <w:rFonts w:hint="default"/>
      </w:rPr>
    </w:lvl>
    <w:lvl w:ilvl="1" w:tplc="04190019">
      <w:start w:val="1"/>
      <w:numFmt w:val="lowerLetter"/>
      <w:lvlText w:val="%2."/>
      <w:lvlJc w:val="left"/>
      <w:pPr>
        <w:ind w:left="1440" w:hanging="360"/>
      </w:pPr>
    </w:lvl>
    <w:lvl w:ilvl="2" w:tplc="069CE53C">
      <w:start w:val="1"/>
      <w:numFmt w:val="decimal"/>
      <w:lvlText w:val="%3."/>
      <w:lvlJc w:val="left"/>
      <w:pPr>
        <w:ind w:left="2340" w:hanging="360"/>
      </w:pPr>
      <w:rPr>
        <w:rFonts w:hint="default"/>
      </w:r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nsid w:val="72B01D22"/>
    <w:multiLevelType w:val="hybridMultilevel"/>
    <w:tmpl w:val="FC561646"/>
    <w:lvl w:ilvl="0" w:tplc="56848274">
      <w:start w:val="1"/>
      <w:numFmt w:val="decimal"/>
      <w:lvlText w:val="11.%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72BE3807"/>
    <w:multiLevelType w:val="hybridMultilevel"/>
    <w:tmpl w:val="2E582A54"/>
    <w:lvl w:ilvl="0" w:tplc="04190005">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nsid w:val="735013B2"/>
    <w:multiLevelType w:val="multilevel"/>
    <w:tmpl w:val="897266CC"/>
    <w:lvl w:ilvl="0">
      <w:start w:val="13"/>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3">
    <w:nsid w:val="76A73800"/>
    <w:multiLevelType w:val="multilevel"/>
    <w:tmpl w:val="4804376E"/>
    <w:lvl w:ilvl="0">
      <w:start w:val="1"/>
      <w:numFmt w:val="decimal"/>
      <w:suff w:val="space"/>
      <w:lvlText w:val="%1."/>
      <w:lvlJc w:val="left"/>
      <w:pPr>
        <w:ind w:left="360" w:hanging="360"/>
      </w:pPr>
      <w:rPr>
        <w:rFonts w:ascii="Times New Roman" w:hAnsi="Times New Roman" w:cs="Times New Roman" w:hint="default"/>
        <w:b/>
      </w:rPr>
    </w:lvl>
    <w:lvl w:ilvl="1">
      <w:start w:val="1"/>
      <w:numFmt w:val="bullet"/>
      <w:lvlText w:val=""/>
      <w:lvlJc w:val="left"/>
      <w:pPr>
        <w:ind w:left="1141" w:hanging="432"/>
      </w:pPr>
      <w:rPr>
        <w:rFonts w:ascii="Wingdings" w:hAnsi="Wingdings" w:hint="default"/>
        <w:b w:val="0"/>
        <w:i w:val="0"/>
        <w:color w:val="auto"/>
        <w:sz w:val="24"/>
        <w:szCs w:val="24"/>
      </w:rPr>
    </w:lvl>
    <w:lvl w:ilvl="2">
      <w:start w:val="1"/>
      <w:numFmt w:val="decimal"/>
      <w:suff w:val="space"/>
      <w:lvlText w:val="%1.%2.%3."/>
      <w:lvlJc w:val="left"/>
      <w:pPr>
        <w:ind w:left="1224" w:hanging="504"/>
      </w:pPr>
      <w:rPr>
        <w:rFonts w:hint="default"/>
        <w:b w:val="0"/>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nsid w:val="77F257A1"/>
    <w:multiLevelType w:val="hybridMultilevel"/>
    <w:tmpl w:val="E778853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nsid w:val="78203341"/>
    <w:multiLevelType w:val="hybridMultilevel"/>
    <w:tmpl w:val="FBD01F0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nsid w:val="7A322984"/>
    <w:multiLevelType w:val="hybridMultilevel"/>
    <w:tmpl w:val="A7644E46"/>
    <w:lvl w:ilvl="0" w:tplc="6AA24DC0">
      <w:start w:val="1"/>
      <w:numFmt w:val="bullet"/>
      <w:lvlText w:val=""/>
      <w:lvlJc w:val="left"/>
      <w:pPr>
        <w:ind w:left="1500" w:hanging="360"/>
      </w:pPr>
      <w:rPr>
        <w:rFonts w:ascii="Wingdings" w:hAnsi="Wingdings" w:hint="default"/>
        <w:sz w:val="24"/>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67">
    <w:nsid w:val="7D6E3A53"/>
    <w:multiLevelType w:val="multilevel"/>
    <w:tmpl w:val="D186B606"/>
    <w:lvl w:ilvl="0">
      <w:start w:val="12"/>
      <w:numFmt w:val="decimal"/>
      <w:lvlText w:val="%1."/>
      <w:lvlJc w:val="left"/>
      <w:pPr>
        <w:ind w:left="480" w:hanging="480"/>
      </w:pPr>
      <w:rPr>
        <w:rFonts w:hint="default"/>
      </w:rPr>
    </w:lvl>
    <w:lvl w:ilvl="1">
      <w:start w:val="1"/>
      <w:numFmt w:val="decimal"/>
      <w:lvlText w:val="12.%2"/>
      <w:lvlJc w:val="left"/>
      <w:pPr>
        <w:ind w:left="2466"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8">
    <w:nsid w:val="7DCF4F1E"/>
    <w:multiLevelType w:val="hybridMultilevel"/>
    <w:tmpl w:val="CCF43DCE"/>
    <w:lvl w:ilvl="0" w:tplc="04190005">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nsid w:val="7E560384"/>
    <w:multiLevelType w:val="multilevel"/>
    <w:tmpl w:val="EF2AC986"/>
    <w:lvl w:ilvl="0">
      <w:start w:val="1"/>
      <w:numFmt w:val="decimal"/>
      <w:pStyle w:val="S10"/>
      <w:lvlText w:val="Приложение %1."/>
      <w:lvlJc w:val="left"/>
      <w:pPr>
        <w:tabs>
          <w:tab w:val="num" w:pos="360"/>
        </w:tabs>
        <w:ind w:left="360" w:hanging="360"/>
      </w:pPr>
      <w:rPr>
        <w:rFonts w:cs="Times New Roman" w:hint="default"/>
      </w:rPr>
    </w:lvl>
    <w:lvl w:ilvl="1">
      <w:start w:val="1"/>
      <w:numFmt w:val="decimal"/>
      <w:lvlText w:val="%1.%2."/>
      <w:lvlJc w:val="left"/>
      <w:pPr>
        <w:tabs>
          <w:tab w:val="num" w:pos="964"/>
        </w:tabs>
        <w:ind w:left="792" w:hanging="432"/>
      </w:pPr>
      <w:rPr>
        <w:rFonts w:cs="Times New Roman" w:hint="default"/>
      </w:rPr>
    </w:lvl>
    <w:lvl w:ilvl="2">
      <w:start w:val="1"/>
      <w:numFmt w:val="decimal"/>
      <w:pStyle w:val="S20"/>
      <w:lvlText w:val="%1.%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num w:numId="1">
    <w:abstractNumId w:val="0"/>
  </w:num>
  <w:num w:numId="2">
    <w:abstractNumId w:val="56"/>
  </w:num>
  <w:num w:numId="3">
    <w:abstractNumId w:val="29"/>
  </w:num>
  <w:num w:numId="4">
    <w:abstractNumId w:val="40"/>
  </w:num>
  <w:num w:numId="5">
    <w:abstractNumId w:val="38"/>
  </w:num>
  <w:num w:numId="6">
    <w:abstractNumId w:val="61"/>
  </w:num>
  <w:num w:numId="7">
    <w:abstractNumId w:val="63"/>
  </w:num>
  <w:num w:numId="8">
    <w:abstractNumId w:val="8"/>
  </w:num>
  <w:num w:numId="9">
    <w:abstractNumId w:val="33"/>
  </w:num>
  <w:num w:numId="10">
    <w:abstractNumId w:val="69"/>
  </w:num>
  <w:num w:numId="11">
    <w:abstractNumId w:val="34"/>
  </w:num>
  <w:num w:numId="12">
    <w:abstractNumId w:val="41"/>
  </w:num>
  <w:num w:numId="13">
    <w:abstractNumId w:val="5"/>
  </w:num>
  <w:num w:numId="14">
    <w:abstractNumId w:val="23"/>
  </w:num>
  <w:num w:numId="15">
    <w:abstractNumId w:val="50"/>
  </w:num>
  <w:num w:numId="16">
    <w:abstractNumId w:val="47"/>
  </w:num>
  <w:num w:numId="17">
    <w:abstractNumId w:val="7"/>
  </w:num>
  <w:num w:numId="18">
    <w:abstractNumId w:val="25"/>
  </w:num>
  <w:num w:numId="19">
    <w:abstractNumId w:val="1"/>
  </w:num>
  <w:num w:numId="20">
    <w:abstractNumId w:val="44"/>
  </w:num>
  <w:num w:numId="21">
    <w:abstractNumId w:val="58"/>
  </w:num>
  <w:num w:numId="22">
    <w:abstractNumId w:val="20"/>
  </w:num>
  <w:num w:numId="23">
    <w:abstractNumId w:val="37"/>
  </w:num>
  <w:num w:numId="24">
    <w:abstractNumId w:val="10"/>
  </w:num>
  <w:num w:numId="25">
    <w:abstractNumId w:val="16"/>
  </w:num>
  <w:num w:numId="26">
    <w:abstractNumId w:val="48"/>
  </w:num>
  <w:num w:numId="27">
    <w:abstractNumId w:val="65"/>
  </w:num>
  <w:num w:numId="28">
    <w:abstractNumId w:val="68"/>
  </w:num>
  <w:num w:numId="29">
    <w:abstractNumId w:val="26"/>
  </w:num>
  <w:num w:numId="30">
    <w:abstractNumId w:val="14"/>
  </w:num>
  <w:num w:numId="31">
    <w:abstractNumId w:val="46"/>
  </w:num>
  <w:num w:numId="32">
    <w:abstractNumId w:val="18"/>
  </w:num>
  <w:num w:numId="33">
    <w:abstractNumId w:val="15"/>
  </w:num>
  <w:num w:numId="34">
    <w:abstractNumId w:val="55"/>
  </w:num>
  <w:num w:numId="35">
    <w:abstractNumId w:val="19"/>
  </w:num>
  <w:num w:numId="36">
    <w:abstractNumId w:val="35"/>
  </w:num>
  <w:num w:numId="37">
    <w:abstractNumId w:val="4"/>
  </w:num>
  <w:num w:numId="38">
    <w:abstractNumId w:val="59"/>
  </w:num>
  <w:num w:numId="39">
    <w:abstractNumId w:val="2"/>
  </w:num>
  <w:num w:numId="40">
    <w:abstractNumId w:val="45"/>
  </w:num>
  <w:num w:numId="41">
    <w:abstractNumId w:val="54"/>
  </w:num>
  <w:num w:numId="42">
    <w:abstractNumId w:val="22"/>
  </w:num>
  <w:num w:numId="43">
    <w:abstractNumId w:val="42"/>
  </w:num>
  <w:num w:numId="44">
    <w:abstractNumId w:val="24"/>
  </w:num>
  <w:num w:numId="45">
    <w:abstractNumId w:val="21"/>
  </w:num>
  <w:num w:numId="46">
    <w:abstractNumId w:val="28"/>
  </w:num>
  <w:num w:numId="47">
    <w:abstractNumId w:val="12"/>
  </w:num>
  <w:num w:numId="48">
    <w:abstractNumId w:val="43"/>
  </w:num>
  <w:num w:numId="49">
    <w:abstractNumId w:val="53"/>
  </w:num>
  <w:num w:numId="50">
    <w:abstractNumId w:val="66"/>
  </w:num>
  <w:num w:numId="51">
    <w:abstractNumId w:val="3"/>
  </w:num>
  <w:num w:numId="52">
    <w:abstractNumId w:val="67"/>
  </w:num>
  <w:num w:numId="53">
    <w:abstractNumId w:val="52"/>
  </w:num>
  <w:num w:numId="54">
    <w:abstractNumId w:val="62"/>
  </w:num>
  <w:num w:numId="55">
    <w:abstractNumId w:val="9"/>
  </w:num>
  <w:num w:numId="56">
    <w:abstractNumId w:val="39"/>
  </w:num>
  <w:num w:numId="57">
    <w:abstractNumId w:val="32"/>
  </w:num>
  <w:num w:numId="58">
    <w:abstractNumId w:val="27"/>
  </w:num>
  <w:num w:numId="59">
    <w:abstractNumId w:val="31"/>
  </w:num>
  <w:num w:numId="60">
    <w:abstractNumId w:val="30"/>
  </w:num>
  <w:num w:numId="61">
    <w:abstractNumId w:val="11"/>
  </w:num>
  <w:num w:numId="62">
    <w:abstractNumId w:val="49"/>
  </w:num>
  <w:num w:numId="63">
    <w:abstractNumId w:val="13"/>
  </w:num>
  <w:num w:numId="64">
    <w:abstractNumId w:val="17"/>
  </w:num>
  <w:num w:numId="65">
    <w:abstractNumId w:val="60"/>
  </w:num>
  <w:num w:numId="66">
    <w:abstractNumId w:val="64"/>
  </w:num>
  <w:num w:numId="67">
    <w:abstractNumId w:val="57"/>
  </w:num>
  <w:num w:numId="68">
    <w:abstractNumId w:val="36"/>
  </w:num>
  <w:num w:numId="69">
    <w:abstractNumId w:val="6"/>
  </w:num>
  <w:num w:numId="70">
    <w:abstractNumId w:val="51"/>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ocumentProtection w:edit="readOnly" w:formatting="1" w:enforcement="1" w:cryptProviderType="rsaFull" w:cryptAlgorithmClass="hash" w:cryptAlgorithmType="typeAny" w:cryptAlgorithmSid="4" w:cryptSpinCount="100000" w:hash="VMDD0InxM8Iv6FmjfQiIT2yWTEk=" w:salt="YldgRbD0CvRkovJrgyC10Q=="/>
  <w:defaultTabStop w:val="709"/>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45131"/>
    <w:rsid w:val="00000D90"/>
    <w:rsid w:val="00001E7F"/>
    <w:rsid w:val="00002757"/>
    <w:rsid w:val="0000283C"/>
    <w:rsid w:val="000032A3"/>
    <w:rsid w:val="000057F4"/>
    <w:rsid w:val="00005DA5"/>
    <w:rsid w:val="00006A96"/>
    <w:rsid w:val="000074D6"/>
    <w:rsid w:val="00010BE5"/>
    <w:rsid w:val="00011A21"/>
    <w:rsid w:val="00012B31"/>
    <w:rsid w:val="00013340"/>
    <w:rsid w:val="00014351"/>
    <w:rsid w:val="00017907"/>
    <w:rsid w:val="00020083"/>
    <w:rsid w:val="0002195F"/>
    <w:rsid w:val="00030780"/>
    <w:rsid w:val="00032770"/>
    <w:rsid w:val="00033125"/>
    <w:rsid w:val="000344F6"/>
    <w:rsid w:val="00034D30"/>
    <w:rsid w:val="0003507A"/>
    <w:rsid w:val="00036552"/>
    <w:rsid w:val="000367AE"/>
    <w:rsid w:val="00036909"/>
    <w:rsid w:val="000375E1"/>
    <w:rsid w:val="000404C9"/>
    <w:rsid w:val="00040DD0"/>
    <w:rsid w:val="00041294"/>
    <w:rsid w:val="00041573"/>
    <w:rsid w:val="00042EF2"/>
    <w:rsid w:val="000448F7"/>
    <w:rsid w:val="00044F08"/>
    <w:rsid w:val="000451C0"/>
    <w:rsid w:val="00045516"/>
    <w:rsid w:val="00046B1B"/>
    <w:rsid w:val="000470FC"/>
    <w:rsid w:val="00047819"/>
    <w:rsid w:val="00047DB1"/>
    <w:rsid w:val="00047DFE"/>
    <w:rsid w:val="000508F9"/>
    <w:rsid w:val="00052356"/>
    <w:rsid w:val="000527AF"/>
    <w:rsid w:val="000528DA"/>
    <w:rsid w:val="00052C32"/>
    <w:rsid w:val="00052C62"/>
    <w:rsid w:val="000534C0"/>
    <w:rsid w:val="00054386"/>
    <w:rsid w:val="0005485E"/>
    <w:rsid w:val="00054A61"/>
    <w:rsid w:val="00056B8F"/>
    <w:rsid w:val="00057155"/>
    <w:rsid w:val="000574C6"/>
    <w:rsid w:val="00061335"/>
    <w:rsid w:val="000631F0"/>
    <w:rsid w:val="00064444"/>
    <w:rsid w:val="00064E8C"/>
    <w:rsid w:val="00067085"/>
    <w:rsid w:val="000677A4"/>
    <w:rsid w:val="00067B16"/>
    <w:rsid w:val="00070145"/>
    <w:rsid w:val="00070792"/>
    <w:rsid w:val="00070EA5"/>
    <w:rsid w:val="00072449"/>
    <w:rsid w:val="00072487"/>
    <w:rsid w:val="000727BF"/>
    <w:rsid w:val="000737AB"/>
    <w:rsid w:val="00075747"/>
    <w:rsid w:val="00075B29"/>
    <w:rsid w:val="00077993"/>
    <w:rsid w:val="0008200B"/>
    <w:rsid w:val="000830E8"/>
    <w:rsid w:val="00083C48"/>
    <w:rsid w:val="00083CBC"/>
    <w:rsid w:val="00085828"/>
    <w:rsid w:val="000871AF"/>
    <w:rsid w:val="0008731D"/>
    <w:rsid w:val="0009092F"/>
    <w:rsid w:val="00090D05"/>
    <w:rsid w:val="00091E29"/>
    <w:rsid w:val="00094842"/>
    <w:rsid w:val="000952AF"/>
    <w:rsid w:val="00097FAD"/>
    <w:rsid w:val="000A12E9"/>
    <w:rsid w:val="000A2AA1"/>
    <w:rsid w:val="000A2E57"/>
    <w:rsid w:val="000A2FFA"/>
    <w:rsid w:val="000A3B7F"/>
    <w:rsid w:val="000A4017"/>
    <w:rsid w:val="000A51ED"/>
    <w:rsid w:val="000A5693"/>
    <w:rsid w:val="000A5DC5"/>
    <w:rsid w:val="000A6020"/>
    <w:rsid w:val="000A7FE5"/>
    <w:rsid w:val="000B20AE"/>
    <w:rsid w:val="000B2534"/>
    <w:rsid w:val="000B3FC5"/>
    <w:rsid w:val="000B478F"/>
    <w:rsid w:val="000B4F30"/>
    <w:rsid w:val="000B5AEE"/>
    <w:rsid w:val="000B5DD3"/>
    <w:rsid w:val="000B5E98"/>
    <w:rsid w:val="000B7FF7"/>
    <w:rsid w:val="000C0D86"/>
    <w:rsid w:val="000C165A"/>
    <w:rsid w:val="000C167D"/>
    <w:rsid w:val="000C220D"/>
    <w:rsid w:val="000C2A70"/>
    <w:rsid w:val="000C3AF3"/>
    <w:rsid w:val="000C3AF6"/>
    <w:rsid w:val="000C4858"/>
    <w:rsid w:val="000D1599"/>
    <w:rsid w:val="000D3AEF"/>
    <w:rsid w:val="000D3C3E"/>
    <w:rsid w:val="000D44DE"/>
    <w:rsid w:val="000D4DF0"/>
    <w:rsid w:val="000D59F1"/>
    <w:rsid w:val="000D7B2C"/>
    <w:rsid w:val="000E005B"/>
    <w:rsid w:val="000E2440"/>
    <w:rsid w:val="000E41AC"/>
    <w:rsid w:val="000E4B45"/>
    <w:rsid w:val="000E59E5"/>
    <w:rsid w:val="000E6501"/>
    <w:rsid w:val="000E65F2"/>
    <w:rsid w:val="000E6F0E"/>
    <w:rsid w:val="000E7AE2"/>
    <w:rsid w:val="000F0289"/>
    <w:rsid w:val="000F0A74"/>
    <w:rsid w:val="000F2967"/>
    <w:rsid w:val="000F296D"/>
    <w:rsid w:val="000F326D"/>
    <w:rsid w:val="000F37A6"/>
    <w:rsid w:val="000F39A2"/>
    <w:rsid w:val="000F6467"/>
    <w:rsid w:val="000F6579"/>
    <w:rsid w:val="000F7E93"/>
    <w:rsid w:val="00101681"/>
    <w:rsid w:val="00101AED"/>
    <w:rsid w:val="0010293A"/>
    <w:rsid w:val="00103801"/>
    <w:rsid w:val="00103E9C"/>
    <w:rsid w:val="00106198"/>
    <w:rsid w:val="001069E9"/>
    <w:rsid w:val="001069F2"/>
    <w:rsid w:val="00106B53"/>
    <w:rsid w:val="00107131"/>
    <w:rsid w:val="0011352D"/>
    <w:rsid w:val="0012009B"/>
    <w:rsid w:val="001218B3"/>
    <w:rsid w:val="0012223A"/>
    <w:rsid w:val="00123FF0"/>
    <w:rsid w:val="0012622D"/>
    <w:rsid w:val="0012650F"/>
    <w:rsid w:val="00126B0A"/>
    <w:rsid w:val="00126CC6"/>
    <w:rsid w:val="001301CF"/>
    <w:rsid w:val="0013442B"/>
    <w:rsid w:val="001404E9"/>
    <w:rsid w:val="0014108A"/>
    <w:rsid w:val="00141AEE"/>
    <w:rsid w:val="001439F5"/>
    <w:rsid w:val="0014680B"/>
    <w:rsid w:val="00147BAA"/>
    <w:rsid w:val="00147DD8"/>
    <w:rsid w:val="001512E8"/>
    <w:rsid w:val="001523B8"/>
    <w:rsid w:val="0015356A"/>
    <w:rsid w:val="00155FEA"/>
    <w:rsid w:val="00157040"/>
    <w:rsid w:val="00160F64"/>
    <w:rsid w:val="001615CF"/>
    <w:rsid w:val="00162211"/>
    <w:rsid w:val="00162586"/>
    <w:rsid w:val="00163F9F"/>
    <w:rsid w:val="0016636A"/>
    <w:rsid w:val="00173E8E"/>
    <w:rsid w:val="001746FA"/>
    <w:rsid w:val="00175629"/>
    <w:rsid w:val="001763E8"/>
    <w:rsid w:val="001819BF"/>
    <w:rsid w:val="00181A18"/>
    <w:rsid w:val="0018462B"/>
    <w:rsid w:val="00187199"/>
    <w:rsid w:val="001900BE"/>
    <w:rsid w:val="00191233"/>
    <w:rsid w:val="00193652"/>
    <w:rsid w:val="001941DE"/>
    <w:rsid w:val="00194C61"/>
    <w:rsid w:val="00195DE8"/>
    <w:rsid w:val="00196127"/>
    <w:rsid w:val="00197065"/>
    <w:rsid w:val="0019787E"/>
    <w:rsid w:val="00197E3E"/>
    <w:rsid w:val="00197EA2"/>
    <w:rsid w:val="00197F82"/>
    <w:rsid w:val="001A05AA"/>
    <w:rsid w:val="001A127B"/>
    <w:rsid w:val="001A27FB"/>
    <w:rsid w:val="001A2E9F"/>
    <w:rsid w:val="001A3A0B"/>
    <w:rsid w:val="001A4764"/>
    <w:rsid w:val="001A6768"/>
    <w:rsid w:val="001A679B"/>
    <w:rsid w:val="001A7B9E"/>
    <w:rsid w:val="001B1135"/>
    <w:rsid w:val="001B1B89"/>
    <w:rsid w:val="001B30F4"/>
    <w:rsid w:val="001B3578"/>
    <w:rsid w:val="001B4D4B"/>
    <w:rsid w:val="001B6A05"/>
    <w:rsid w:val="001C05F7"/>
    <w:rsid w:val="001C0E94"/>
    <w:rsid w:val="001C2F1A"/>
    <w:rsid w:val="001C53A7"/>
    <w:rsid w:val="001C5ED9"/>
    <w:rsid w:val="001C6540"/>
    <w:rsid w:val="001C736C"/>
    <w:rsid w:val="001C7899"/>
    <w:rsid w:val="001D08B1"/>
    <w:rsid w:val="001D122F"/>
    <w:rsid w:val="001D1B05"/>
    <w:rsid w:val="001D2312"/>
    <w:rsid w:val="001D422D"/>
    <w:rsid w:val="001D4722"/>
    <w:rsid w:val="001D53BD"/>
    <w:rsid w:val="001D5A49"/>
    <w:rsid w:val="001D6C3B"/>
    <w:rsid w:val="001E0623"/>
    <w:rsid w:val="001E1216"/>
    <w:rsid w:val="001E1827"/>
    <w:rsid w:val="001E20EB"/>
    <w:rsid w:val="001E23E3"/>
    <w:rsid w:val="001E58C9"/>
    <w:rsid w:val="001E744B"/>
    <w:rsid w:val="001E7D74"/>
    <w:rsid w:val="001F2399"/>
    <w:rsid w:val="001F257B"/>
    <w:rsid w:val="001F6390"/>
    <w:rsid w:val="001F6751"/>
    <w:rsid w:val="00201638"/>
    <w:rsid w:val="00201685"/>
    <w:rsid w:val="00201D50"/>
    <w:rsid w:val="00202074"/>
    <w:rsid w:val="00202128"/>
    <w:rsid w:val="00202BF2"/>
    <w:rsid w:val="002033A4"/>
    <w:rsid w:val="00203F88"/>
    <w:rsid w:val="002048DD"/>
    <w:rsid w:val="002050A4"/>
    <w:rsid w:val="002051D9"/>
    <w:rsid w:val="00205233"/>
    <w:rsid w:val="00205DDD"/>
    <w:rsid w:val="00206E9A"/>
    <w:rsid w:val="00206FFD"/>
    <w:rsid w:val="002070B2"/>
    <w:rsid w:val="00207BE0"/>
    <w:rsid w:val="00210CD7"/>
    <w:rsid w:val="00212947"/>
    <w:rsid w:val="002134B2"/>
    <w:rsid w:val="00214F7A"/>
    <w:rsid w:val="00215133"/>
    <w:rsid w:val="00215305"/>
    <w:rsid w:val="002157E6"/>
    <w:rsid w:val="00216159"/>
    <w:rsid w:val="002166C3"/>
    <w:rsid w:val="00216B11"/>
    <w:rsid w:val="00220BD6"/>
    <w:rsid w:val="00222F10"/>
    <w:rsid w:val="0022316F"/>
    <w:rsid w:val="00225F88"/>
    <w:rsid w:val="002265CE"/>
    <w:rsid w:val="00232B6F"/>
    <w:rsid w:val="0023396F"/>
    <w:rsid w:val="00234164"/>
    <w:rsid w:val="00240120"/>
    <w:rsid w:val="002402D1"/>
    <w:rsid w:val="00241A67"/>
    <w:rsid w:val="00241C38"/>
    <w:rsid w:val="0024488C"/>
    <w:rsid w:val="00246CD3"/>
    <w:rsid w:val="002506E7"/>
    <w:rsid w:val="00250A8C"/>
    <w:rsid w:val="00252C7B"/>
    <w:rsid w:val="002552AE"/>
    <w:rsid w:val="00255BBB"/>
    <w:rsid w:val="002568D1"/>
    <w:rsid w:val="00257165"/>
    <w:rsid w:val="00257B1A"/>
    <w:rsid w:val="00257EDF"/>
    <w:rsid w:val="00260E6D"/>
    <w:rsid w:val="00261E82"/>
    <w:rsid w:val="002623A7"/>
    <w:rsid w:val="00262CAA"/>
    <w:rsid w:val="002634B8"/>
    <w:rsid w:val="00263EC6"/>
    <w:rsid w:val="00266809"/>
    <w:rsid w:val="00266B30"/>
    <w:rsid w:val="00266C65"/>
    <w:rsid w:val="00267A41"/>
    <w:rsid w:val="002707DB"/>
    <w:rsid w:val="00272C30"/>
    <w:rsid w:val="00274AE8"/>
    <w:rsid w:val="00277893"/>
    <w:rsid w:val="002805A5"/>
    <w:rsid w:val="002807B9"/>
    <w:rsid w:val="002809CE"/>
    <w:rsid w:val="00281476"/>
    <w:rsid w:val="0028289B"/>
    <w:rsid w:val="002833B1"/>
    <w:rsid w:val="0028359D"/>
    <w:rsid w:val="00284B9E"/>
    <w:rsid w:val="002871DF"/>
    <w:rsid w:val="00290C6A"/>
    <w:rsid w:val="00294FFC"/>
    <w:rsid w:val="002953B8"/>
    <w:rsid w:val="002953B9"/>
    <w:rsid w:val="00295AC8"/>
    <w:rsid w:val="002960A5"/>
    <w:rsid w:val="00297326"/>
    <w:rsid w:val="002973AF"/>
    <w:rsid w:val="002976BB"/>
    <w:rsid w:val="00297B47"/>
    <w:rsid w:val="00297D61"/>
    <w:rsid w:val="00297D9A"/>
    <w:rsid w:val="002A279F"/>
    <w:rsid w:val="002A29A3"/>
    <w:rsid w:val="002A3ACB"/>
    <w:rsid w:val="002A3B60"/>
    <w:rsid w:val="002A3E94"/>
    <w:rsid w:val="002A4EB0"/>
    <w:rsid w:val="002A6A51"/>
    <w:rsid w:val="002B2B74"/>
    <w:rsid w:val="002B48D3"/>
    <w:rsid w:val="002B4F2B"/>
    <w:rsid w:val="002C0C63"/>
    <w:rsid w:val="002C219E"/>
    <w:rsid w:val="002C580A"/>
    <w:rsid w:val="002C7808"/>
    <w:rsid w:val="002D4491"/>
    <w:rsid w:val="002D5139"/>
    <w:rsid w:val="002D5C54"/>
    <w:rsid w:val="002D61EC"/>
    <w:rsid w:val="002E1E4B"/>
    <w:rsid w:val="002E29A9"/>
    <w:rsid w:val="002E2F13"/>
    <w:rsid w:val="002E30CF"/>
    <w:rsid w:val="002E3A57"/>
    <w:rsid w:val="002E5C23"/>
    <w:rsid w:val="002E63BF"/>
    <w:rsid w:val="002F05AA"/>
    <w:rsid w:val="002F08DB"/>
    <w:rsid w:val="002F09C0"/>
    <w:rsid w:val="002F1C3D"/>
    <w:rsid w:val="002F2A03"/>
    <w:rsid w:val="002F2F99"/>
    <w:rsid w:val="002F3076"/>
    <w:rsid w:val="002F3BA1"/>
    <w:rsid w:val="002F4B12"/>
    <w:rsid w:val="002F60A7"/>
    <w:rsid w:val="002F6895"/>
    <w:rsid w:val="002F7729"/>
    <w:rsid w:val="0030233A"/>
    <w:rsid w:val="0030268B"/>
    <w:rsid w:val="003033B4"/>
    <w:rsid w:val="00303DB2"/>
    <w:rsid w:val="003041B2"/>
    <w:rsid w:val="00305C19"/>
    <w:rsid w:val="003075B1"/>
    <w:rsid w:val="003103A5"/>
    <w:rsid w:val="00310CF7"/>
    <w:rsid w:val="0031126C"/>
    <w:rsid w:val="003132FC"/>
    <w:rsid w:val="00313C65"/>
    <w:rsid w:val="00315F26"/>
    <w:rsid w:val="0031720E"/>
    <w:rsid w:val="00317DE1"/>
    <w:rsid w:val="0032177C"/>
    <w:rsid w:val="003225AA"/>
    <w:rsid w:val="00322A4E"/>
    <w:rsid w:val="00323084"/>
    <w:rsid w:val="003233B2"/>
    <w:rsid w:val="00324FD1"/>
    <w:rsid w:val="00325D17"/>
    <w:rsid w:val="0033088D"/>
    <w:rsid w:val="00330F06"/>
    <w:rsid w:val="003314BD"/>
    <w:rsid w:val="00331A79"/>
    <w:rsid w:val="00331B7F"/>
    <w:rsid w:val="003321DD"/>
    <w:rsid w:val="0033269B"/>
    <w:rsid w:val="0033309E"/>
    <w:rsid w:val="00333B5E"/>
    <w:rsid w:val="00333C5B"/>
    <w:rsid w:val="00333D9E"/>
    <w:rsid w:val="003343C5"/>
    <w:rsid w:val="003368D7"/>
    <w:rsid w:val="00337E4F"/>
    <w:rsid w:val="00340866"/>
    <w:rsid w:val="00340C83"/>
    <w:rsid w:val="0034212F"/>
    <w:rsid w:val="0034512D"/>
    <w:rsid w:val="0034534F"/>
    <w:rsid w:val="00345E2C"/>
    <w:rsid w:val="003464AE"/>
    <w:rsid w:val="00346CC0"/>
    <w:rsid w:val="00346E3A"/>
    <w:rsid w:val="003471ED"/>
    <w:rsid w:val="003472BF"/>
    <w:rsid w:val="003510A5"/>
    <w:rsid w:val="003519FC"/>
    <w:rsid w:val="0035267C"/>
    <w:rsid w:val="003534B7"/>
    <w:rsid w:val="00353B0E"/>
    <w:rsid w:val="00355213"/>
    <w:rsid w:val="00355C2C"/>
    <w:rsid w:val="003569F1"/>
    <w:rsid w:val="00357B06"/>
    <w:rsid w:val="00361553"/>
    <w:rsid w:val="00361B23"/>
    <w:rsid w:val="003649B1"/>
    <w:rsid w:val="00364DD3"/>
    <w:rsid w:val="00365314"/>
    <w:rsid w:val="003653E2"/>
    <w:rsid w:val="003662D7"/>
    <w:rsid w:val="0037001B"/>
    <w:rsid w:val="0037081B"/>
    <w:rsid w:val="00370F25"/>
    <w:rsid w:val="00370F72"/>
    <w:rsid w:val="003723D6"/>
    <w:rsid w:val="00373748"/>
    <w:rsid w:val="00383969"/>
    <w:rsid w:val="00384256"/>
    <w:rsid w:val="0038457C"/>
    <w:rsid w:val="00384C26"/>
    <w:rsid w:val="00384FF8"/>
    <w:rsid w:val="003851D5"/>
    <w:rsid w:val="00386070"/>
    <w:rsid w:val="0038648B"/>
    <w:rsid w:val="003872C5"/>
    <w:rsid w:val="00387D16"/>
    <w:rsid w:val="003917E5"/>
    <w:rsid w:val="0039269E"/>
    <w:rsid w:val="00392F47"/>
    <w:rsid w:val="00394A10"/>
    <w:rsid w:val="003956A3"/>
    <w:rsid w:val="00395A3C"/>
    <w:rsid w:val="00396D57"/>
    <w:rsid w:val="00397F7E"/>
    <w:rsid w:val="003A22CC"/>
    <w:rsid w:val="003A28A8"/>
    <w:rsid w:val="003A33F8"/>
    <w:rsid w:val="003A3B32"/>
    <w:rsid w:val="003A40CF"/>
    <w:rsid w:val="003B003B"/>
    <w:rsid w:val="003B105D"/>
    <w:rsid w:val="003B1D05"/>
    <w:rsid w:val="003B53AF"/>
    <w:rsid w:val="003B6F61"/>
    <w:rsid w:val="003B72C8"/>
    <w:rsid w:val="003C02FF"/>
    <w:rsid w:val="003C0A3D"/>
    <w:rsid w:val="003C0ED0"/>
    <w:rsid w:val="003C28AD"/>
    <w:rsid w:val="003C43D4"/>
    <w:rsid w:val="003C5116"/>
    <w:rsid w:val="003C55EF"/>
    <w:rsid w:val="003C5C55"/>
    <w:rsid w:val="003C5D77"/>
    <w:rsid w:val="003C690F"/>
    <w:rsid w:val="003C6D4E"/>
    <w:rsid w:val="003C71E6"/>
    <w:rsid w:val="003D1790"/>
    <w:rsid w:val="003D2987"/>
    <w:rsid w:val="003D29A7"/>
    <w:rsid w:val="003D2A32"/>
    <w:rsid w:val="003D4C03"/>
    <w:rsid w:val="003D5836"/>
    <w:rsid w:val="003D66DC"/>
    <w:rsid w:val="003D790D"/>
    <w:rsid w:val="003E19FD"/>
    <w:rsid w:val="003E2C32"/>
    <w:rsid w:val="003E60D6"/>
    <w:rsid w:val="003E7C81"/>
    <w:rsid w:val="003F0155"/>
    <w:rsid w:val="003F02F3"/>
    <w:rsid w:val="003F05CA"/>
    <w:rsid w:val="003F1557"/>
    <w:rsid w:val="003F64F9"/>
    <w:rsid w:val="003F7B21"/>
    <w:rsid w:val="0040050A"/>
    <w:rsid w:val="00400BBC"/>
    <w:rsid w:val="00401232"/>
    <w:rsid w:val="00402582"/>
    <w:rsid w:val="004045E7"/>
    <w:rsid w:val="00411179"/>
    <w:rsid w:val="00411A2D"/>
    <w:rsid w:val="00411E9C"/>
    <w:rsid w:val="0041265A"/>
    <w:rsid w:val="00412D8A"/>
    <w:rsid w:val="00413E38"/>
    <w:rsid w:val="004145D1"/>
    <w:rsid w:val="00415B27"/>
    <w:rsid w:val="00416296"/>
    <w:rsid w:val="00417CE4"/>
    <w:rsid w:val="00421DA8"/>
    <w:rsid w:val="004232FF"/>
    <w:rsid w:val="0042351F"/>
    <w:rsid w:val="00423E2C"/>
    <w:rsid w:val="004241B6"/>
    <w:rsid w:val="004248E0"/>
    <w:rsid w:val="004252C4"/>
    <w:rsid w:val="004256C1"/>
    <w:rsid w:val="00425CBF"/>
    <w:rsid w:val="00426A92"/>
    <w:rsid w:val="00426C19"/>
    <w:rsid w:val="00427B6B"/>
    <w:rsid w:val="0043087C"/>
    <w:rsid w:val="00431E39"/>
    <w:rsid w:val="004326CE"/>
    <w:rsid w:val="00432817"/>
    <w:rsid w:val="004338BB"/>
    <w:rsid w:val="00433F2D"/>
    <w:rsid w:val="004351D9"/>
    <w:rsid w:val="00436232"/>
    <w:rsid w:val="004378E4"/>
    <w:rsid w:val="0044239B"/>
    <w:rsid w:val="0044438E"/>
    <w:rsid w:val="00445809"/>
    <w:rsid w:val="00446462"/>
    <w:rsid w:val="004471CD"/>
    <w:rsid w:val="00447A98"/>
    <w:rsid w:val="00447D53"/>
    <w:rsid w:val="00451CE5"/>
    <w:rsid w:val="004526E4"/>
    <w:rsid w:val="00452917"/>
    <w:rsid w:val="0045463B"/>
    <w:rsid w:val="00454EB9"/>
    <w:rsid w:val="00457F45"/>
    <w:rsid w:val="004604B0"/>
    <w:rsid w:val="00461011"/>
    <w:rsid w:val="004613B3"/>
    <w:rsid w:val="004633A0"/>
    <w:rsid w:val="004647F0"/>
    <w:rsid w:val="004651E2"/>
    <w:rsid w:val="00467888"/>
    <w:rsid w:val="00470BCA"/>
    <w:rsid w:val="00473A3D"/>
    <w:rsid w:val="00474D7A"/>
    <w:rsid w:val="00474EB0"/>
    <w:rsid w:val="00475A2B"/>
    <w:rsid w:val="00480695"/>
    <w:rsid w:val="00480E2D"/>
    <w:rsid w:val="004829B5"/>
    <w:rsid w:val="00482CB3"/>
    <w:rsid w:val="004835B8"/>
    <w:rsid w:val="00483E71"/>
    <w:rsid w:val="00485CA7"/>
    <w:rsid w:val="00485FD8"/>
    <w:rsid w:val="00487AE1"/>
    <w:rsid w:val="0049036D"/>
    <w:rsid w:val="00492140"/>
    <w:rsid w:val="00492301"/>
    <w:rsid w:val="004938B0"/>
    <w:rsid w:val="00493B59"/>
    <w:rsid w:val="00493EBD"/>
    <w:rsid w:val="004940E7"/>
    <w:rsid w:val="004950FB"/>
    <w:rsid w:val="0049612B"/>
    <w:rsid w:val="004971E7"/>
    <w:rsid w:val="0049795D"/>
    <w:rsid w:val="00497B08"/>
    <w:rsid w:val="004A156F"/>
    <w:rsid w:val="004A3767"/>
    <w:rsid w:val="004A5173"/>
    <w:rsid w:val="004A7F4F"/>
    <w:rsid w:val="004B1524"/>
    <w:rsid w:val="004B24BE"/>
    <w:rsid w:val="004B28C8"/>
    <w:rsid w:val="004B40D3"/>
    <w:rsid w:val="004B42DD"/>
    <w:rsid w:val="004B43A9"/>
    <w:rsid w:val="004B5EF5"/>
    <w:rsid w:val="004B6765"/>
    <w:rsid w:val="004B6BCE"/>
    <w:rsid w:val="004B758E"/>
    <w:rsid w:val="004B7F8E"/>
    <w:rsid w:val="004C04D6"/>
    <w:rsid w:val="004C5578"/>
    <w:rsid w:val="004C5BD0"/>
    <w:rsid w:val="004C6F2C"/>
    <w:rsid w:val="004C6FA5"/>
    <w:rsid w:val="004C78B1"/>
    <w:rsid w:val="004D04DB"/>
    <w:rsid w:val="004D0B40"/>
    <w:rsid w:val="004D0CE4"/>
    <w:rsid w:val="004D0F04"/>
    <w:rsid w:val="004D2CCB"/>
    <w:rsid w:val="004D3CB7"/>
    <w:rsid w:val="004D5DFE"/>
    <w:rsid w:val="004D75A7"/>
    <w:rsid w:val="004E0455"/>
    <w:rsid w:val="004E4159"/>
    <w:rsid w:val="004E4A05"/>
    <w:rsid w:val="004E6392"/>
    <w:rsid w:val="004E6A53"/>
    <w:rsid w:val="004E7F16"/>
    <w:rsid w:val="004F016D"/>
    <w:rsid w:val="004F1525"/>
    <w:rsid w:val="004F35EA"/>
    <w:rsid w:val="004F4E4C"/>
    <w:rsid w:val="004F4EBC"/>
    <w:rsid w:val="004F5585"/>
    <w:rsid w:val="004F6056"/>
    <w:rsid w:val="004F750D"/>
    <w:rsid w:val="00501EE9"/>
    <w:rsid w:val="00501F13"/>
    <w:rsid w:val="00503B58"/>
    <w:rsid w:val="005040F4"/>
    <w:rsid w:val="00504576"/>
    <w:rsid w:val="0050474D"/>
    <w:rsid w:val="00504977"/>
    <w:rsid w:val="00504F0B"/>
    <w:rsid w:val="00506428"/>
    <w:rsid w:val="00506775"/>
    <w:rsid w:val="0050723A"/>
    <w:rsid w:val="005106AB"/>
    <w:rsid w:val="005110DB"/>
    <w:rsid w:val="005114C0"/>
    <w:rsid w:val="00512F6E"/>
    <w:rsid w:val="00515A8B"/>
    <w:rsid w:val="00516B8C"/>
    <w:rsid w:val="00516BF7"/>
    <w:rsid w:val="00517BBF"/>
    <w:rsid w:val="00517E2E"/>
    <w:rsid w:val="005202B7"/>
    <w:rsid w:val="00520BBE"/>
    <w:rsid w:val="0052159B"/>
    <w:rsid w:val="00522DA2"/>
    <w:rsid w:val="00522ED6"/>
    <w:rsid w:val="00522EFE"/>
    <w:rsid w:val="005241EA"/>
    <w:rsid w:val="005247BF"/>
    <w:rsid w:val="00524A6B"/>
    <w:rsid w:val="00525637"/>
    <w:rsid w:val="005257DC"/>
    <w:rsid w:val="005275F9"/>
    <w:rsid w:val="00527726"/>
    <w:rsid w:val="00530699"/>
    <w:rsid w:val="005307AE"/>
    <w:rsid w:val="005311E5"/>
    <w:rsid w:val="00531275"/>
    <w:rsid w:val="00532E11"/>
    <w:rsid w:val="005350EE"/>
    <w:rsid w:val="005353E0"/>
    <w:rsid w:val="00537F75"/>
    <w:rsid w:val="00541072"/>
    <w:rsid w:val="005421BD"/>
    <w:rsid w:val="00543C9D"/>
    <w:rsid w:val="00544F69"/>
    <w:rsid w:val="00545A57"/>
    <w:rsid w:val="00545BF6"/>
    <w:rsid w:val="005474B8"/>
    <w:rsid w:val="00552F81"/>
    <w:rsid w:val="00553AAB"/>
    <w:rsid w:val="0055520A"/>
    <w:rsid w:val="00556889"/>
    <w:rsid w:val="005610C4"/>
    <w:rsid w:val="00562F3A"/>
    <w:rsid w:val="0056301C"/>
    <w:rsid w:val="00563348"/>
    <w:rsid w:val="0056403B"/>
    <w:rsid w:val="00564417"/>
    <w:rsid w:val="00564C60"/>
    <w:rsid w:val="00565325"/>
    <w:rsid w:val="00567110"/>
    <w:rsid w:val="00571FF9"/>
    <w:rsid w:val="00572063"/>
    <w:rsid w:val="00573320"/>
    <w:rsid w:val="00573B03"/>
    <w:rsid w:val="005750B9"/>
    <w:rsid w:val="00576CD7"/>
    <w:rsid w:val="00577A3F"/>
    <w:rsid w:val="00577E3D"/>
    <w:rsid w:val="0058038F"/>
    <w:rsid w:val="00580982"/>
    <w:rsid w:val="00584315"/>
    <w:rsid w:val="00584546"/>
    <w:rsid w:val="00585AC7"/>
    <w:rsid w:val="005871B0"/>
    <w:rsid w:val="005878D5"/>
    <w:rsid w:val="00587C32"/>
    <w:rsid w:val="005926C3"/>
    <w:rsid w:val="00597331"/>
    <w:rsid w:val="005A069F"/>
    <w:rsid w:val="005A1663"/>
    <w:rsid w:val="005A5C72"/>
    <w:rsid w:val="005A6D5F"/>
    <w:rsid w:val="005A6DE7"/>
    <w:rsid w:val="005A6E1B"/>
    <w:rsid w:val="005B0A21"/>
    <w:rsid w:val="005B2FFE"/>
    <w:rsid w:val="005B3960"/>
    <w:rsid w:val="005B5E91"/>
    <w:rsid w:val="005C2C52"/>
    <w:rsid w:val="005C2F85"/>
    <w:rsid w:val="005C4F86"/>
    <w:rsid w:val="005C65E2"/>
    <w:rsid w:val="005C7594"/>
    <w:rsid w:val="005C7DCA"/>
    <w:rsid w:val="005C7FD2"/>
    <w:rsid w:val="005D059F"/>
    <w:rsid w:val="005D172A"/>
    <w:rsid w:val="005D28C8"/>
    <w:rsid w:val="005D3398"/>
    <w:rsid w:val="005D361A"/>
    <w:rsid w:val="005D363E"/>
    <w:rsid w:val="005D38A3"/>
    <w:rsid w:val="005D394B"/>
    <w:rsid w:val="005D4102"/>
    <w:rsid w:val="005D54AF"/>
    <w:rsid w:val="005D55BC"/>
    <w:rsid w:val="005D63AC"/>
    <w:rsid w:val="005D75B3"/>
    <w:rsid w:val="005D7826"/>
    <w:rsid w:val="005D7D6E"/>
    <w:rsid w:val="005E03BB"/>
    <w:rsid w:val="005E0DEF"/>
    <w:rsid w:val="005E0E2D"/>
    <w:rsid w:val="005E1140"/>
    <w:rsid w:val="005E13EA"/>
    <w:rsid w:val="005E35E0"/>
    <w:rsid w:val="005E480B"/>
    <w:rsid w:val="005E5CE1"/>
    <w:rsid w:val="005E76EC"/>
    <w:rsid w:val="005F23A8"/>
    <w:rsid w:val="005F28BC"/>
    <w:rsid w:val="005F2E01"/>
    <w:rsid w:val="005F3BFF"/>
    <w:rsid w:val="005F3CB1"/>
    <w:rsid w:val="005F45DA"/>
    <w:rsid w:val="005F51EF"/>
    <w:rsid w:val="005F61CD"/>
    <w:rsid w:val="005F658B"/>
    <w:rsid w:val="005F695E"/>
    <w:rsid w:val="005F6C7E"/>
    <w:rsid w:val="005F7636"/>
    <w:rsid w:val="005F7C60"/>
    <w:rsid w:val="0060247C"/>
    <w:rsid w:val="00603D81"/>
    <w:rsid w:val="0060509B"/>
    <w:rsid w:val="00605366"/>
    <w:rsid w:val="006054D9"/>
    <w:rsid w:val="00605841"/>
    <w:rsid w:val="0060591B"/>
    <w:rsid w:val="00605AF3"/>
    <w:rsid w:val="0060648E"/>
    <w:rsid w:val="006078BC"/>
    <w:rsid w:val="00607C8E"/>
    <w:rsid w:val="00607CFF"/>
    <w:rsid w:val="00607E50"/>
    <w:rsid w:val="00610647"/>
    <w:rsid w:val="00610A1D"/>
    <w:rsid w:val="006115C6"/>
    <w:rsid w:val="00612C64"/>
    <w:rsid w:val="0061340E"/>
    <w:rsid w:val="006158F9"/>
    <w:rsid w:val="006168B7"/>
    <w:rsid w:val="00616F41"/>
    <w:rsid w:val="00620818"/>
    <w:rsid w:val="006219FC"/>
    <w:rsid w:val="00622A78"/>
    <w:rsid w:val="006239DE"/>
    <w:rsid w:val="00624FCC"/>
    <w:rsid w:val="00625DEE"/>
    <w:rsid w:val="00626B98"/>
    <w:rsid w:val="00631390"/>
    <w:rsid w:val="00632015"/>
    <w:rsid w:val="00633775"/>
    <w:rsid w:val="00635684"/>
    <w:rsid w:val="00635A33"/>
    <w:rsid w:val="00635B0D"/>
    <w:rsid w:val="006404DA"/>
    <w:rsid w:val="006416DC"/>
    <w:rsid w:val="00642750"/>
    <w:rsid w:val="006429F0"/>
    <w:rsid w:val="00646C46"/>
    <w:rsid w:val="00646F79"/>
    <w:rsid w:val="0064743A"/>
    <w:rsid w:val="006479C8"/>
    <w:rsid w:val="00650016"/>
    <w:rsid w:val="00651F01"/>
    <w:rsid w:val="00653478"/>
    <w:rsid w:val="00654F9A"/>
    <w:rsid w:val="00654FAA"/>
    <w:rsid w:val="00655C1A"/>
    <w:rsid w:val="00660C7D"/>
    <w:rsid w:val="00662AD2"/>
    <w:rsid w:val="00664F5D"/>
    <w:rsid w:val="00667D16"/>
    <w:rsid w:val="00670925"/>
    <w:rsid w:val="00671938"/>
    <w:rsid w:val="00672055"/>
    <w:rsid w:val="00672B99"/>
    <w:rsid w:val="00674012"/>
    <w:rsid w:val="00675D6D"/>
    <w:rsid w:val="006807E9"/>
    <w:rsid w:val="00680ABD"/>
    <w:rsid w:val="00682A0E"/>
    <w:rsid w:val="00682C8F"/>
    <w:rsid w:val="00683E0E"/>
    <w:rsid w:val="00683E5D"/>
    <w:rsid w:val="00685D8D"/>
    <w:rsid w:val="006926CA"/>
    <w:rsid w:val="00693757"/>
    <w:rsid w:val="006944F6"/>
    <w:rsid w:val="00694A3C"/>
    <w:rsid w:val="00696383"/>
    <w:rsid w:val="00696BDF"/>
    <w:rsid w:val="00696DC5"/>
    <w:rsid w:val="00697DAA"/>
    <w:rsid w:val="006A053D"/>
    <w:rsid w:val="006A1D0C"/>
    <w:rsid w:val="006A2EDD"/>
    <w:rsid w:val="006A3CC5"/>
    <w:rsid w:val="006A419F"/>
    <w:rsid w:val="006A552C"/>
    <w:rsid w:val="006A57CE"/>
    <w:rsid w:val="006A58CF"/>
    <w:rsid w:val="006B1009"/>
    <w:rsid w:val="006B355A"/>
    <w:rsid w:val="006B3989"/>
    <w:rsid w:val="006B3BA7"/>
    <w:rsid w:val="006B4156"/>
    <w:rsid w:val="006B6B1C"/>
    <w:rsid w:val="006C27F2"/>
    <w:rsid w:val="006C2C2F"/>
    <w:rsid w:val="006C30DA"/>
    <w:rsid w:val="006C4A36"/>
    <w:rsid w:val="006C6462"/>
    <w:rsid w:val="006D0128"/>
    <w:rsid w:val="006D0925"/>
    <w:rsid w:val="006D2887"/>
    <w:rsid w:val="006D2BB6"/>
    <w:rsid w:val="006D6324"/>
    <w:rsid w:val="006E0056"/>
    <w:rsid w:val="006E144D"/>
    <w:rsid w:val="006E24A1"/>
    <w:rsid w:val="006E386A"/>
    <w:rsid w:val="006E4A6E"/>
    <w:rsid w:val="006E62CB"/>
    <w:rsid w:val="006E63B9"/>
    <w:rsid w:val="006E7790"/>
    <w:rsid w:val="006F002A"/>
    <w:rsid w:val="006F24DF"/>
    <w:rsid w:val="006F26A3"/>
    <w:rsid w:val="006F2E7E"/>
    <w:rsid w:val="006F4122"/>
    <w:rsid w:val="006F43CB"/>
    <w:rsid w:val="006F469B"/>
    <w:rsid w:val="006F52D9"/>
    <w:rsid w:val="006F5B78"/>
    <w:rsid w:val="006F5E9C"/>
    <w:rsid w:val="006F6FC6"/>
    <w:rsid w:val="00701678"/>
    <w:rsid w:val="00704C93"/>
    <w:rsid w:val="00706DE5"/>
    <w:rsid w:val="007070FF"/>
    <w:rsid w:val="0071028D"/>
    <w:rsid w:val="00710B03"/>
    <w:rsid w:val="0071239A"/>
    <w:rsid w:val="00712EEA"/>
    <w:rsid w:val="00713108"/>
    <w:rsid w:val="007140D9"/>
    <w:rsid w:val="00714889"/>
    <w:rsid w:val="00714D04"/>
    <w:rsid w:val="007152DB"/>
    <w:rsid w:val="007152F0"/>
    <w:rsid w:val="007206F3"/>
    <w:rsid w:val="0072219D"/>
    <w:rsid w:val="00722923"/>
    <w:rsid w:val="00724FEC"/>
    <w:rsid w:val="0072589E"/>
    <w:rsid w:val="00725D99"/>
    <w:rsid w:val="00726539"/>
    <w:rsid w:val="007274E1"/>
    <w:rsid w:val="0073041A"/>
    <w:rsid w:val="00730EB1"/>
    <w:rsid w:val="007320F8"/>
    <w:rsid w:val="00733085"/>
    <w:rsid w:val="00733521"/>
    <w:rsid w:val="00733A69"/>
    <w:rsid w:val="007342EB"/>
    <w:rsid w:val="007371F7"/>
    <w:rsid w:val="00737AB2"/>
    <w:rsid w:val="00737BD1"/>
    <w:rsid w:val="00737EDB"/>
    <w:rsid w:val="00740007"/>
    <w:rsid w:val="007411C9"/>
    <w:rsid w:val="00742E65"/>
    <w:rsid w:val="007436D0"/>
    <w:rsid w:val="00745A3B"/>
    <w:rsid w:val="00750075"/>
    <w:rsid w:val="0075093C"/>
    <w:rsid w:val="0075299C"/>
    <w:rsid w:val="00753C1B"/>
    <w:rsid w:val="0075414F"/>
    <w:rsid w:val="007551FC"/>
    <w:rsid w:val="00756583"/>
    <w:rsid w:val="00756F9A"/>
    <w:rsid w:val="00757239"/>
    <w:rsid w:val="00761BE5"/>
    <w:rsid w:val="00761D2F"/>
    <w:rsid w:val="00762541"/>
    <w:rsid w:val="00762FFB"/>
    <w:rsid w:val="007657A8"/>
    <w:rsid w:val="00765833"/>
    <w:rsid w:val="0076679E"/>
    <w:rsid w:val="007701C5"/>
    <w:rsid w:val="0077206F"/>
    <w:rsid w:val="00773F7D"/>
    <w:rsid w:val="00774EF1"/>
    <w:rsid w:val="0077508C"/>
    <w:rsid w:val="007757B5"/>
    <w:rsid w:val="00776F31"/>
    <w:rsid w:val="00781774"/>
    <w:rsid w:val="00784D85"/>
    <w:rsid w:val="00785C37"/>
    <w:rsid w:val="00787773"/>
    <w:rsid w:val="00790AD0"/>
    <w:rsid w:val="00791A89"/>
    <w:rsid w:val="00791D2D"/>
    <w:rsid w:val="00794993"/>
    <w:rsid w:val="00795DE4"/>
    <w:rsid w:val="00795E01"/>
    <w:rsid w:val="007A42B1"/>
    <w:rsid w:val="007A72DE"/>
    <w:rsid w:val="007A794F"/>
    <w:rsid w:val="007B0494"/>
    <w:rsid w:val="007B0F90"/>
    <w:rsid w:val="007B25D3"/>
    <w:rsid w:val="007B2BC3"/>
    <w:rsid w:val="007B4A67"/>
    <w:rsid w:val="007C0972"/>
    <w:rsid w:val="007C0A4D"/>
    <w:rsid w:val="007C0AB5"/>
    <w:rsid w:val="007C166D"/>
    <w:rsid w:val="007C1B35"/>
    <w:rsid w:val="007C21E5"/>
    <w:rsid w:val="007C3948"/>
    <w:rsid w:val="007C4A4A"/>
    <w:rsid w:val="007C5875"/>
    <w:rsid w:val="007C6BED"/>
    <w:rsid w:val="007C73BE"/>
    <w:rsid w:val="007D0E53"/>
    <w:rsid w:val="007D495B"/>
    <w:rsid w:val="007D4D11"/>
    <w:rsid w:val="007D56FE"/>
    <w:rsid w:val="007D708F"/>
    <w:rsid w:val="007D737A"/>
    <w:rsid w:val="007D76F6"/>
    <w:rsid w:val="007E04B9"/>
    <w:rsid w:val="007E06AB"/>
    <w:rsid w:val="007E08AF"/>
    <w:rsid w:val="007E1C90"/>
    <w:rsid w:val="007E38EC"/>
    <w:rsid w:val="007E3B7D"/>
    <w:rsid w:val="007E4D21"/>
    <w:rsid w:val="007E565F"/>
    <w:rsid w:val="007E68DC"/>
    <w:rsid w:val="007F086B"/>
    <w:rsid w:val="007F1484"/>
    <w:rsid w:val="007F1D2B"/>
    <w:rsid w:val="007F3050"/>
    <w:rsid w:val="007F3F25"/>
    <w:rsid w:val="007F50F6"/>
    <w:rsid w:val="007F759C"/>
    <w:rsid w:val="008014B1"/>
    <w:rsid w:val="0080172A"/>
    <w:rsid w:val="0080199D"/>
    <w:rsid w:val="00801D92"/>
    <w:rsid w:val="00802211"/>
    <w:rsid w:val="0080282B"/>
    <w:rsid w:val="00806200"/>
    <w:rsid w:val="0080624A"/>
    <w:rsid w:val="00806274"/>
    <w:rsid w:val="00807017"/>
    <w:rsid w:val="00807136"/>
    <w:rsid w:val="008076F6"/>
    <w:rsid w:val="00807A18"/>
    <w:rsid w:val="00807D11"/>
    <w:rsid w:val="00810E34"/>
    <w:rsid w:val="00813192"/>
    <w:rsid w:val="008134DE"/>
    <w:rsid w:val="008145AB"/>
    <w:rsid w:val="00817A47"/>
    <w:rsid w:val="00817BAA"/>
    <w:rsid w:val="00817E69"/>
    <w:rsid w:val="00817FE2"/>
    <w:rsid w:val="00820EF9"/>
    <w:rsid w:val="00822006"/>
    <w:rsid w:val="00822053"/>
    <w:rsid w:val="00823041"/>
    <w:rsid w:val="00823098"/>
    <w:rsid w:val="00823B30"/>
    <w:rsid w:val="008240DB"/>
    <w:rsid w:val="00824747"/>
    <w:rsid w:val="0082557D"/>
    <w:rsid w:val="0082590D"/>
    <w:rsid w:val="00827E8C"/>
    <w:rsid w:val="00830379"/>
    <w:rsid w:val="00830D56"/>
    <w:rsid w:val="00834C28"/>
    <w:rsid w:val="008361E2"/>
    <w:rsid w:val="00836B6A"/>
    <w:rsid w:val="0084230E"/>
    <w:rsid w:val="008427D1"/>
    <w:rsid w:val="0084359F"/>
    <w:rsid w:val="00845551"/>
    <w:rsid w:val="008476A7"/>
    <w:rsid w:val="00850511"/>
    <w:rsid w:val="008519CF"/>
    <w:rsid w:val="00854114"/>
    <w:rsid w:val="00857FCA"/>
    <w:rsid w:val="00862AC6"/>
    <w:rsid w:val="0086422E"/>
    <w:rsid w:val="00865499"/>
    <w:rsid w:val="0086561D"/>
    <w:rsid w:val="00870F34"/>
    <w:rsid w:val="0087135D"/>
    <w:rsid w:val="00872015"/>
    <w:rsid w:val="008722C9"/>
    <w:rsid w:val="00872D76"/>
    <w:rsid w:val="008741E9"/>
    <w:rsid w:val="00875EA1"/>
    <w:rsid w:val="008764DF"/>
    <w:rsid w:val="008774F5"/>
    <w:rsid w:val="00877559"/>
    <w:rsid w:val="00880458"/>
    <w:rsid w:val="00880B43"/>
    <w:rsid w:val="00883F23"/>
    <w:rsid w:val="008853C1"/>
    <w:rsid w:val="00890D26"/>
    <w:rsid w:val="008928C5"/>
    <w:rsid w:val="00892BD8"/>
    <w:rsid w:val="00893665"/>
    <w:rsid w:val="00893BAC"/>
    <w:rsid w:val="00893E3B"/>
    <w:rsid w:val="008955AF"/>
    <w:rsid w:val="00895939"/>
    <w:rsid w:val="00895960"/>
    <w:rsid w:val="00895EC1"/>
    <w:rsid w:val="0089780B"/>
    <w:rsid w:val="008A1895"/>
    <w:rsid w:val="008A1BC0"/>
    <w:rsid w:val="008A218A"/>
    <w:rsid w:val="008A2754"/>
    <w:rsid w:val="008A2AFB"/>
    <w:rsid w:val="008A32C2"/>
    <w:rsid w:val="008A451B"/>
    <w:rsid w:val="008A4F07"/>
    <w:rsid w:val="008A5952"/>
    <w:rsid w:val="008A5F5E"/>
    <w:rsid w:val="008B29B7"/>
    <w:rsid w:val="008B2E28"/>
    <w:rsid w:val="008B354B"/>
    <w:rsid w:val="008B442E"/>
    <w:rsid w:val="008B4B77"/>
    <w:rsid w:val="008B65A4"/>
    <w:rsid w:val="008C1787"/>
    <w:rsid w:val="008C1A38"/>
    <w:rsid w:val="008C1FB1"/>
    <w:rsid w:val="008C2AFF"/>
    <w:rsid w:val="008C4A4B"/>
    <w:rsid w:val="008C4DC8"/>
    <w:rsid w:val="008C5079"/>
    <w:rsid w:val="008C5681"/>
    <w:rsid w:val="008C6E76"/>
    <w:rsid w:val="008D00A5"/>
    <w:rsid w:val="008D092F"/>
    <w:rsid w:val="008D0946"/>
    <w:rsid w:val="008D0E38"/>
    <w:rsid w:val="008D176C"/>
    <w:rsid w:val="008D34C1"/>
    <w:rsid w:val="008D521D"/>
    <w:rsid w:val="008D5EB6"/>
    <w:rsid w:val="008D6CF7"/>
    <w:rsid w:val="008D7506"/>
    <w:rsid w:val="008E10F6"/>
    <w:rsid w:val="008E2945"/>
    <w:rsid w:val="008E2A0D"/>
    <w:rsid w:val="008E382D"/>
    <w:rsid w:val="008E48E6"/>
    <w:rsid w:val="008E4A41"/>
    <w:rsid w:val="008E4F3E"/>
    <w:rsid w:val="008E7AC6"/>
    <w:rsid w:val="008F0335"/>
    <w:rsid w:val="008F0A1C"/>
    <w:rsid w:val="008F1910"/>
    <w:rsid w:val="008F27AD"/>
    <w:rsid w:val="008F2ACE"/>
    <w:rsid w:val="008F2BA5"/>
    <w:rsid w:val="008F3B24"/>
    <w:rsid w:val="008F4FA1"/>
    <w:rsid w:val="008F5C46"/>
    <w:rsid w:val="008F78EE"/>
    <w:rsid w:val="009028D1"/>
    <w:rsid w:val="00907385"/>
    <w:rsid w:val="00910D68"/>
    <w:rsid w:val="009122B1"/>
    <w:rsid w:val="009137A3"/>
    <w:rsid w:val="009166DB"/>
    <w:rsid w:val="00916701"/>
    <w:rsid w:val="009215CD"/>
    <w:rsid w:val="00921EC2"/>
    <w:rsid w:val="009227B1"/>
    <w:rsid w:val="0092324C"/>
    <w:rsid w:val="009249A8"/>
    <w:rsid w:val="00924BCF"/>
    <w:rsid w:val="00925036"/>
    <w:rsid w:val="0092583C"/>
    <w:rsid w:val="00927219"/>
    <w:rsid w:val="009302DA"/>
    <w:rsid w:val="00931A26"/>
    <w:rsid w:val="00932D96"/>
    <w:rsid w:val="00932EC6"/>
    <w:rsid w:val="00933B8B"/>
    <w:rsid w:val="00935644"/>
    <w:rsid w:val="00935C7B"/>
    <w:rsid w:val="00935EBA"/>
    <w:rsid w:val="009362A9"/>
    <w:rsid w:val="00937B8D"/>
    <w:rsid w:val="00941F1A"/>
    <w:rsid w:val="00945657"/>
    <w:rsid w:val="00945A09"/>
    <w:rsid w:val="00945E7C"/>
    <w:rsid w:val="00946AA1"/>
    <w:rsid w:val="009503BE"/>
    <w:rsid w:val="009556AE"/>
    <w:rsid w:val="0095686A"/>
    <w:rsid w:val="0095765B"/>
    <w:rsid w:val="0096055C"/>
    <w:rsid w:val="0096100E"/>
    <w:rsid w:val="00961D25"/>
    <w:rsid w:val="00964162"/>
    <w:rsid w:val="009648D5"/>
    <w:rsid w:val="0096557F"/>
    <w:rsid w:val="009669FD"/>
    <w:rsid w:val="00967002"/>
    <w:rsid w:val="009674FB"/>
    <w:rsid w:val="00970202"/>
    <w:rsid w:val="00970836"/>
    <w:rsid w:val="0097143D"/>
    <w:rsid w:val="0097215C"/>
    <w:rsid w:val="009723A1"/>
    <w:rsid w:val="00972869"/>
    <w:rsid w:val="00974A7C"/>
    <w:rsid w:val="00974C65"/>
    <w:rsid w:val="00974E02"/>
    <w:rsid w:val="00974EA3"/>
    <w:rsid w:val="0097564E"/>
    <w:rsid w:val="00975AD7"/>
    <w:rsid w:val="00975E7B"/>
    <w:rsid w:val="00977C5E"/>
    <w:rsid w:val="009821E3"/>
    <w:rsid w:val="00982918"/>
    <w:rsid w:val="00983157"/>
    <w:rsid w:val="00984253"/>
    <w:rsid w:val="00984699"/>
    <w:rsid w:val="00984F8F"/>
    <w:rsid w:val="00986E35"/>
    <w:rsid w:val="00992274"/>
    <w:rsid w:val="00992374"/>
    <w:rsid w:val="00992481"/>
    <w:rsid w:val="00992D3B"/>
    <w:rsid w:val="009934E3"/>
    <w:rsid w:val="00993757"/>
    <w:rsid w:val="00994F2B"/>
    <w:rsid w:val="009962D2"/>
    <w:rsid w:val="00996E16"/>
    <w:rsid w:val="00996FD0"/>
    <w:rsid w:val="00997E29"/>
    <w:rsid w:val="009A1C4D"/>
    <w:rsid w:val="009A22DF"/>
    <w:rsid w:val="009A2ACB"/>
    <w:rsid w:val="009A3305"/>
    <w:rsid w:val="009A48E2"/>
    <w:rsid w:val="009A7A13"/>
    <w:rsid w:val="009B044C"/>
    <w:rsid w:val="009B2F35"/>
    <w:rsid w:val="009B43FB"/>
    <w:rsid w:val="009B49CE"/>
    <w:rsid w:val="009B59BF"/>
    <w:rsid w:val="009B626B"/>
    <w:rsid w:val="009B79D1"/>
    <w:rsid w:val="009C15DA"/>
    <w:rsid w:val="009C28C0"/>
    <w:rsid w:val="009C42BA"/>
    <w:rsid w:val="009C4B5D"/>
    <w:rsid w:val="009C594D"/>
    <w:rsid w:val="009C62DE"/>
    <w:rsid w:val="009D03C4"/>
    <w:rsid w:val="009D25F0"/>
    <w:rsid w:val="009D2B8E"/>
    <w:rsid w:val="009D2DBB"/>
    <w:rsid w:val="009D3403"/>
    <w:rsid w:val="009D36A9"/>
    <w:rsid w:val="009D3CD3"/>
    <w:rsid w:val="009D4317"/>
    <w:rsid w:val="009D7121"/>
    <w:rsid w:val="009D760F"/>
    <w:rsid w:val="009D781E"/>
    <w:rsid w:val="009E03D1"/>
    <w:rsid w:val="009E3375"/>
    <w:rsid w:val="009E4CA4"/>
    <w:rsid w:val="009E579F"/>
    <w:rsid w:val="009E6098"/>
    <w:rsid w:val="009E6ECB"/>
    <w:rsid w:val="009F14FB"/>
    <w:rsid w:val="009F5134"/>
    <w:rsid w:val="009F5BFA"/>
    <w:rsid w:val="009F6161"/>
    <w:rsid w:val="009F788E"/>
    <w:rsid w:val="00A003F1"/>
    <w:rsid w:val="00A0058D"/>
    <w:rsid w:val="00A00F15"/>
    <w:rsid w:val="00A027E1"/>
    <w:rsid w:val="00A033AE"/>
    <w:rsid w:val="00A05E4E"/>
    <w:rsid w:val="00A05ECB"/>
    <w:rsid w:val="00A067EA"/>
    <w:rsid w:val="00A11CA7"/>
    <w:rsid w:val="00A12735"/>
    <w:rsid w:val="00A13318"/>
    <w:rsid w:val="00A14D4C"/>
    <w:rsid w:val="00A152DE"/>
    <w:rsid w:val="00A158C8"/>
    <w:rsid w:val="00A15B8A"/>
    <w:rsid w:val="00A17F93"/>
    <w:rsid w:val="00A214DE"/>
    <w:rsid w:val="00A225C5"/>
    <w:rsid w:val="00A242EA"/>
    <w:rsid w:val="00A25AB9"/>
    <w:rsid w:val="00A25FB7"/>
    <w:rsid w:val="00A273AF"/>
    <w:rsid w:val="00A32E3B"/>
    <w:rsid w:val="00A33DBC"/>
    <w:rsid w:val="00A353AE"/>
    <w:rsid w:val="00A35BA8"/>
    <w:rsid w:val="00A41BB4"/>
    <w:rsid w:val="00A42982"/>
    <w:rsid w:val="00A45B0B"/>
    <w:rsid w:val="00A47703"/>
    <w:rsid w:val="00A50131"/>
    <w:rsid w:val="00A521D9"/>
    <w:rsid w:val="00A52B5E"/>
    <w:rsid w:val="00A5310F"/>
    <w:rsid w:val="00A533EB"/>
    <w:rsid w:val="00A54344"/>
    <w:rsid w:val="00A54452"/>
    <w:rsid w:val="00A558DB"/>
    <w:rsid w:val="00A60000"/>
    <w:rsid w:val="00A60ED8"/>
    <w:rsid w:val="00A61943"/>
    <w:rsid w:val="00A62186"/>
    <w:rsid w:val="00A62527"/>
    <w:rsid w:val="00A62C90"/>
    <w:rsid w:val="00A6389E"/>
    <w:rsid w:val="00A63924"/>
    <w:rsid w:val="00A64580"/>
    <w:rsid w:val="00A64AE6"/>
    <w:rsid w:val="00A671FD"/>
    <w:rsid w:val="00A67936"/>
    <w:rsid w:val="00A717BB"/>
    <w:rsid w:val="00A71B94"/>
    <w:rsid w:val="00A7292B"/>
    <w:rsid w:val="00A72EB7"/>
    <w:rsid w:val="00A72F35"/>
    <w:rsid w:val="00A82EFB"/>
    <w:rsid w:val="00A8400A"/>
    <w:rsid w:val="00A84D7A"/>
    <w:rsid w:val="00A853FE"/>
    <w:rsid w:val="00A859A9"/>
    <w:rsid w:val="00A87204"/>
    <w:rsid w:val="00A87679"/>
    <w:rsid w:val="00A907A4"/>
    <w:rsid w:val="00A90FEC"/>
    <w:rsid w:val="00A9167A"/>
    <w:rsid w:val="00A922AE"/>
    <w:rsid w:val="00A93065"/>
    <w:rsid w:val="00A951DF"/>
    <w:rsid w:val="00A95329"/>
    <w:rsid w:val="00A95E59"/>
    <w:rsid w:val="00AA2311"/>
    <w:rsid w:val="00AA25E5"/>
    <w:rsid w:val="00AA2618"/>
    <w:rsid w:val="00AA2D78"/>
    <w:rsid w:val="00AA37DC"/>
    <w:rsid w:val="00AA60B2"/>
    <w:rsid w:val="00AA6473"/>
    <w:rsid w:val="00AB0878"/>
    <w:rsid w:val="00AB0F8F"/>
    <w:rsid w:val="00AB1A00"/>
    <w:rsid w:val="00AB31B4"/>
    <w:rsid w:val="00AB42ED"/>
    <w:rsid w:val="00AB4EE4"/>
    <w:rsid w:val="00AB6058"/>
    <w:rsid w:val="00AB6556"/>
    <w:rsid w:val="00AB66FA"/>
    <w:rsid w:val="00AC03C0"/>
    <w:rsid w:val="00AC32B1"/>
    <w:rsid w:val="00AC559E"/>
    <w:rsid w:val="00AC67BC"/>
    <w:rsid w:val="00AD0082"/>
    <w:rsid w:val="00AD151E"/>
    <w:rsid w:val="00AD1863"/>
    <w:rsid w:val="00AD18C7"/>
    <w:rsid w:val="00AD2D9B"/>
    <w:rsid w:val="00AD30CD"/>
    <w:rsid w:val="00AD3565"/>
    <w:rsid w:val="00AD6F1A"/>
    <w:rsid w:val="00AD7905"/>
    <w:rsid w:val="00AE05DE"/>
    <w:rsid w:val="00AE54EC"/>
    <w:rsid w:val="00AE7468"/>
    <w:rsid w:val="00AF106A"/>
    <w:rsid w:val="00AF1A2B"/>
    <w:rsid w:val="00AF1FAC"/>
    <w:rsid w:val="00AF287C"/>
    <w:rsid w:val="00AF2BF3"/>
    <w:rsid w:val="00AF3214"/>
    <w:rsid w:val="00AF4E02"/>
    <w:rsid w:val="00AF503F"/>
    <w:rsid w:val="00AF76EF"/>
    <w:rsid w:val="00B01590"/>
    <w:rsid w:val="00B04D43"/>
    <w:rsid w:val="00B05C8B"/>
    <w:rsid w:val="00B10081"/>
    <w:rsid w:val="00B101F6"/>
    <w:rsid w:val="00B115A7"/>
    <w:rsid w:val="00B1237A"/>
    <w:rsid w:val="00B1255C"/>
    <w:rsid w:val="00B13D0D"/>
    <w:rsid w:val="00B15556"/>
    <w:rsid w:val="00B21A4E"/>
    <w:rsid w:val="00B21D2A"/>
    <w:rsid w:val="00B21E00"/>
    <w:rsid w:val="00B22B0E"/>
    <w:rsid w:val="00B22BD2"/>
    <w:rsid w:val="00B23741"/>
    <w:rsid w:val="00B26176"/>
    <w:rsid w:val="00B3193D"/>
    <w:rsid w:val="00B33382"/>
    <w:rsid w:val="00B339F3"/>
    <w:rsid w:val="00B344A5"/>
    <w:rsid w:val="00B37C08"/>
    <w:rsid w:val="00B40C0F"/>
    <w:rsid w:val="00B415C0"/>
    <w:rsid w:val="00B445F1"/>
    <w:rsid w:val="00B44FD4"/>
    <w:rsid w:val="00B4511B"/>
    <w:rsid w:val="00B45B5B"/>
    <w:rsid w:val="00B45BDF"/>
    <w:rsid w:val="00B45EA7"/>
    <w:rsid w:val="00B469A2"/>
    <w:rsid w:val="00B47B3B"/>
    <w:rsid w:val="00B50397"/>
    <w:rsid w:val="00B518EE"/>
    <w:rsid w:val="00B51C4E"/>
    <w:rsid w:val="00B51CF5"/>
    <w:rsid w:val="00B5304C"/>
    <w:rsid w:val="00B53EE4"/>
    <w:rsid w:val="00B57427"/>
    <w:rsid w:val="00B57A8C"/>
    <w:rsid w:val="00B6155B"/>
    <w:rsid w:val="00B61BEE"/>
    <w:rsid w:val="00B62B00"/>
    <w:rsid w:val="00B639AB"/>
    <w:rsid w:val="00B639B6"/>
    <w:rsid w:val="00B642B9"/>
    <w:rsid w:val="00B64CBB"/>
    <w:rsid w:val="00B64DEC"/>
    <w:rsid w:val="00B65C70"/>
    <w:rsid w:val="00B660F5"/>
    <w:rsid w:val="00B6630A"/>
    <w:rsid w:val="00B66D78"/>
    <w:rsid w:val="00B706BA"/>
    <w:rsid w:val="00B71E65"/>
    <w:rsid w:val="00B7376F"/>
    <w:rsid w:val="00B757BF"/>
    <w:rsid w:val="00B763E5"/>
    <w:rsid w:val="00B77704"/>
    <w:rsid w:val="00B8018D"/>
    <w:rsid w:val="00B813A5"/>
    <w:rsid w:val="00B82022"/>
    <w:rsid w:val="00B83215"/>
    <w:rsid w:val="00B83302"/>
    <w:rsid w:val="00B83733"/>
    <w:rsid w:val="00B83E51"/>
    <w:rsid w:val="00B855EF"/>
    <w:rsid w:val="00B86775"/>
    <w:rsid w:val="00B900FB"/>
    <w:rsid w:val="00B90F24"/>
    <w:rsid w:val="00B93AF0"/>
    <w:rsid w:val="00B95B50"/>
    <w:rsid w:val="00B971B4"/>
    <w:rsid w:val="00BA09DA"/>
    <w:rsid w:val="00BA1161"/>
    <w:rsid w:val="00BA1923"/>
    <w:rsid w:val="00BA1F41"/>
    <w:rsid w:val="00BA37C4"/>
    <w:rsid w:val="00BA3E8B"/>
    <w:rsid w:val="00BA4C0A"/>
    <w:rsid w:val="00BA5317"/>
    <w:rsid w:val="00BA578B"/>
    <w:rsid w:val="00BA75D4"/>
    <w:rsid w:val="00BA7D02"/>
    <w:rsid w:val="00BB080E"/>
    <w:rsid w:val="00BB10EE"/>
    <w:rsid w:val="00BB235C"/>
    <w:rsid w:val="00BB285B"/>
    <w:rsid w:val="00BB5948"/>
    <w:rsid w:val="00BB66DB"/>
    <w:rsid w:val="00BC019A"/>
    <w:rsid w:val="00BC2667"/>
    <w:rsid w:val="00BC2EE8"/>
    <w:rsid w:val="00BC3136"/>
    <w:rsid w:val="00BC49DC"/>
    <w:rsid w:val="00BC4B62"/>
    <w:rsid w:val="00BC4F40"/>
    <w:rsid w:val="00BC5666"/>
    <w:rsid w:val="00BC6878"/>
    <w:rsid w:val="00BD0E09"/>
    <w:rsid w:val="00BD2C9A"/>
    <w:rsid w:val="00BD2DFA"/>
    <w:rsid w:val="00BD34EB"/>
    <w:rsid w:val="00BD412A"/>
    <w:rsid w:val="00BD5715"/>
    <w:rsid w:val="00BD716D"/>
    <w:rsid w:val="00BD758A"/>
    <w:rsid w:val="00BE03C9"/>
    <w:rsid w:val="00BE0F95"/>
    <w:rsid w:val="00BE1275"/>
    <w:rsid w:val="00BE1755"/>
    <w:rsid w:val="00BE1BA6"/>
    <w:rsid w:val="00BE4072"/>
    <w:rsid w:val="00BE4ECB"/>
    <w:rsid w:val="00BE53DE"/>
    <w:rsid w:val="00BE546D"/>
    <w:rsid w:val="00BE562B"/>
    <w:rsid w:val="00BE61C6"/>
    <w:rsid w:val="00BE65F2"/>
    <w:rsid w:val="00BE7D0F"/>
    <w:rsid w:val="00BF13BA"/>
    <w:rsid w:val="00BF3042"/>
    <w:rsid w:val="00BF3979"/>
    <w:rsid w:val="00BF3A6D"/>
    <w:rsid w:val="00BF52BE"/>
    <w:rsid w:val="00BF589C"/>
    <w:rsid w:val="00BF639C"/>
    <w:rsid w:val="00BF7176"/>
    <w:rsid w:val="00BF7F99"/>
    <w:rsid w:val="00C0273C"/>
    <w:rsid w:val="00C02908"/>
    <w:rsid w:val="00C052C1"/>
    <w:rsid w:val="00C0571C"/>
    <w:rsid w:val="00C0695C"/>
    <w:rsid w:val="00C119D1"/>
    <w:rsid w:val="00C13340"/>
    <w:rsid w:val="00C14E6C"/>
    <w:rsid w:val="00C15959"/>
    <w:rsid w:val="00C165F3"/>
    <w:rsid w:val="00C16F2C"/>
    <w:rsid w:val="00C20404"/>
    <w:rsid w:val="00C20D53"/>
    <w:rsid w:val="00C215F1"/>
    <w:rsid w:val="00C2173B"/>
    <w:rsid w:val="00C21E04"/>
    <w:rsid w:val="00C226AA"/>
    <w:rsid w:val="00C25216"/>
    <w:rsid w:val="00C26C63"/>
    <w:rsid w:val="00C26CD2"/>
    <w:rsid w:val="00C270BE"/>
    <w:rsid w:val="00C27A04"/>
    <w:rsid w:val="00C27B45"/>
    <w:rsid w:val="00C302FF"/>
    <w:rsid w:val="00C305B4"/>
    <w:rsid w:val="00C306D9"/>
    <w:rsid w:val="00C30D71"/>
    <w:rsid w:val="00C31CB7"/>
    <w:rsid w:val="00C31D2F"/>
    <w:rsid w:val="00C32E0F"/>
    <w:rsid w:val="00C3428C"/>
    <w:rsid w:val="00C343A2"/>
    <w:rsid w:val="00C3452F"/>
    <w:rsid w:val="00C35816"/>
    <w:rsid w:val="00C37826"/>
    <w:rsid w:val="00C40AA9"/>
    <w:rsid w:val="00C410F2"/>
    <w:rsid w:val="00C417CA"/>
    <w:rsid w:val="00C41F10"/>
    <w:rsid w:val="00C44D2F"/>
    <w:rsid w:val="00C45C4A"/>
    <w:rsid w:val="00C4706C"/>
    <w:rsid w:val="00C47959"/>
    <w:rsid w:val="00C57CF8"/>
    <w:rsid w:val="00C57E52"/>
    <w:rsid w:val="00C60B25"/>
    <w:rsid w:val="00C60B5F"/>
    <w:rsid w:val="00C61010"/>
    <w:rsid w:val="00C6197E"/>
    <w:rsid w:val="00C62320"/>
    <w:rsid w:val="00C62385"/>
    <w:rsid w:val="00C62613"/>
    <w:rsid w:val="00C62C3E"/>
    <w:rsid w:val="00C62C57"/>
    <w:rsid w:val="00C63AEE"/>
    <w:rsid w:val="00C642A8"/>
    <w:rsid w:val="00C64B16"/>
    <w:rsid w:val="00C6538F"/>
    <w:rsid w:val="00C676F4"/>
    <w:rsid w:val="00C67805"/>
    <w:rsid w:val="00C707C7"/>
    <w:rsid w:val="00C74AD4"/>
    <w:rsid w:val="00C75E02"/>
    <w:rsid w:val="00C75E41"/>
    <w:rsid w:val="00C75F87"/>
    <w:rsid w:val="00C76A91"/>
    <w:rsid w:val="00C80259"/>
    <w:rsid w:val="00C8040B"/>
    <w:rsid w:val="00C81071"/>
    <w:rsid w:val="00C82009"/>
    <w:rsid w:val="00C82CF0"/>
    <w:rsid w:val="00C836F0"/>
    <w:rsid w:val="00C8569F"/>
    <w:rsid w:val="00C867C3"/>
    <w:rsid w:val="00C86FEB"/>
    <w:rsid w:val="00C90779"/>
    <w:rsid w:val="00C91E69"/>
    <w:rsid w:val="00C92361"/>
    <w:rsid w:val="00C92837"/>
    <w:rsid w:val="00C971EB"/>
    <w:rsid w:val="00CA06F5"/>
    <w:rsid w:val="00CA2DBB"/>
    <w:rsid w:val="00CA5A96"/>
    <w:rsid w:val="00CA68D7"/>
    <w:rsid w:val="00CA6F1E"/>
    <w:rsid w:val="00CA78DB"/>
    <w:rsid w:val="00CA7B09"/>
    <w:rsid w:val="00CA7B85"/>
    <w:rsid w:val="00CA7C88"/>
    <w:rsid w:val="00CB09E0"/>
    <w:rsid w:val="00CB0E52"/>
    <w:rsid w:val="00CB286F"/>
    <w:rsid w:val="00CB4372"/>
    <w:rsid w:val="00CB45AD"/>
    <w:rsid w:val="00CB52A9"/>
    <w:rsid w:val="00CB5332"/>
    <w:rsid w:val="00CB57E9"/>
    <w:rsid w:val="00CB600F"/>
    <w:rsid w:val="00CB617F"/>
    <w:rsid w:val="00CB7204"/>
    <w:rsid w:val="00CB7D3B"/>
    <w:rsid w:val="00CC157E"/>
    <w:rsid w:val="00CC1BBC"/>
    <w:rsid w:val="00CC1DA6"/>
    <w:rsid w:val="00CC2464"/>
    <w:rsid w:val="00CC36C0"/>
    <w:rsid w:val="00CC41D3"/>
    <w:rsid w:val="00CC4C40"/>
    <w:rsid w:val="00CC5D59"/>
    <w:rsid w:val="00CC6F40"/>
    <w:rsid w:val="00CD0F67"/>
    <w:rsid w:val="00CD116B"/>
    <w:rsid w:val="00CD1BFE"/>
    <w:rsid w:val="00CD26F7"/>
    <w:rsid w:val="00CD2FA1"/>
    <w:rsid w:val="00CD2FFC"/>
    <w:rsid w:val="00CD5959"/>
    <w:rsid w:val="00CD6A3D"/>
    <w:rsid w:val="00CD7372"/>
    <w:rsid w:val="00CE168D"/>
    <w:rsid w:val="00CE2527"/>
    <w:rsid w:val="00CE376C"/>
    <w:rsid w:val="00CE3DE6"/>
    <w:rsid w:val="00CE454C"/>
    <w:rsid w:val="00CE5821"/>
    <w:rsid w:val="00CE5DB3"/>
    <w:rsid w:val="00CE6295"/>
    <w:rsid w:val="00CF0233"/>
    <w:rsid w:val="00CF03C4"/>
    <w:rsid w:val="00CF0A3E"/>
    <w:rsid w:val="00CF27F9"/>
    <w:rsid w:val="00CF30F1"/>
    <w:rsid w:val="00CF3F07"/>
    <w:rsid w:val="00CF57E0"/>
    <w:rsid w:val="00CF6475"/>
    <w:rsid w:val="00CF6A2B"/>
    <w:rsid w:val="00CF78D7"/>
    <w:rsid w:val="00D009B1"/>
    <w:rsid w:val="00D00E8C"/>
    <w:rsid w:val="00D015F9"/>
    <w:rsid w:val="00D01B5A"/>
    <w:rsid w:val="00D01B74"/>
    <w:rsid w:val="00D0258F"/>
    <w:rsid w:val="00D02AB4"/>
    <w:rsid w:val="00D02AC2"/>
    <w:rsid w:val="00D02B79"/>
    <w:rsid w:val="00D02E38"/>
    <w:rsid w:val="00D03877"/>
    <w:rsid w:val="00D03CEF"/>
    <w:rsid w:val="00D04222"/>
    <w:rsid w:val="00D044AA"/>
    <w:rsid w:val="00D04805"/>
    <w:rsid w:val="00D05550"/>
    <w:rsid w:val="00D05665"/>
    <w:rsid w:val="00D06079"/>
    <w:rsid w:val="00D11506"/>
    <w:rsid w:val="00D12649"/>
    <w:rsid w:val="00D15436"/>
    <w:rsid w:val="00D1620B"/>
    <w:rsid w:val="00D16850"/>
    <w:rsid w:val="00D16950"/>
    <w:rsid w:val="00D177CF"/>
    <w:rsid w:val="00D178B1"/>
    <w:rsid w:val="00D21C32"/>
    <w:rsid w:val="00D24552"/>
    <w:rsid w:val="00D25033"/>
    <w:rsid w:val="00D30E9B"/>
    <w:rsid w:val="00D3189F"/>
    <w:rsid w:val="00D355B0"/>
    <w:rsid w:val="00D37DC1"/>
    <w:rsid w:val="00D37F9F"/>
    <w:rsid w:val="00D4190A"/>
    <w:rsid w:val="00D425C4"/>
    <w:rsid w:val="00D4303F"/>
    <w:rsid w:val="00D440A7"/>
    <w:rsid w:val="00D45566"/>
    <w:rsid w:val="00D478D6"/>
    <w:rsid w:val="00D51521"/>
    <w:rsid w:val="00D516DC"/>
    <w:rsid w:val="00D52219"/>
    <w:rsid w:val="00D5277D"/>
    <w:rsid w:val="00D53BFF"/>
    <w:rsid w:val="00D54030"/>
    <w:rsid w:val="00D55067"/>
    <w:rsid w:val="00D5586F"/>
    <w:rsid w:val="00D561FC"/>
    <w:rsid w:val="00D60270"/>
    <w:rsid w:val="00D61386"/>
    <w:rsid w:val="00D62608"/>
    <w:rsid w:val="00D638A0"/>
    <w:rsid w:val="00D63DD4"/>
    <w:rsid w:val="00D643DD"/>
    <w:rsid w:val="00D6455C"/>
    <w:rsid w:val="00D64931"/>
    <w:rsid w:val="00D6675C"/>
    <w:rsid w:val="00D66973"/>
    <w:rsid w:val="00D66FE6"/>
    <w:rsid w:val="00D6749D"/>
    <w:rsid w:val="00D67CE6"/>
    <w:rsid w:val="00D702D0"/>
    <w:rsid w:val="00D7091D"/>
    <w:rsid w:val="00D71227"/>
    <w:rsid w:val="00D7171F"/>
    <w:rsid w:val="00D7183E"/>
    <w:rsid w:val="00D72493"/>
    <w:rsid w:val="00D725BD"/>
    <w:rsid w:val="00D771C8"/>
    <w:rsid w:val="00D779BA"/>
    <w:rsid w:val="00D80A0C"/>
    <w:rsid w:val="00D8140F"/>
    <w:rsid w:val="00D8344A"/>
    <w:rsid w:val="00D85F03"/>
    <w:rsid w:val="00D862D3"/>
    <w:rsid w:val="00D86634"/>
    <w:rsid w:val="00D86E3B"/>
    <w:rsid w:val="00D90BFF"/>
    <w:rsid w:val="00D9202D"/>
    <w:rsid w:val="00D92553"/>
    <w:rsid w:val="00D9292C"/>
    <w:rsid w:val="00D92DC3"/>
    <w:rsid w:val="00D93AA6"/>
    <w:rsid w:val="00D94BF2"/>
    <w:rsid w:val="00D951BE"/>
    <w:rsid w:val="00D95826"/>
    <w:rsid w:val="00D96336"/>
    <w:rsid w:val="00D967C6"/>
    <w:rsid w:val="00DA052A"/>
    <w:rsid w:val="00DA3F01"/>
    <w:rsid w:val="00DA431E"/>
    <w:rsid w:val="00DA573B"/>
    <w:rsid w:val="00DA6DB0"/>
    <w:rsid w:val="00DA7602"/>
    <w:rsid w:val="00DB04FE"/>
    <w:rsid w:val="00DB0E86"/>
    <w:rsid w:val="00DB17B2"/>
    <w:rsid w:val="00DB189F"/>
    <w:rsid w:val="00DB2556"/>
    <w:rsid w:val="00DB29E2"/>
    <w:rsid w:val="00DB39A6"/>
    <w:rsid w:val="00DB59BE"/>
    <w:rsid w:val="00DB5C5E"/>
    <w:rsid w:val="00DB61F3"/>
    <w:rsid w:val="00DB6576"/>
    <w:rsid w:val="00DB7A42"/>
    <w:rsid w:val="00DC152C"/>
    <w:rsid w:val="00DC3E36"/>
    <w:rsid w:val="00DC3F21"/>
    <w:rsid w:val="00DC48D1"/>
    <w:rsid w:val="00DC4C16"/>
    <w:rsid w:val="00DC52E3"/>
    <w:rsid w:val="00DC53BB"/>
    <w:rsid w:val="00DC621A"/>
    <w:rsid w:val="00DC6F6E"/>
    <w:rsid w:val="00DD0382"/>
    <w:rsid w:val="00DD1083"/>
    <w:rsid w:val="00DD1DB7"/>
    <w:rsid w:val="00DD4810"/>
    <w:rsid w:val="00DD5142"/>
    <w:rsid w:val="00DD5A1D"/>
    <w:rsid w:val="00DD5A68"/>
    <w:rsid w:val="00DD670C"/>
    <w:rsid w:val="00DD6C37"/>
    <w:rsid w:val="00DD6C5D"/>
    <w:rsid w:val="00DD6FEA"/>
    <w:rsid w:val="00DD7784"/>
    <w:rsid w:val="00DE0545"/>
    <w:rsid w:val="00DE1196"/>
    <w:rsid w:val="00DE11A4"/>
    <w:rsid w:val="00DE2157"/>
    <w:rsid w:val="00DE232A"/>
    <w:rsid w:val="00DE365C"/>
    <w:rsid w:val="00DE36DE"/>
    <w:rsid w:val="00DE4B39"/>
    <w:rsid w:val="00DE548C"/>
    <w:rsid w:val="00DE74FD"/>
    <w:rsid w:val="00DF0120"/>
    <w:rsid w:val="00DF06DE"/>
    <w:rsid w:val="00DF0C5D"/>
    <w:rsid w:val="00DF27FF"/>
    <w:rsid w:val="00DF2C51"/>
    <w:rsid w:val="00DF3176"/>
    <w:rsid w:val="00DF4BC3"/>
    <w:rsid w:val="00DF4FC0"/>
    <w:rsid w:val="00DF53DD"/>
    <w:rsid w:val="00DF62CD"/>
    <w:rsid w:val="00DF65ED"/>
    <w:rsid w:val="00DF6D3A"/>
    <w:rsid w:val="00E00B0D"/>
    <w:rsid w:val="00E031D8"/>
    <w:rsid w:val="00E0360E"/>
    <w:rsid w:val="00E04D38"/>
    <w:rsid w:val="00E05355"/>
    <w:rsid w:val="00E054F4"/>
    <w:rsid w:val="00E061CF"/>
    <w:rsid w:val="00E063D7"/>
    <w:rsid w:val="00E07453"/>
    <w:rsid w:val="00E074CA"/>
    <w:rsid w:val="00E07F27"/>
    <w:rsid w:val="00E10067"/>
    <w:rsid w:val="00E1344C"/>
    <w:rsid w:val="00E13D88"/>
    <w:rsid w:val="00E1474B"/>
    <w:rsid w:val="00E148B4"/>
    <w:rsid w:val="00E14E2E"/>
    <w:rsid w:val="00E166E2"/>
    <w:rsid w:val="00E16806"/>
    <w:rsid w:val="00E202C6"/>
    <w:rsid w:val="00E20CCB"/>
    <w:rsid w:val="00E21C19"/>
    <w:rsid w:val="00E23977"/>
    <w:rsid w:val="00E24DBC"/>
    <w:rsid w:val="00E25B26"/>
    <w:rsid w:val="00E26AFC"/>
    <w:rsid w:val="00E31D1F"/>
    <w:rsid w:val="00E329D6"/>
    <w:rsid w:val="00E33CB7"/>
    <w:rsid w:val="00E341EC"/>
    <w:rsid w:val="00E34ED0"/>
    <w:rsid w:val="00E3608E"/>
    <w:rsid w:val="00E36CBF"/>
    <w:rsid w:val="00E37DF3"/>
    <w:rsid w:val="00E40473"/>
    <w:rsid w:val="00E41E4D"/>
    <w:rsid w:val="00E4226A"/>
    <w:rsid w:val="00E437C9"/>
    <w:rsid w:val="00E44E13"/>
    <w:rsid w:val="00E45131"/>
    <w:rsid w:val="00E459C1"/>
    <w:rsid w:val="00E46F3F"/>
    <w:rsid w:val="00E4754D"/>
    <w:rsid w:val="00E47B91"/>
    <w:rsid w:val="00E5007D"/>
    <w:rsid w:val="00E500E7"/>
    <w:rsid w:val="00E527E0"/>
    <w:rsid w:val="00E52DF4"/>
    <w:rsid w:val="00E54757"/>
    <w:rsid w:val="00E549E9"/>
    <w:rsid w:val="00E552C9"/>
    <w:rsid w:val="00E55679"/>
    <w:rsid w:val="00E57BFA"/>
    <w:rsid w:val="00E60624"/>
    <w:rsid w:val="00E60E19"/>
    <w:rsid w:val="00E619D2"/>
    <w:rsid w:val="00E61BA0"/>
    <w:rsid w:val="00E63A25"/>
    <w:rsid w:val="00E64654"/>
    <w:rsid w:val="00E662FD"/>
    <w:rsid w:val="00E66863"/>
    <w:rsid w:val="00E67DAC"/>
    <w:rsid w:val="00E70EA7"/>
    <w:rsid w:val="00E71944"/>
    <w:rsid w:val="00E72D2D"/>
    <w:rsid w:val="00E73CA8"/>
    <w:rsid w:val="00E742EA"/>
    <w:rsid w:val="00E75661"/>
    <w:rsid w:val="00E76D72"/>
    <w:rsid w:val="00E7751F"/>
    <w:rsid w:val="00E77BE2"/>
    <w:rsid w:val="00E8425B"/>
    <w:rsid w:val="00E84E7F"/>
    <w:rsid w:val="00E85057"/>
    <w:rsid w:val="00E85FCB"/>
    <w:rsid w:val="00E87D44"/>
    <w:rsid w:val="00E919A9"/>
    <w:rsid w:val="00E936BD"/>
    <w:rsid w:val="00E94C4E"/>
    <w:rsid w:val="00E969E1"/>
    <w:rsid w:val="00E97B28"/>
    <w:rsid w:val="00EA02BF"/>
    <w:rsid w:val="00EA0FB8"/>
    <w:rsid w:val="00EA15DA"/>
    <w:rsid w:val="00EA18A2"/>
    <w:rsid w:val="00EA38F0"/>
    <w:rsid w:val="00EA53CB"/>
    <w:rsid w:val="00EA5EC8"/>
    <w:rsid w:val="00EA7121"/>
    <w:rsid w:val="00EB10DF"/>
    <w:rsid w:val="00EB1418"/>
    <w:rsid w:val="00EB3203"/>
    <w:rsid w:val="00EB4972"/>
    <w:rsid w:val="00EB55B1"/>
    <w:rsid w:val="00EB6D1A"/>
    <w:rsid w:val="00EC02F6"/>
    <w:rsid w:val="00EC0FEF"/>
    <w:rsid w:val="00EC1729"/>
    <w:rsid w:val="00EC3204"/>
    <w:rsid w:val="00EC4122"/>
    <w:rsid w:val="00EC4783"/>
    <w:rsid w:val="00EC4D6F"/>
    <w:rsid w:val="00EC4FDD"/>
    <w:rsid w:val="00EC6390"/>
    <w:rsid w:val="00EC7E1C"/>
    <w:rsid w:val="00ED2667"/>
    <w:rsid w:val="00ED27BA"/>
    <w:rsid w:val="00ED3375"/>
    <w:rsid w:val="00ED624A"/>
    <w:rsid w:val="00ED6FEB"/>
    <w:rsid w:val="00ED7214"/>
    <w:rsid w:val="00ED7E9A"/>
    <w:rsid w:val="00EE01AE"/>
    <w:rsid w:val="00EE091B"/>
    <w:rsid w:val="00EE103F"/>
    <w:rsid w:val="00EE13A6"/>
    <w:rsid w:val="00EE184F"/>
    <w:rsid w:val="00EE1E6D"/>
    <w:rsid w:val="00EE2641"/>
    <w:rsid w:val="00EE422B"/>
    <w:rsid w:val="00EE56F3"/>
    <w:rsid w:val="00EE579B"/>
    <w:rsid w:val="00EE654F"/>
    <w:rsid w:val="00EE6557"/>
    <w:rsid w:val="00EE65D5"/>
    <w:rsid w:val="00EF1673"/>
    <w:rsid w:val="00EF238A"/>
    <w:rsid w:val="00EF42E9"/>
    <w:rsid w:val="00EF4DA1"/>
    <w:rsid w:val="00EF51E2"/>
    <w:rsid w:val="00EF6161"/>
    <w:rsid w:val="00EF6CDD"/>
    <w:rsid w:val="00EF7141"/>
    <w:rsid w:val="00EF7448"/>
    <w:rsid w:val="00EF7FF4"/>
    <w:rsid w:val="00F00526"/>
    <w:rsid w:val="00F0080B"/>
    <w:rsid w:val="00F01FAE"/>
    <w:rsid w:val="00F02333"/>
    <w:rsid w:val="00F024B6"/>
    <w:rsid w:val="00F04445"/>
    <w:rsid w:val="00F044A1"/>
    <w:rsid w:val="00F06480"/>
    <w:rsid w:val="00F064A1"/>
    <w:rsid w:val="00F11991"/>
    <w:rsid w:val="00F11DC5"/>
    <w:rsid w:val="00F1465F"/>
    <w:rsid w:val="00F14CEF"/>
    <w:rsid w:val="00F15624"/>
    <w:rsid w:val="00F15AF0"/>
    <w:rsid w:val="00F15BA2"/>
    <w:rsid w:val="00F17B90"/>
    <w:rsid w:val="00F17C49"/>
    <w:rsid w:val="00F27958"/>
    <w:rsid w:val="00F3001C"/>
    <w:rsid w:val="00F3006B"/>
    <w:rsid w:val="00F31630"/>
    <w:rsid w:val="00F32737"/>
    <w:rsid w:val="00F33369"/>
    <w:rsid w:val="00F345CE"/>
    <w:rsid w:val="00F34811"/>
    <w:rsid w:val="00F352BA"/>
    <w:rsid w:val="00F3671F"/>
    <w:rsid w:val="00F368A7"/>
    <w:rsid w:val="00F40313"/>
    <w:rsid w:val="00F42009"/>
    <w:rsid w:val="00F42C01"/>
    <w:rsid w:val="00F430CE"/>
    <w:rsid w:val="00F44203"/>
    <w:rsid w:val="00F50619"/>
    <w:rsid w:val="00F50DB7"/>
    <w:rsid w:val="00F51FEE"/>
    <w:rsid w:val="00F520D9"/>
    <w:rsid w:val="00F52516"/>
    <w:rsid w:val="00F5354D"/>
    <w:rsid w:val="00F53660"/>
    <w:rsid w:val="00F53E23"/>
    <w:rsid w:val="00F540C7"/>
    <w:rsid w:val="00F54E63"/>
    <w:rsid w:val="00F55FDB"/>
    <w:rsid w:val="00F56423"/>
    <w:rsid w:val="00F57170"/>
    <w:rsid w:val="00F57B9A"/>
    <w:rsid w:val="00F61575"/>
    <w:rsid w:val="00F62542"/>
    <w:rsid w:val="00F625DF"/>
    <w:rsid w:val="00F62E5C"/>
    <w:rsid w:val="00F64B54"/>
    <w:rsid w:val="00F674A6"/>
    <w:rsid w:val="00F67665"/>
    <w:rsid w:val="00F70512"/>
    <w:rsid w:val="00F72C5D"/>
    <w:rsid w:val="00F73F26"/>
    <w:rsid w:val="00F7596F"/>
    <w:rsid w:val="00F7697F"/>
    <w:rsid w:val="00F7718A"/>
    <w:rsid w:val="00F771AB"/>
    <w:rsid w:val="00F771D0"/>
    <w:rsid w:val="00F77EBC"/>
    <w:rsid w:val="00F81281"/>
    <w:rsid w:val="00F819F2"/>
    <w:rsid w:val="00F828C9"/>
    <w:rsid w:val="00F83D1C"/>
    <w:rsid w:val="00F85379"/>
    <w:rsid w:val="00F857A7"/>
    <w:rsid w:val="00F85999"/>
    <w:rsid w:val="00F8799F"/>
    <w:rsid w:val="00F9019B"/>
    <w:rsid w:val="00F90A7C"/>
    <w:rsid w:val="00F91D72"/>
    <w:rsid w:val="00F91D92"/>
    <w:rsid w:val="00F92335"/>
    <w:rsid w:val="00F9236F"/>
    <w:rsid w:val="00F9380B"/>
    <w:rsid w:val="00F94E0F"/>
    <w:rsid w:val="00FA01BC"/>
    <w:rsid w:val="00FA080C"/>
    <w:rsid w:val="00FA0DC1"/>
    <w:rsid w:val="00FA226B"/>
    <w:rsid w:val="00FA3A19"/>
    <w:rsid w:val="00FA5A1F"/>
    <w:rsid w:val="00FA6C91"/>
    <w:rsid w:val="00FA74B8"/>
    <w:rsid w:val="00FB0229"/>
    <w:rsid w:val="00FB13CA"/>
    <w:rsid w:val="00FB1E01"/>
    <w:rsid w:val="00FB1EED"/>
    <w:rsid w:val="00FB23F9"/>
    <w:rsid w:val="00FB41B4"/>
    <w:rsid w:val="00FB479D"/>
    <w:rsid w:val="00FB49D2"/>
    <w:rsid w:val="00FB4A10"/>
    <w:rsid w:val="00FB5B08"/>
    <w:rsid w:val="00FB70A7"/>
    <w:rsid w:val="00FC0266"/>
    <w:rsid w:val="00FC1A37"/>
    <w:rsid w:val="00FC2A94"/>
    <w:rsid w:val="00FC2E53"/>
    <w:rsid w:val="00FC35F8"/>
    <w:rsid w:val="00FC4DFD"/>
    <w:rsid w:val="00FC5583"/>
    <w:rsid w:val="00FC694C"/>
    <w:rsid w:val="00FC6E92"/>
    <w:rsid w:val="00FC7992"/>
    <w:rsid w:val="00FD2B7D"/>
    <w:rsid w:val="00FD2E9A"/>
    <w:rsid w:val="00FD4464"/>
    <w:rsid w:val="00FD5A40"/>
    <w:rsid w:val="00FD6C29"/>
    <w:rsid w:val="00FD722C"/>
    <w:rsid w:val="00FE046A"/>
    <w:rsid w:val="00FE1CB7"/>
    <w:rsid w:val="00FE2AA7"/>
    <w:rsid w:val="00FE3E5F"/>
    <w:rsid w:val="00FE5455"/>
    <w:rsid w:val="00FE58B2"/>
    <w:rsid w:val="00FE5929"/>
    <w:rsid w:val="00FE5FBB"/>
    <w:rsid w:val="00FF335F"/>
    <w:rsid w:val="00FF5047"/>
    <w:rsid w:val="00FF6211"/>
    <w:rsid w:val="00FF70A7"/>
    <w:rsid w:val="00FF74C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0" w:qFormat="1"/>
    <w:lsdException w:name="annotation reference" w:uiPriority="0"/>
    <w:lsdException w:name="page number" w:uiPriority="0"/>
    <w:lsdException w:name="List Bullet" w:uiPriority="0" w:qFormat="1"/>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71"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E45131"/>
    <w:pPr>
      <w:spacing w:after="0" w:line="240" w:lineRule="auto"/>
      <w:jc w:val="both"/>
    </w:pPr>
    <w:rPr>
      <w:rFonts w:ascii="Times New Roman" w:eastAsia="Calibri" w:hAnsi="Times New Roman" w:cs="Times New Roman"/>
      <w:sz w:val="24"/>
    </w:rPr>
  </w:style>
  <w:style w:type="paragraph" w:styleId="11">
    <w:name w:val="heading 1"/>
    <w:basedOn w:val="a0"/>
    <w:next w:val="a0"/>
    <w:link w:val="12"/>
    <w:uiPriority w:val="9"/>
    <w:qFormat/>
    <w:rsid w:val="00E45131"/>
    <w:pPr>
      <w:keepNext/>
      <w:outlineLvl w:val="0"/>
    </w:pPr>
    <w:rPr>
      <w:rFonts w:ascii="Arial" w:hAnsi="Arial" w:cs="Arial"/>
      <w:b/>
      <w:bCs/>
      <w:caps/>
      <w:kern w:val="32"/>
      <w:sz w:val="32"/>
      <w:szCs w:val="32"/>
    </w:rPr>
  </w:style>
  <w:style w:type="paragraph" w:styleId="20">
    <w:name w:val="heading 2"/>
    <w:basedOn w:val="a0"/>
    <w:next w:val="a0"/>
    <w:link w:val="21"/>
    <w:qFormat/>
    <w:rsid w:val="00E45131"/>
    <w:pPr>
      <w:keepNext/>
      <w:outlineLvl w:val="1"/>
    </w:pPr>
    <w:rPr>
      <w:rFonts w:ascii="Arial" w:hAnsi="Arial" w:cs="Arial"/>
      <w:b/>
      <w:bCs/>
      <w:iCs/>
      <w:caps/>
      <w:szCs w:val="28"/>
    </w:rPr>
  </w:style>
  <w:style w:type="paragraph" w:styleId="3">
    <w:name w:val="heading 3"/>
    <w:basedOn w:val="a0"/>
    <w:next w:val="a0"/>
    <w:link w:val="30"/>
    <w:qFormat/>
    <w:rsid w:val="00E45131"/>
    <w:pPr>
      <w:keepNext/>
      <w:outlineLvl w:val="2"/>
    </w:pPr>
    <w:rPr>
      <w:rFonts w:ascii="Univers 45 Light" w:eastAsia="Times New Roman" w:hAnsi="Univers 45 Light"/>
      <w:sz w:val="28"/>
      <w:szCs w:val="24"/>
      <w:lang w:val="en-GB"/>
    </w:rPr>
  </w:style>
  <w:style w:type="paragraph" w:styleId="4">
    <w:name w:val="heading 4"/>
    <w:basedOn w:val="a0"/>
    <w:next w:val="a0"/>
    <w:link w:val="40"/>
    <w:qFormat/>
    <w:rsid w:val="00E45131"/>
    <w:pPr>
      <w:keepNext/>
      <w:outlineLvl w:val="3"/>
    </w:pPr>
    <w:rPr>
      <w:rFonts w:ascii="Univers 45 Light" w:eastAsia="Times New Roman" w:hAnsi="Univers 45 Light"/>
      <w:szCs w:val="24"/>
      <w:lang w:val="en-US"/>
    </w:rPr>
  </w:style>
  <w:style w:type="paragraph" w:styleId="5">
    <w:name w:val="heading 5"/>
    <w:basedOn w:val="a0"/>
    <w:next w:val="a0"/>
    <w:link w:val="50"/>
    <w:qFormat/>
    <w:rsid w:val="00E45131"/>
    <w:pPr>
      <w:keepNext/>
      <w:outlineLvl w:val="4"/>
    </w:pPr>
    <w:rPr>
      <w:rFonts w:ascii="Univers 45 Light" w:eastAsia="Times New Roman" w:hAnsi="Univers 45 Light"/>
      <w:i/>
      <w:iCs/>
      <w:color w:val="FF0000"/>
      <w:szCs w:val="24"/>
      <w:lang w:val="en-GB"/>
    </w:rPr>
  </w:style>
  <w:style w:type="paragraph" w:styleId="6">
    <w:name w:val="heading 6"/>
    <w:basedOn w:val="a0"/>
    <w:next w:val="a0"/>
    <w:link w:val="60"/>
    <w:qFormat/>
    <w:rsid w:val="00E45131"/>
    <w:pPr>
      <w:keepNext/>
      <w:outlineLvl w:val="5"/>
    </w:pPr>
    <w:rPr>
      <w:rFonts w:ascii="Impact" w:eastAsia="Times New Roman" w:hAnsi="Impact"/>
      <w:color w:val="C0C0C0"/>
      <w:sz w:val="36"/>
      <w:szCs w:val="24"/>
      <w:lang w:val="en-US"/>
    </w:rPr>
  </w:style>
  <w:style w:type="paragraph" w:styleId="7">
    <w:name w:val="heading 7"/>
    <w:basedOn w:val="a0"/>
    <w:next w:val="a0"/>
    <w:link w:val="70"/>
    <w:qFormat/>
    <w:rsid w:val="00E45131"/>
    <w:pPr>
      <w:keepNext/>
      <w:autoSpaceDE w:val="0"/>
      <w:autoSpaceDN w:val="0"/>
      <w:adjustRightInd w:val="0"/>
      <w:spacing w:after="60"/>
      <w:outlineLvl w:val="6"/>
    </w:pPr>
    <w:rPr>
      <w:rFonts w:ascii="Impact" w:eastAsia="Times New Roman" w:hAnsi="Impact" w:cs="Arial"/>
      <w:bCs/>
      <w:color w:val="999999"/>
      <w:sz w:val="36"/>
      <w:szCs w:val="20"/>
      <w:lang w:val="en-US"/>
    </w:rPr>
  </w:style>
  <w:style w:type="paragraph" w:styleId="8">
    <w:name w:val="heading 8"/>
    <w:basedOn w:val="a0"/>
    <w:next w:val="a0"/>
    <w:link w:val="80"/>
    <w:qFormat/>
    <w:rsid w:val="00E45131"/>
    <w:pPr>
      <w:keepNext/>
      <w:autoSpaceDE w:val="0"/>
      <w:autoSpaceDN w:val="0"/>
      <w:adjustRightInd w:val="0"/>
      <w:spacing w:after="60"/>
      <w:outlineLvl w:val="7"/>
    </w:pPr>
    <w:rPr>
      <w:rFonts w:ascii="Impact" w:eastAsia="Times New Roman" w:hAnsi="Impact" w:cs="Arial"/>
      <w:bCs/>
      <w:color w:val="C0C0C0"/>
      <w:sz w:val="88"/>
      <w:lang w:val="en-US"/>
    </w:rPr>
  </w:style>
  <w:style w:type="paragraph" w:styleId="9">
    <w:name w:val="heading 9"/>
    <w:basedOn w:val="a0"/>
    <w:next w:val="a0"/>
    <w:link w:val="90"/>
    <w:qFormat/>
    <w:rsid w:val="00E45131"/>
    <w:pPr>
      <w:keepNext/>
      <w:spacing w:before="240" w:line="283" w:lineRule="exact"/>
      <w:outlineLvl w:val="8"/>
    </w:pPr>
    <w:rPr>
      <w:rFonts w:ascii="Impact" w:eastAsia="Times New Roman" w:hAnsi="Impact"/>
      <w:color w:val="999999"/>
      <w:sz w:val="32"/>
      <w:szCs w:val="24"/>
      <w:lang w:val="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2">
    <w:name w:val="Заголовок 1 Знак"/>
    <w:basedOn w:val="a1"/>
    <w:link w:val="11"/>
    <w:uiPriority w:val="9"/>
    <w:rsid w:val="00E45131"/>
    <w:rPr>
      <w:rFonts w:ascii="Arial" w:eastAsia="Calibri" w:hAnsi="Arial" w:cs="Arial"/>
      <w:b/>
      <w:bCs/>
      <w:caps/>
      <w:kern w:val="32"/>
      <w:sz w:val="32"/>
      <w:szCs w:val="32"/>
    </w:rPr>
  </w:style>
  <w:style w:type="character" w:customStyle="1" w:styleId="21">
    <w:name w:val="Заголовок 2 Знак"/>
    <w:basedOn w:val="a1"/>
    <w:link w:val="20"/>
    <w:rsid w:val="00E45131"/>
    <w:rPr>
      <w:rFonts w:ascii="Arial" w:eastAsia="Calibri" w:hAnsi="Arial" w:cs="Arial"/>
      <w:b/>
      <w:bCs/>
      <w:iCs/>
      <w:caps/>
      <w:sz w:val="24"/>
      <w:szCs w:val="28"/>
    </w:rPr>
  </w:style>
  <w:style w:type="character" w:customStyle="1" w:styleId="30">
    <w:name w:val="Заголовок 3 Знак"/>
    <w:basedOn w:val="a1"/>
    <w:link w:val="3"/>
    <w:rsid w:val="00E45131"/>
    <w:rPr>
      <w:rFonts w:ascii="Univers 45 Light" w:eastAsia="Times New Roman" w:hAnsi="Univers 45 Light" w:cs="Times New Roman"/>
      <w:sz w:val="28"/>
      <w:szCs w:val="24"/>
      <w:lang w:val="en-GB"/>
    </w:rPr>
  </w:style>
  <w:style w:type="character" w:customStyle="1" w:styleId="40">
    <w:name w:val="Заголовок 4 Знак"/>
    <w:basedOn w:val="a1"/>
    <w:link w:val="4"/>
    <w:rsid w:val="00E45131"/>
    <w:rPr>
      <w:rFonts w:ascii="Univers 45 Light" w:eastAsia="Times New Roman" w:hAnsi="Univers 45 Light" w:cs="Times New Roman"/>
      <w:sz w:val="24"/>
      <w:szCs w:val="24"/>
      <w:lang w:val="en-US"/>
    </w:rPr>
  </w:style>
  <w:style w:type="character" w:customStyle="1" w:styleId="50">
    <w:name w:val="Заголовок 5 Знак"/>
    <w:basedOn w:val="a1"/>
    <w:link w:val="5"/>
    <w:rsid w:val="00E45131"/>
    <w:rPr>
      <w:rFonts w:ascii="Univers 45 Light" w:eastAsia="Times New Roman" w:hAnsi="Univers 45 Light" w:cs="Times New Roman"/>
      <w:i/>
      <w:iCs/>
      <w:color w:val="FF0000"/>
      <w:sz w:val="24"/>
      <w:szCs w:val="24"/>
      <w:lang w:val="en-GB"/>
    </w:rPr>
  </w:style>
  <w:style w:type="character" w:customStyle="1" w:styleId="60">
    <w:name w:val="Заголовок 6 Знак"/>
    <w:basedOn w:val="a1"/>
    <w:link w:val="6"/>
    <w:rsid w:val="00E45131"/>
    <w:rPr>
      <w:rFonts w:ascii="Impact" w:eastAsia="Times New Roman" w:hAnsi="Impact" w:cs="Times New Roman"/>
      <w:color w:val="C0C0C0"/>
      <w:sz w:val="36"/>
      <w:szCs w:val="24"/>
      <w:lang w:val="en-US"/>
    </w:rPr>
  </w:style>
  <w:style w:type="character" w:customStyle="1" w:styleId="70">
    <w:name w:val="Заголовок 7 Знак"/>
    <w:basedOn w:val="a1"/>
    <w:link w:val="7"/>
    <w:rsid w:val="00E45131"/>
    <w:rPr>
      <w:rFonts w:ascii="Impact" w:eastAsia="Times New Roman" w:hAnsi="Impact" w:cs="Arial"/>
      <w:bCs/>
      <w:color w:val="999999"/>
      <w:sz w:val="36"/>
      <w:szCs w:val="20"/>
      <w:lang w:val="en-US"/>
    </w:rPr>
  </w:style>
  <w:style w:type="character" w:customStyle="1" w:styleId="80">
    <w:name w:val="Заголовок 8 Знак"/>
    <w:basedOn w:val="a1"/>
    <w:link w:val="8"/>
    <w:rsid w:val="00E45131"/>
    <w:rPr>
      <w:rFonts w:ascii="Impact" w:eastAsia="Times New Roman" w:hAnsi="Impact" w:cs="Arial"/>
      <w:bCs/>
      <w:color w:val="C0C0C0"/>
      <w:sz w:val="88"/>
      <w:lang w:val="en-US"/>
    </w:rPr>
  </w:style>
  <w:style w:type="character" w:customStyle="1" w:styleId="90">
    <w:name w:val="Заголовок 9 Знак"/>
    <w:basedOn w:val="a1"/>
    <w:link w:val="9"/>
    <w:rsid w:val="00E45131"/>
    <w:rPr>
      <w:rFonts w:ascii="Impact" w:eastAsia="Times New Roman" w:hAnsi="Impact" w:cs="Times New Roman"/>
      <w:color w:val="999999"/>
      <w:sz w:val="32"/>
      <w:szCs w:val="24"/>
      <w:lang w:val="en-US"/>
    </w:rPr>
  </w:style>
  <w:style w:type="paragraph" w:styleId="a4">
    <w:name w:val="header"/>
    <w:aliases w:val="TI Upper Header"/>
    <w:basedOn w:val="a0"/>
    <w:link w:val="a5"/>
    <w:unhideWhenUsed/>
    <w:rsid w:val="00E45131"/>
    <w:pPr>
      <w:tabs>
        <w:tab w:val="center" w:pos="4677"/>
        <w:tab w:val="right" w:pos="9355"/>
      </w:tabs>
    </w:pPr>
  </w:style>
  <w:style w:type="character" w:customStyle="1" w:styleId="a5">
    <w:name w:val="Верхний колонтитул Знак"/>
    <w:aliases w:val="TI Upper Header Знак"/>
    <w:basedOn w:val="a1"/>
    <w:link w:val="a4"/>
    <w:rsid w:val="00E45131"/>
    <w:rPr>
      <w:rFonts w:ascii="Times New Roman" w:eastAsia="Calibri" w:hAnsi="Times New Roman" w:cs="Times New Roman"/>
      <w:sz w:val="24"/>
    </w:rPr>
  </w:style>
  <w:style w:type="paragraph" w:styleId="a6">
    <w:name w:val="footer"/>
    <w:aliases w:val="список"/>
    <w:basedOn w:val="a0"/>
    <w:link w:val="a7"/>
    <w:unhideWhenUsed/>
    <w:rsid w:val="00E45131"/>
    <w:pPr>
      <w:tabs>
        <w:tab w:val="center" w:pos="4677"/>
        <w:tab w:val="right" w:pos="9355"/>
      </w:tabs>
    </w:pPr>
  </w:style>
  <w:style w:type="character" w:customStyle="1" w:styleId="a7">
    <w:name w:val="Нижний колонтитул Знак"/>
    <w:aliases w:val="список Знак"/>
    <w:basedOn w:val="a1"/>
    <w:link w:val="a6"/>
    <w:rsid w:val="00E45131"/>
    <w:rPr>
      <w:rFonts w:ascii="Times New Roman" w:eastAsia="Calibri" w:hAnsi="Times New Roman" w:cs="Times New Roman"/>
      <w:sz w:val="24"/>
    </w:rPr>
  </w:style>
  <w:style w:type="paragraph" w:styleId="a8">
    <w:name w:val="No Spacing"/>
    <w:uiPriority w:val="1"/>
    <w:qFormat/>
    <w:rsid w:val="00E45131"/>
    <w:pPr>
      <w:spacing w:after="0" w:line="240" w:lineRule="auto"/>
    </w:pPr>
    <w:rPr>
      <w:rFonts w:ascii="Calibri" w:eastAsia="Calibri" w:hAnsi="Calibri" w:cs="Times New Roman"/>
    </w:rPr>
  </w:style>
  <w:style w:type="paragraph" w:styleId="a9">
    <w:name w:val="caption"/>
    <w:basedOn w:val="a0"/>
    <w:qFormat/>
    <w:rsid w:val="00E45131"/>
    <w:pPr>
      <w:spacing w:before="100" w:beforeAutospacing="1" w:after="100" w:afterAutospacing="1"/>
    </w:pPr>
    <w:rPr>
      <w:rFonts w:eastAsia="Times New Roman"/>
      <w:szCs w:val="24"/>
      <w:lang w:eastAsia="ru-RU"/>
    </w:rPr>
  </w:style>
  <w:style w:type="paragraph" w:styleId="13">
    <w:name w:val="toc 1"/>
    <w:basedOn w:val="a0"/>
    <w:next w:val="a0"/>
    <w:autoRedefine/>
    <w:uiPriority w:val="39"/>
    <w:rsid w:val="00E45131"/>
    <w:pPr>
      <w:tabs>
        <w:tab w:val="left" w:pos="426"/>
        <w:tab w:val="right" w:leader="dot" w:pos="9720"/>
      </w:tabs>
      <w:spacing w:before="240"/>
      <w:ind w:left="426" w:hanging="426"/>
      <w:jc w:val="left"/>
    </w:pPr>
    <w:rPr>
      <w:rFonts w:ascii="Arial" w:hAnsi="Arial" w:cs="Arial"/>
      <w:b/>
      <w:bCs/>
      <w:caps/>
      <w:noProof/>
      <w:sz w:val="20"/>
      <w:szCs w:val="20"/>
    </w:rPr>
  </w:style>
  <w:style w:type="paragraph" w:styleId="22">
    <w:name w:val="toc 2"/>
    <w:basedOn w:val="a0"/>
    <w:next w:val="a0"/>
    <w:autoRedefine/>
    <w:uiPriority w:val="39"/>
    <w:rsid w:val="00E45131"/>
    <w:pPr>
      <w:tabs>
        <w:tab w:val="left" w:pos="851"/>
        <w:tab w:val="right" w:leader="dot" w:pos="9628"/>
      </w:tabs>
      <w:spacing w:before="240"/>
      <w:ind w:left="851" w:hanging="425"/>
      <w:jc w:val="left"/>
    </w:pPr>
    <w:rPr>
      <w:rFonts w:ascii="Arial" w:hAnsi="Arial" w:cs="Arial"/>
      <w:b/>
      <w:bCs/>
      <w:noProof/>
      <w:sz w:val="18"/>
      <w:szCs w:val="18"/>
    </w:rPr>
  </w:style>
  <w:style w:type="paragraph" w:styleId="31">
    <w:name w:val="toc 3"/>
    <w:basedOn w:val="a0"/>
    <w:next w:val="a0"/>
    <w:autoRedefine/>
    <w:uiPriority w:val="39"/>
    <w:rsid w:val="00E45131"/>
    <w:pPr>
      <w:ind w:left="240"/>
    </w:pPr>
    <w:rPr>
      <w:sz w:val="20"/>
      <w:szCs w:val="20"/>
    </w:rPr>
  </w:style>
  <w:style w:type="paragraph" w:styleId="41">
    <w:name w:val="toc 4"/>
    <w:basedOn w:val="a0"/>
    <w:next w:val="a0"/>
    <w:autoRedefine/>
    <w:uiPriority w:val="39"/>
    <w:rsid w:val="00E45131"/>
    <w:pPr>
      <w:ind w:left="480"/>
    </w:pPr>
    <w:rPr>
      <w:sz w:val="20"/>
      <w:szCs w:val="20"/>
    </w:rPr>
  </w:style>
  <w:style w:type="paragraph" w:styleId="51">
    <w:name w:val="toc 5"/>
    <w:basedOn w:val="a0"/>
    <w:next w:val="a0"/>
    <w:autoRedefine/>
    <w:uiPriority w:val="39"/>
    <w:rsid w:val="00E45131"/>
    <w:pPr>
      <w:ind w:left="720"/>
    </w:pPr>
    <w:rPr>
      <w:sz w:val="20"/>
      <w:szCs w:val="20"/>
    </w:rPr>
  </w:style>
  <w:style w:type="paragraph" w:styleId="61">
    <w:name w:val="toc 6"/>
    <w:basedOn w:val="a0"/>
    <w:next w:val="a0"/>
    <w:autoRedefine/>
    <w:uiPriority w:val="39"/>
    <w:rsid w:val="00E45131"/>
    <w:pPr>
      <w:ind w:left="960"/>
    </w:pPr>
    <w:rPr>
      <w:sz w:val="20"/>
      <w:szCs w:val="20"/>
    </w:rPr>
  </w:style>
  <w:style w:type="paragraph" w:styleId="71">
    <w:name w:val="toc 7"/>
    <w:basedOn w:val="a0"/>
    <w:next w:val="a0"/>
    <w:autoRedefine/>
    <w:uiPriority w:val="39"/>
    <w:rsid w:val="00E45131"/>
    <w:pPr>
      <w:ind w:left="1200"/>
    </w:pPr>
    <w:rPr>
      <w:sz w:val="20"/>
      <w:szCs w:val="20"/>
    </w:rPr>
  </w:style>
  <w:style w:type="paragraph" w:styleId="81">
    <w:name w:val="toc 8"/>
    <w:basedOn w:val="a0"/>
    <w:next w:val="a0"/>
    <w:autoRedefine/>
    <w:uiPriority w:val="39"/>
    <w:rsid w:val="00E45131"/>
    <w:pPr>
      <w:ind w:left="1440"/>
    </w:pPr>
    <w:rPr>
      <w:sz w:val="20"/>
      <w:szCs w:val="20"/>
    </w:rPr>
  </w:style>
  <w:style w:type="paragraph" w:styleId="91">
    <w:name w:val="toc 9"/>
    <w:basedOn w:val="a0"/>
    <w:next w:val="a0"/>
    <w:autoRedefine/>
    <w:uiPriority w:val="39"/>
    <w:rsid w:val="00E45131"/>
    <w:pPr>
      <w:ind w:left="1680"/>
    </w:pPr>
    <w:rPr>
      <w:sz w:val="20"/>
      <w:szCs w:val="20"/>
    </w:rPr>
  </w:style>
  <w:style w:type="character" w:styleId="aa">
    <w:name w:val="Hyperlink"/>
    <w:uiPriority w:val="99"/>
    <w:rsid w:val="00E45131"/>
    <w:rPr>
      <w:color w:val="0000FF"/>
      <w:u w:val="single"/>
    </w:rPr>
  </w:style>
  <w:style w:type="character" w:styleId="ab">
    <w:name w:val="annotation reference"/>
    <w:rsid w:val="00E45131"/>
    <w:rPr>
      <w:sz w:val="16"/>
      <w:szCs w:val="16"/>
    </w:rPr>
  </w:style>
  <w:style w:type="paragraph" w:styleId="ac">
    <w:name w:val="annotation text"/>
    <w:basedOn w:val="a0"/>
    <w:link w:val="ad"/>
    <w:rsid w:val="00E45131"/>
    <w:rPr>
      <w:sz w:val="20"/>
      <w:szCs w:val="20"/>
    </w:rPr>
  </w:style>
  <w:style w:type="character" w:customStyle="1" w:styleId="ad">
    <w:name w:val="Текст примечания Знак"/>
    <w:basedOn w:val="a1"/>
    <w:link w:val="ac"/>
    <w:rsid w:val="00E45131"/>
    <w:rPr>
      <w:rFonts w:ascii="Times New Roman" w:eastAsia="Calibri" w:hAnsi="Times New Roman" w:cs="Times New Roman"/>
      <w:sz w:val="20"/>
      <w:szCs w:val="20"/>
    </w:rPr>
  </w:style>
  <w:style w:type="paragraph" w:styleId="ae">
    <w:name w:val="annotation subject"/>
    <w:basedOn w:val="ac"/>
    <w:next w:val="ac"/>
    <w:link w:val="af"/>
    <w:semiHidden/>
    <w:rsid w:val="00E45131"/>
    <w:rPr>
      <w:b/>
      <w:bCs/>
    </w:rPr>
  </w:style>
  <w:style w:type="character" w:customStyle="1" w:styleId="af">
    <w:name w:val="Тема примечания Знак"/>
    <w:basedOn w:val="ad"/>
    <w:link w:val="ae"/>
    <w:semiHidden/>
    <w:rsid w:val="00E45131"/>
    <w:rPr>
      <w:rFonts w:ascii="Times New Roman" w:eastAsia="Calibri" w:hAnsi="Times New Roman" w:cs="Times New Roman"/>
      <w:b/>
      <w:bCs/>
      <w:sz w:val="20"/>
      <w:szCs w:val="20"/>
    </w:rPr>
  </w:style>
  <w:style w:type="paragraph" w:styleId="af0">
    <w:name w:val="Balloon Text"/>
    <w:basedOn w:val="a0"/>
    <w:link w:val="af1"/>
    <w:semiHidden/>
    <w:rsid w:val="00E45131"/>
    <w:rPr>
      <w:rFonts w:ascii="Tahoma" w:hAnsi="Tahoma" w:cs="Tahoma"/>
      <w:sz w:val="16"/>
      <w:szCs w:val="16"/>
    </w:rPr>
  </w:style>
  <w:style w:type="character" w:customStyle="1" w:styleId="af1">
    <w:name w:val="Текст выноски Знак"/>
    <w:basedOn w:val="a1"/>
    <w:link w:val="af0"/>
    <w:semiHidden/>
    <w:rsid w:val="00E45131"/>
    <w:rPr>
      <w:rFonts w:ascii="Tahoma" w:eastAsia="Calibri" w:hAnsi="Tahoma" w:cs="Tahoma"/>
      <w:sz w:val="16"/>
      <w:szCs w:val="16"/>
    </w:rPr>
  </w:style>
  <w:style w:type="paragraph" w:styleId="32">
    <w:name w:val="Body Text 3"/>
    <w:basedOn w:val="a0"/>
    <w:link w:val="33"/>
    <w:rsid w:val="00E45131"/>
    <w:pPr>
      <w:spacing w:before="240" w:after="240"/>
    </w:pPr>
    <w:rPr>
      <w:rFonts w:eastAsia="Times New Roman"/>
      <w:szCs w:val="24"/>
      <w:lang w:eastAsia="ru-RU"/>
    </w:rPr>
  </w:style>
  <w:style w:type="character" w:customStyle="1" w:styleId="33">
    <w:name w:val="Основной текст 3 Знак"/>
    <w:basedOn w:val="a1"/>
    <w:link w:val="32"/>
    <w:rsid w:val="00E45131"/>
    <w:rPr>
      <w:rFonts w:ascii="Times New Roman" w:eastAsia="Times New Roman" w:hAnsi="Times New Roman" w:cs="Times New Roman"/>
      <w:sz w:val="24"/>
      <w:szCs w:val="24"/>
      <w:lang w:eastAsia="ru-RU"/>
    </w:rPr>
  </w:style>
  <w:style w:type="paragraph" w:customStyle="1" w:styleId="af2">
    <w:name w:val="ФИО"/>
    <w:basedOn w:val="a0"/>
    <w:rsid w:val="00E45131"/>
    <w:pPr>
      <w:spacing w:after="180"/>
      <w:ind w:left="5670"/>
    </w:pPr>
    <w:rPr>
      <w:rFonts w:eastAsia="Times New Roman"/>
      <w:szCs w:val="20"/>
      <w:lang w:eastAsia="ru-RU"/>
    </w:rPr>
  </w:style>
  <w:style w:type="paragraph" w:styleId="af3">
    <w:name w:val="footnote text"/>
    <w:basedOn w:val="a0"/>
    <w:link w:val="af4"/>
    <w:uiPriority w:val="99"/>
    <w:rsid w:val="00E45131"/>
    <w:rPr>
      <w:rFonts w:eastAsia="Times New Roman"/>
      <w:sz w:val="20"/>
      <w:szCs w:val="20"/>
      <w:lang w:eastAsia="ru-RU"/>
    </w:rPr>
  </w:style>
  <w:style w:type="character" w:customStyle="1" w:styleId="af4">
    <w:name w:val="Текст сноски Знак"/>
    <w:basedOn w:val="a1"/>
    <w:link w:val="af3"/>
    <w:uiPriority w:val="99"/>
    <w:rsid w:val="00E45131"/>
    <w:rPr>
      <w:rFonts w:ascii="Times New Roman" w:eastAsia="Times New Roman" w:hAnsi="Times New Roman" w:cs="Times New Roman"/>
      <w:sz w:val="20"/>
      <w:szCs w:val="20"/>
      <w:lang w:eastAsia="ru-RU"/>
    </w:rPr>
  </w:style>
  <w:style w:type="paragraph" w:customStyle="1" w:styleId="af5">
    <w:name w:val="Текст таблица"/>
    <w:basedOn w:val="a0"/>
    <w:rsid w:val="00E45131"/>
    <w:pPr>
      <w:numPr>
        <w:ilvl w:val="12"/>
      </w:numPr>
      <w:spacing w:before="60"/>
    </w:pPr>
    <w:rPr>
      <w:rFonts w:eastAsia="Times New Roman"/>
      <w:iCs/>
      <w:sz w:val="22"/>
      <w:szCs w:val="20"/>
      <w:lang w:eastAsia="ru-RU"/>
    </w:rPr>
  </w:style>
  <w:style w:type="character" w:styleId="af6">
    <w:name w:val="footnote reference"/>
    <w:uiPriority w:val="99"/>
    <w:semiHidden/>
    <w:rsid w:val="00E45131"/>
    <w:rPr>
      <w:vertAlign w:val="superscript"/>
    </w:rPr>
  </w:style>
  <w:style w:type="paragraph" w:styleId="2">
    <w:name w:val="List 2"/>
    <w:basedOn w:val="a0"/>
    <w:rsid w:val="00E45131"/>
    <w:pPr>
      <w:widowControl w:val="0"/>
      <w:numPr>
        <w:numId w:val="2"/>
      </w:numPr>
      <w:overflowPunct w:val="0"/>
      <w:autoSpaceDE w:val="0"/>
      <w:autoSpaceDN w:val="0"/>
      <w:adjustRightInd w:val="0"/>
      <w:spacing w:before="60"/>
      <w:textAlignment w:val="baseline"/>
    </w:pPr>
    <w:rPr>
      <w:rFonts w:eastAsia="Times New Roman"/>
      <w:szCs w:val="20"/>
      <w:lang w:eastAsia="ru-RU"/>
    </w:rPr>
  </w:style>
  <w:style w:type="character" w:styleId="af7">
    <w:name w:val="Strong"/>
    <w:uiPriority w:val="22"/>
    <w:qFormat/>
    <w:rsid w:val="00E45131"/>
    <w:rPr>
      <w:b/>
      <w:bCs/>
    </w:rPr>
  </w:style>
  <w:style w:type="paragraph" w:styleId="34">
    <w:name w:val="Body Text Indent 3"/>
    <w:basedOn w:val="a0"/>
    <w:link w:val="35"/>
    <w:rsid w:val="00E45131"/>
    <w:pPr>
      <w:spacing w:after="120"/>
      <w:ind w:left="283"/>
    </w:pPr>
    <w:rPr>
      <w:rFonts w:eastAsia="Times New Roman"/>
      <w:sz w:val="16"/>
      <w:szCs w:val="16"/>
      <w:lang w:eastAsia="ru-RU"/>
    </w:rPr>
  </w:style>
  <w:style w:type="character" w:customStyle="1" w:styleId="35">
    <w:name w:val="Основной текст с отступом 3 Знак"/>
    <w:basedOn w:val="a1"/>
    <w:link w:val="34"/>
    <w:rsid w:val="00E45131"/>
    <w:rPr>
      <w:rFonts w:ascii="Times New Roman" w:eastAsia="Times New Roman" w:hAnsi="Times New Roman" w:cs="Times New Roman"/>
      <w:sz w:val="16"/>
      <w:szCs w:val="16"/>
      <w:lang w:eastAsia="ru-RU"/>
    </w:rPr>
  </w:style>
  <w:style w:type="character" w:customStyle="1" w:styleId="S0">
    <w:name w:val="S_Обозначение"/>
    <w:rsid w:val="00E45131"/>
    <w:rPr>
      <w:rFonts w:ascii="Arial" w:hAnsi="Arial" w:cs="Times New Roman"/>
      <w:b/>
      <w:i/>
      <w:sz w:val="24"/>
      <w:szCs w:val="24"/>
      <w:vertAlign w:val="baseline"/>
      <w:lang w:val="ru-RU" w:eastAsia="ru-RU" w:bidi="ar-SA"/>
    </w:rPr>
  </w:style>
  <w:style w:type="paragraph" w:styleId="af8">
    <w:name w:val="Normal (Web)"/>
    <w:basedOn w:val="a0"/>
    <w:uiPriority w:val="99"/>
    <w:rsid w:val="00E45131"/>
    <w:pPr>
      <w:spacing w:before="100" w:beforeAutospacing="1" w:after="100" w:afterAutospacing="1"/>
    </w:pPr>
    <w:rPr>
      <w:rFonts w:eastAsia="Times New Roman"/>
      <w:szCs w:val="24"/>
      <w:lang w:eastAsia="ru-RU"/>
    </w:rPr>
  </w:style>
  <w:style w:type="character" w:customStyle="1" w:styleId="urtxtemph">
    <w:name w:val="urtxtemph"/>
    <w:basedOn w:val="a1"/>
    <w:rsid w:val="00E45131"/>
  </w:style>
  <w:style w:type="character" w:customStyle="1" w:styleId="36">
    <w:name w:val="Знак Знак3"/>
    <w:semiHidden/>
    <w:rsid w:val="00E45131"/>
    <w:rPr>
      <w:sz w:val="24"/>
      <w:szCs w:val="24"/>
      <w:lang w:val="ru-RU" w:eastAsia="ru-RU" w:bidi="ar-SA"/>
    </w:rPr>
  </w:style>
  <w:style w:type="character" w:customStyle="1" w:styleId="23">
    <w:name w:val="Знак Знак2"/>
    <w:semiHidden/>
    <w:rsid w:val="00E45131"/>
    <w:rPr>
      <w:sz w:val="24"/>
      <w:szCs w:val="24"/>
      <w:lang w:val="ru-RU" w:eastAsia="ru-RU" w:bidi="ar-SA"/>
    </w:rPr>
  </w:style>
  <w:style w:type="paragraph" w:styleId="af9">
    <w:name w:val="Body Text"/>
    <w:basedOn w:val="a0"/>
    <w:link w:val="afa"/>
    <w:rsid w:val="00E45131"/>
    <w:pPr>
      <w:spacing w:after="120"/>
    </w:pPr>
    <w:rPr>
      <w:rFonts w:eastAsia="Times New Roman"/>
      <w:szCs w:val="24"/>
      <w:lang w:eastAsia="ru-RU"/>
    </w:rPr>
  </w:style>
  <w:style w:type="character" w:customStyle="1" w:styleId="afa">
    <w:name w:val="Основной текст Знак"/>
    <w:basedOn w:val="a1"/>
    <w:link w:val="af9"/>
    <w:rsid w:val="00E45131"/>
    <w:rPr>
      <w:rFonts w:ascii="Times New Roman" w:eastAsia="Times New Roman" w:hAnsi="Times New Roman" w:cs="Times New Roman"/>
      <w:sz w:val="24"/>
      <w:szCs w:val="24"/>
      <w:lang w:eastAsia="ru-RU"/>
    </w:rPr>
  </w:style>
  <w:style w:type="paragraph" w:customStyle="1" w:styleId="S4">
    <w:name w:val="S_Обычный"/>
    <w:basedOn w:val="a0"/>
    <w:link w:val="S5"/>
    <w:rsid w:val="00E45131"/>
    <w:pPr>
      <w:widowControl w:val="0"/>
    </w:pPr>
    <w:rPr>
      <w:rFonts w:eastAsia="Times New Roman"/>
      <w:szCs w:val="24"/>
      <w:lang w:eastAsia="ru-RU"/>
    </w:rPr>
  </w:style>
  <w:style w:type="character" w:customStyle="1" w:styleId="S5">
    <w:name w:val="S_Обычный Знак"/>
    <w:link w:val="S4"/>
    <w:locked/>
    <w:rsid w:val="00E45131"/>
    <w:rPr>
      <w:rFonts w:ascii="Times New Roman" w:eastAsia="Times New Roman" w:hAnsi="Times New Roman" w:cs="Times New Roman"/>
      <w:sz w:val="24"/>
      <w:szCs w:val="24"/>
      <w:lang w:eastAsia="ru-RU"/>
    </w:rPr>
  </w:style>
  <w:style w:type="paragraph" w:customStyle="1" w:styleId="S">
    <w:name w:val="S_СписокМ_Обычный"/>
    <w:basedOn w:val="a0"/>
    <w:next w:val="S4"/>
    <w:link w:val="S6"/>
    <w:rsid w:val="00E45131"/>
    <w:pPr>
      <w:numPr>
        <w:numId w:val="15"/>
      </w:numPr>
      <w:tabs>
        <w:tab w:val="left" w:pos="720"/>
      </w:tabs>
      <w:spacing w:before="120"/>
    </w:pPr>
    <w:rPr>
      <w:rFonts w:eastAsia="Times New Roman"/>
      <w:szCs w:val="24"/>
      <w:lang w:eastAsia="ru-RU"/>
    </w:rPr>
  </w:style>
  <w:style w:type="character" w:customStyle="1" w:styleId="S7">
    <w:name w:val="S_СписокМ_Обычный Знак Знак"/>
    <w:locked/>
    <w:rsid w:val="00E45131"/>
    <w:rPr>
      <w:rFonts w:ascii="Times New Roman" w:eastAsia="Times New Roman" w:hAnsi="Times New Roman"/>
      <w:sz w:val="24"/>
      <w:szCs w:val="24"/>
    </w:rPr>
  </w:style>
  <w:style w:type="paragraph" w:customStyle="1" w:styleId="afb">
    <w:name w:val="Текст МУ"/>
    <w:basedOn w:val="a0"/>
    <w:rsid w:val="00E45131"/>
    <w:pPr>
      <w:suppressAutoHyphens/>
      <w:spacing w:before="180" w:after="120"/>
    </w:pPr>
    <w:rPr>
      <w:rFonts w:eastAsia="Times New Roman"/>
      <w:szCs w:val="20"/>
      <w:lang w:eastAsia="ar-SA"/>
    </w:rPr>
  </w:style>
  <w:style w:type="paragraph" w:customStyle="1" w:styleId="14">
    <w:name w:val="Список 1"/>
    <w:basedOn w:val="a"/>
    <w:link w:val="15"/>
    <w:rsid w:val="00E45131"/>
    <w:pPr>
      <w:widowControl w:val="0"/>
      <w:numPr>
        <w:numId w:val="0"/>
      </w:numPr>
      <w:tabs>
        <w:tab w:val="num" w:pos="900"/>
      </w:tabs>
      <w:overflowPunct w:val="0"/>
      <w:autoSpaceDE w:val="0"/>
      <w:autoSpaceDN w:val="0"/>
      <w:adjustRightInd w:val="0"/>
      <w:spacing w:before="60"/>
      <w:ind w:left="900" w:hanging="360"/>
      <w:contextualSpacing w:val="0"/>
      <w:textAlignment w:val="baseline"/>
    </w:pPr>
    <w:rPr>
      <w:rFonts w:eastAsia="Times New Roman"/>
      <w:szCs w:val="20"/>
      <w:lang w:eastAsia="ru-RU"/>
    </w:rPr>
  </w:style>
  <w:style w:type="character" w:customStyle="1" w:styleId="15">
    <w:name w:val="Список 1 Знак"/>
    <w:link w:val="14"/>
    <w:rsid w:val="00E45131"/>
    <w:rPr>
      <w:rFonts w:ascii="Times New Roman" w:eastAsia="Times New Roman" w:hAnsi="Times New Roman" w:cs="Times New Roman"/>
      <w:sz w:val="24"/>
      <w:szCs w:val="20"/>
      <w:lang w:eastAsia="ru-RU"/>
    </w:rPr>
  </w:style>
  <w:style w:type="paragraph" w:styleId="a">
    <w:name w:val="List Bullet"/>
    <w:basedOn w:val="a0"/>
    <w:unhideWhenUsed/>
    <w:qFormat/>
    <w:rsid w:val="00E45131"/>
    <w:pPr>
      <w:numPr>
        <w:numId w:val="1"/>
      </w:numPr>
      <w:contextualSpacing/>
    </w:pPr>
  </w:style>
  <w:style w:type="paragraph" w:customStyle="1" w:styleId="16">
    <w:name w:val="Название объекта1"/>
    <w:basedOn w:val="a0"/>
    <w:next w:val="a0"/>
    <w:rsid w:val="00E45131"/>
    <w:pPr>
      <w:suppressAutoHyphens/>
      <w:jc w:val="center"/>
    </w:pPr>
    <w:rPr>
      <w:rFonts w:ascii="Arial Narrow" w:eastAsia="Times New Roman" w:hAnsi="Arial Narrow" w:cs="Arial Narrow"/>
      <w:b/>
      <w:bCs/>
      <w:color w:val="000080"/>
      <w:sz w:val="20"/>
      <w:szCs w:val="24"/>
      <w:lang w:eastAsia="ar-SA"/>
    </w:rPr>
  </w:style>
  <w:style w:type="paragraph" w:customStyle="1" w:styleId="afc">
    <w:name w:val="Заголовок приложения"/>
    <w:basedOn w:val="a0"/>
    <w:next w:val="a0"/>
    <w:rsid w:val="00E45131"/>
    <w:pPr>
      <w:widowControl w:val="0"/>
      <w:overflowPunct w:val="0"/>
      <w:autoSpaceDE w:val="0"/>
      <w:autoSpaceDN w:val="0"/>
      <w:adjustRightInd w:val="0"/>
      <w:spacing w:before="60"/>
      <w:jc w:val="center"/>
      <w:textAlignment w:val="baseline"/>
    </w:pPr>
    <w:rPr>
      <w:rFonts w:eastAsia="Times New Roman"/>
      <w:b/>
      <w:sz w:val="28"/>
      <w:szCs w:val="20"/>
      <w:lang w:eastAsia="ru-RU"/>
    </w:rPr>
  </w:style>
  <w:style w:type="paragraph" w:customStyle="1" w:styleId="24">
    <w:name w:val="Название объекта2"/>
    <w:basedOn w:val="a0"/>
    <w:next w:val="a0"/>
    <w:rsid w:val="00E45131"/>
    <w:pPr>
      <w:suppressAutoHyphens/>
    </w:pPr>
    <w:rPr>
      <w:rFonts w:eastAsia="Times New Roman"/>
      <w:b/>
      <w:bCs/>
      <w:sz w:val="20"/>
      <w:szCs w:val="20"/>
      <w:lang w:eastAsia="ar-SA"/>
    </w:rPr>
  </w:style>
  <w:style w:type="paragraph" w:styleId="17">
    <w:name w:val="index 1"/>
    <w:basedOn w:val="a0"/>
    <w:next w:val="a0"/>
    <w:autoRedefine/>
    <w:semiHidden/>
    <w:rsid w:val="00E45131"/>
    <w:pPr>
      <w:spacing w:before="40"/>
    </w:pPr>
    <w:rPr>
      <w:rFonts w:eastAsia="Times New Roman"/>
      <w:szCs w:val="24"/>
      <w:lang w:eastAsia="ru-RU"/>
    </w:rPr>
  </w:style>
  <w:style w:type="paragraph" w:customStyle="1" w:styleId="snip">
    <w:name w:val="snip"/>
    <w:basedOn w:val="a0"/>
    <w:rsid w:val="00E45131"/>
    <w:pPr>
      <w:spacing w:before="10" w:after="10"/>
      <w:jc w:val="center"/>
    </w:pPr>
    <w:rPr>
      <w:rFonts w:eastAsia="Times New Roman"/>
      <w:b/>
      <w:bCs/>
      <w:color w:val="800000"/>
      <w:sz w:val="28"/>
      <w:szCs w:val="28"/>
      <w:lang w:eastAsia="ru-RU"/>
    </w:rPr>
  </w:style>
  <w:style w:type="paragraph" w:customStyle="1" w:styleId="BodyText21">
    <w:name w:val="Body Text 21"/>
    <w:basedOn w:val="a0"/>
    <w:rsid w:val="00E45131"/>
    <w:rPr>
      <w:rFonts w:eastAsia="Times New Roman"/>
      <w:szCs w:val="20"/>
      <w:lang w:eastAsia="ru-RU"/>
    </w:rPr>
  </w:style>
  <w:style w:type="paragraph" w:styleId="afd">
    <w:name w:val="endnote text"/>
    <w:basedOn w:val="a0"/>
    <w:link w:val="afe"/>
    <w:uiPriority w:val="99"/>
    <w:semiHidden/>
    <w:unhideWhenUsed/>
    <w:rsid w:val="00E45131"/>
    <w:rPr>
      <w:sz w:val="20"/>
      <w:szCs w:val="20"/>
    </w:rPr>
  </w:style>
  <w:style w:type="character" w:customStyle="1" w:styleId="afe">
    <w:name w:val="Текст концевой сноски Знак"/>
    <w:basedOn w:val="a1"/>
    <w:link w:val="afd"/>
    <w:uiPriority w:val="99"/>
    <w:semiHidden/>
    <w:rsid w:val="00E45131"/>
    <w:rPr>
      <w:rFonts w:ascii="Times New Roman" w:eastAsia="Calibri" w:hAnsi="Times New Roman" w:cs="Times New Roman"/>
      <w:sz w:val="20"/>
      <w:szCs w:val="20"/>
    </w:rPr>
  </w:style>
  <w:style w:type="character" w:styleId="aff">
    <w:name w:val="endnote reference"/>
    <w:uiPriority w:val="99"/>
    <w:semiHidden/>
    <w:unhideWhenUsed/>
    <w:rsid w:val="00E45131"/>
    <w:rPr>
      <w:vertAlign w:val="superscript"/>
    </w:rPr>
  </w:style>
  <w:style w:type="paragraph" w:customStyle="1" w:styleId="aff0">
    <w:name w:val="М_Обычный"/>
    <w:basedOn w:val="a0"/>
    <w:qFormat/>
    <w:rsid w:val="00E45131"/>
    <w:rPr>
      <w:lang w:eastAsia="ru-RU"/>
    </w:rPr>
  </w:style>
  <w:style w:type="paragraph" w:customStyle="1" w:styleId="-3">
    <w:name w:val="Заг-3"/>
    <w:basedOn w:val="a0"/>
    <w:link w:val="-30"/>
    <w:rsid w:val="00E45131"/>
    <w:rPr>
      <w:rFonts w:eastAsia="Times New Roman"/>
      <w:szCs w:val="24"/>
      <w:lang w:eastAsia="ru-RU"/>
    </w:rPr>
  </w:style>
  <w:style w:type="character" w:customStyle="1" w:styleId="-30">
    <w:name w:val="Заг-3 Знак"/>
    <w:basedOn w:val="a1"/>
    <w:link w:val="-3"/>
    <w:rsid w:val="00E45131"/>
    <w:rPr>
      <w:rFonts w:ascii="Times New Roman" w:eastAsia="Times New Roman" w:hAnsi="Times New Roman" w:cs="Times New Roman"/>
      <w:sz w:val="24"/>
      <w:szCs w:val="24"/>
      <w:lang w:eastAsia="ru-RU"/>
    </w:rPr>
  </w:style>
  <w:style w:type="paragraph" w:customStyle="1" w:styleId="18">
    <w:name w:val="Обычный1"/>
    <w:link w:val="Normal"/>
    <w:rsid w:val="00E45131"/>
    <w:pPr>
      <w:widowControl w:val="0"/>
      <w:spacing w:after="0" w:line="240" w:lineRule="auto"/>
      <w:jc w:val="both"/>
    </w:pPr>
    <w:rPr>
      <w:rFonts w:ascii="Arial" w:eastAsia="Calibri" w:hAnsi="Arial" w:cs="Times New Roman"/>
      <w:sz w:val="16"/>
      <w:szCs w:val="20"/>
      <w:lang w:eastAsia="ru-RU"/>
    </w:rPr>
  </w:style>
  <w:style w:type="paragraph" w:customStyle="1" w:styleId="Arial">
    <w:name w:val="Обычный + Arial"/>
    <w:aliases w:val="10 pt,полужирный,курсив + Arial,10 пт,курсив"/>
    <w:basedOn w:val="a0"/>
    <w:link w:val="Arial1"/>
    <w:rsid w:val="00E45131"/>
    <w:rPr>
      <w:rFonts w:ascii="Calibri" w:hAnsi="Calibri"/>
      <w:szCs w:val="24"/>
      <w:lang w:eastAsia="ru-RU"/>
    </w:rPr>
  </w:style>
  <w:style w:type="character" w:customStyle="1" w:styleId="Arial1">
    <w:name w:val="Обычный + Arial1"/>
    <w:aliases w:val="10 pt1,полужирный1,курсив + Arial1,10 пт1,курсив Знак Знак"/>
    <w:link w:val="Arial"/>
    <w:locked/>
    <w:rsid w:val="00E45131"/>
    <w:rPr>
      <w:rFonts w:ascii="Calibri" w:eastAsia="Calibri" w:hAnsi="Calibri" w:cs="Times New Roman"/>
      <w:sz w:val="24"/>
      <w:szCs w:val="24"/>
      <w:lang w:eastAsia="ru-RU"/>
    </w:rPr>
  </w:style>
  <w:style w:type="character" w:customStyle="1" w:styleId="Normal">
    <w:name w:val="Normal Знак"/>
    <w:link w:val="18"/>
    <w:locked/>
    <w:rsid w:val="00E45131"/>
    <w:rPr>
      <w:rFonts w:ascii="Arial" w:eastAsia="Calibri" w:hAnsi="Arial" w:cs="Times New Roman"/>
      <w:sz w:val="16"/>
      <w:szCs w:val="20"/>
      <w:lang w:eastAsia="ru-RU"/>
    </w:rPr>
  </w:style>
  <w:style w:type="character" w:customStyle="1" w:styleId="S01">
    <w:name w:val="S_Термин01"/>
    <w:rsid w:val="00E45131"/>
    <w:rPr>
      <w:rFonts w:ascii="Arial" w:hAnsi="Arial" w:cs="Arial"/>
      <w:b/>
      <w:bCs/>
      <w:i/>
      <w:iCs/>
      <w:caps/>
      <w:sz w:val="20"/>
      <w:szCs w:val="20"/>
      <w:lang w:val="ru-RU" w:eastAsia="ru-RU"/>
    </w:rPr>
  </w:style>
  <w:style w:type="character" w:styleId="aff1">
    <w:name w:val="page number"/>
    <w:basedOn w:val="a1"/>
    <w:rsid w:val="00E45131"/>
  </w:style>
  <w:style w:type="paragraph" w:styleId="25">
    <w:name w:val="Body Text 2"/>
    <w:basedOn w:val="a0"/>
    <w:link w:val="26"/>
    <w:rsid w:val="00E45131"/>
    <w:rPr>
      <w:rFonts w:ascii="Univers 45 Light" w:eastAsia="Times New Roman" w:hAnsi="Univers 45 Light"/>
      <w:i/>
      <w:iCs/>
      <w:szCs w:val="24"/>
      <w:lang w:val="en-US"/>
    </w:rPr>
  </w:style>
  <w:style w:type="character" w:customStyle="1" w:styleId="26">
    <w:name w:val="Основной текст 2 Знак"/>
    <w:basedOn w:val="a1"/>
    <w:link w:val="25"/>
    <w:rsid w:val="00E45131"/>
    <w:rPr>
      <w:rFonts w:ascii="Univers 45 Light" w:eastAsia="Times New Roman" w:hAnsi="Univers 45 Light" w:cs="Times New Roman"/>
      <w:i/>
      <w:iCs/>
      <w:sz w:val="24"/>
      <w:szCs w:val="24"/>
      <w:lang w:val="en-US"/>
    </w:rPr>
  </w:style>
  <w:style w:type="paragraph" w:styleId="aff2">
    <w:name w:val="Body Text Indent"/>
    <w:basedOn w:val="a0"/>
    <w:link w:val="aff3"/>
    <w:rsid w:val="00E45131"/>
    <w:pPr>
      <w:spacing w:after="120"/>
      <w:ind w:left="283"/>
    </w:pPr>
    <w:rPr>
      <w:rFonts w:eastAsia="Times New Roman"/>
      <w:szCs w:val="24"/>
      <w:lang w:val="en-US"/>
    </w:rPr>
  </w:style>
  <w:style w:type="character" w:customStyle="1" w:styleId="aff3">
    <w:name w:val="Основной текст с отступом Знак"/>
    <w:basedOn w:val="a1"/>
    <w:link w:val="aff2"/>
    <w:rsid w:val="00E45131"/>
    <w:rPr>
      <w:rFonts w:ascii="Times New Roman" w:eastAsia="Times New Roman" w:hAnsi="Times New Roman" w:cs="Times New Roman"/>
      <w:sz w:val="24"/>
      <w:szCs w:val="24"/>
      <w:lang w:val="en-US"/>
    </w:rPr>
  </w:style>
  <w:style w:type="paragraph" w:styleId="aff4">
    <w:name w:val="Title"/>
    <w:basedOn w:val="a0"/>
    <w:link w:val="aff5"/>
    <w:qFormat/>
    <w:rsid w:val="00E45131"/>
    <w:pPr>
      <w:jc w:val="center"/>
    </w:pPr>
    <w:rPr>
      <w:rFonts w:ascii="Arial" w:eastAsia="Times New Roman" w:hAnsi="Arial" w:cs="Arial"/>
      <w:b/>
      <w:bCs/>
      <w:sz w:val="22"/>
      <w:szCs w:val="24"/>
      <w:u w:val="single"/>
      <w:lang w:val="en-GB"/>
    </w:rPr>
  </w:style>
  <w:style w:type="character" w:customStyle="1" w:styleId="aff5">
    <w:name w:val="Название Знак"/>
    <w:basedOn w:val="a1"/>
    <w:link w:val="aff4"/>
    <w:rsid w:val="00E45131"/>
    <w:rPr>
      <w:rFonts w:ascii="Arial" w:eastAsia="Times New Roman" w:hAnsi="Arial" w:cs="Arial"/>
      <w:b/>
      <w:bCs/>
      <w:szCs w:val="24"/>
      <w:u w:val="single"/>
      <w:lang w:val="en-GB"/>
    </w:rPr>
  </w:style>
  <w:style w:type="character" w:styleId="aff6">
    <w:name w:val="FollowedHyperlink"/>
    <w:uiPriority w:val="99"/>
    <w:rsid w:val="00E45131"/>
    <w:rPr>
      <w:color w:val="800080"/>
      <w:u w:val="single"/>
    </w:rPr>
  </w:style>
  <w:style w:type="paragraph" w:customStyle="1" w:styleId="xl29">
    <w:name w:val="xl29"/>
    <w:basedOn w:val="a0"/>
    <w:rsid w:val="00E45131"/>
    <w:pPr>
      <w:spacing w:before="100" w:beforeAutospacing="1" w:after="100" w:afterAutospacing="1"/>
    </w:pPr>
    <w:rPr>
      <w:rFonts w:ascii="Arial" w:eastAsia="Arial Unicode MS" w:hAnsi="Arial" w:cs="Arial"/>
      <w:sz w:val="22"/>
      <w:lang w:val="en-US"/>
    </w:rPr>
  </w:style>
  <w:style w:type="paragraph" w:customStyle="1" w:styleId="xl24">
    <w:name w:val="xl24"/>
    <w:basedOn w:val="a0"/>
    <w:rsid w:val="00E45131"/>
    <w:pPr>
      <w:pBdr>
        <w:top w:val="single" w:sz="4" w:space="0" w:color="auto"/>
        <w:left w:val="single" w:sz="8" w:space="0" w:color="auto"/>
        <w:bottom w:val="single" w:sz="4" w:space="0" w:color="auto"/>
        <w:right w:val="single" w:sz="8" w:space="0" w:color="auto"/>
      </w:pBdr>
      <w:shd w:val="clear" w:color="auto" w:fill="FF0000"/>
      <w:spacing w:before="100" w:beforeAutospacing="1" w:after="100" w:afterAutospacing="1"/>
      <w:textAlignment w:val="top"/>
    </w:pPr>
    <w:rPr>
      <w:rFonts w:ascii="Arial Unicode MS" w:eastAsia="Arial Unicode MS" w:hAnsi="Arial Unicode MS" w:cs="Arial Unicode MS"/>
      <w:b/>
      <w:bCs/>
      <w:sz w:val="18"/>
      <w:szCs w:val="18"/>
      <w:lang w:val="en-GB"/>
    </w:rPr>
  </w:style>
  <w:style w:type="paragraph" w:customStyle="1" w:styleId="xl25">
    <w:name w:val="xl25"/>
    <w:basedOn w:val="a0"/>
    <w:rsid w:val="00E45131"/>
    <w:pPr>
      <w:pBdr>
        <w:top w:val="single" w:sz="4" w:space="0" w:color="auto"/>
        <w:left w:val="single" w:sz="8" w:space="0" w:color="auto"/>
        <w:bottom w:val="single" w:sz="8" w:space="0" w:color="auto"/>
        <w:right w:val="single" w:sz="8" w:space="0" w:color="auto"/>
      </w:pBdr>
      <w:shd w:val="clear" w:color="auto" w:fill="FF0000"/>
      <w:spacing w:before="100" w:beforeAutospacing="1" w:after="100" w:afterAutospacing="1"/>
      <w:textAlignment w:val="top"/>
    </w:pPr>
    <w:rPr>
      <w:rFonts w:ascii="Arial Unicode MS" w:eastAsia="Arial Unicode MS" w:hAnsi="Arial Unicode MS" w:cs="Arial Unicode MS"/>
      <w:b/>
      <w:bCs/>
      <w:sz w:val="18"/>
      <w:szCs w:val="18"/>
      <w:lang w:val="en-GB"/>
    </w:rPr>
  </w:style>
  <w:style w:type="paragraph" w:customStyle="1" w:styleId="xl26">
    <w:name w:val="xl26"/>
    <w:basedOn w:val="a0"/>
    <w:rsid w:val="00E45131"/>
    <w:pPr>
      <w:pBdr>
        <w:left w:val="single" w:sz="8" w:space="0" w:color="auto"/>
        <w:bottom w:val="single" w:sz="4" w:space="0" w:color="auto"/>
        <w:right w:val="single" w:sz="8" w:space="0" w:color="auto"/>
      </w:pBdr>
      <w:shd w:val="clear" w:color="auto" w:fill="FF0000"/>
      <w:spacing w:before="100" w:beforeAutospacing="1" w:after="100" w:afterAutospacing="1"/>
      <w:textAlignment w:val="top"/>
    </w:pPr>
    <w:rPr>
      <w:rFonts w:ascii="Arial Unicode MS" w:eastAsia="Arial Unicode MS" w:hAnsi="Arial Unicode MS" w:cs="Arial Unicode MS"/>
      <w:b/>
      <w:bCs/>
      <w:sz w:val="18"/>
      <w:szCs w:val="18"/>
      <w:lang w:val="en-GB"/>
    </w:rPr>
  </w:style>
  <w:style w:type="paragraph" w:customStyle="1" w:styleId="xl27">
    <w:name w:val="xl27"/>
    <w:basedOn w:val="a0"/>
    <w:rsid w:val="00E45131"/>
    <w:pPr>
      <w:pBdr>
        <w:top w:val="single" w:sz="4" w:space="0" w:color="auto"/>
        <w:left w:val="single" w:sz="8" w:space="0" w:color="auto"/>
        <w:bottom w:val="single" w:sz="4" w:space="0" w:color="auto"/>
        <w:right w:val="single" w:sz="8" w:space="0" w:color="auto"/>
      </w:pBdr>
      <w:shd w:val="clear" w:color="auto" w:fill="FFCC00"/>
      <w:spacing w:before="100" w:beforeAutospacing="1" w:after="100" w:afterAutospacing="1"/>
      <w:textAlignment w:val="top"/>
    </w:pPr>
    <w:rPr>
      <w:rFonts w:ascii="Arial Unicode MS" w:eastAsia="Arial Unicode MS" w:hAnsi="Arial Unicode MS" w:cs="Arial Unicode MS"/>
      <w:b/>
      <w:bCs/>
      <w:sz w:val="18"/>
      <w:szCs w:val="18"/>
      <w:lang w:val="en-GB"/>
    </w:rPr>
  </w:style>
  <w:style w:type="paragraph" w:customStyle="1" w:styleId="xl28">
    <w:name w:val="xl28"/>
    <w:basedOn w:val="a0"/>
    <w:rsid w:val="00E45131"/>
    <w:pPr>
      <w:pBdr>
        <w:top w:val="single" w:sz="4" w:space="0" w:color="auto"/>
        <w:left w:val="single" w:sz="8" w:space="0" w:color="auto"/>
        <w:bottom w:val="single" w:sz="8" w:space="0" w:color="auto"/>
        <w:right w:val="single" w:sz="8" w:space="0" w:color="auto"/>
      </w:pBdr>
      <w:shd w:val="clear" w:color="auto" w:fill="FFCC00"/>
      <w:spacing w:before="100" w:beforeAutospacing="1" w:after="100" w:afterAutospacing="1"/>
      <w:textAlignment w:val="top"/>
    </w:pPr>
    <w:rPr>
      <w:rFonts w:ascii="Arial Unicode MS" w:eastAsia="Arial Unicode MS" w:hAnsi="Arial Unicode MS" w:cs="Arial Unicode MS"/>
      <w:b/>
      <w:bCs/>
      <w:sz w:val="18"/>
      <w:szCs w:val="18"/>
      <w:lang w:val="en-GB"/>
    </w:rPr>
  </w:style>
  <w:style w:type="paragraph" w:styleId="27">
    <w:name w:val="Body Text Indent 2"/>
    <w:basedOn w:val="a0"/>
    <w:link w:val="28"/>
    <w:rsid w:val="00E45131"/>
    <w:pPr>
      <w:tabs>
        <w:tab w:val="left" w:pos="360"/>
        <w:tab w:val="num" w:pos="1080"/>
      </w:tabs>
      <w:autoSpaceDE w:val="0"/>
      <w:autoSpaceDN w:val="0"/>
      <w:adjustRightInd w:val="0"/>
      <w:spacing w:after="60"/>
      <w:ind w:left="360" w:hanging="540"/>
    </w:pPr>
    <w:rPr>
      <w:rFonts w:ascii="Univers 45 Light" w:eastAsia="Times New Roman" w:hAnsi="Univers 45 Light" w:cs="Arial"/>
      <w:szCs w:val="20"/>
      <w:lang w:val="en-US"/>
    </w:rPr>
  </w:style>
  <w:style w:type="character" w:customStyle="1" w:styleId="28">
    <w:name w:val="Основной текст с отступом 2 Знак"/>
    <w:basedOn w:val="a1"/>
    <w:link w:val="27"/>
    <w:rsid w:val="00E45131"/>
    <w:rPr>
      <w:rFonts w:ascii="Univers 45 Light" w:eastAsia="Times New Roman" w:hAnsi="Univers 45 Light" w:cs="Arial"/>
      <w:sz w:val="24"/>
      <w:szCs w:val="20"/>
      <w:lang w:val="en-US"/>
    </w:rPr>
  </w:style>
  <w:style w:type="paragraph" w:styleId="aff7">
    <w:name w:val="Subtitle"/>
    <w:basedOn w:val="a0"/>
    <w:link w:val="aff8"/>
    <w:qFormat/>
    <w:rsid w:val="00E45131"/>
    <w:pPr>
      <w:spacing w:before="120"/>
      <w:jc w:val="center"/>
    </w:pPr>
    <w:rPr>
      <w:rFonts w:ascii="Tms Rmn" w:eastAsia="Times New Roman" w:hAnsi="Tms Rmn"/>
      <w:b/>
      <w:szCs w:val="20"/>
      <w:lang w:val="en-US"/>
    </w:rPr>
  </w:style>
  <w:style w:type="character" w:customStyle="1" w:styleId="aff8">
    <w:name w:val="Подзаголовок Знак"/>
    <w:basedOn w:val="a1"/>
    <w:link w:val="aff7"/>
    <w:rsid w:val="00E45131"/>
    <w:rPr>
      <w:rFonts w:ascii="Tms Rmn" w:eastAsia="Times New Roman" w:hAnsi="Tms Rmn" w:cs="Times New Roman"/>
      <w:b/>
      <w:sz w:val="24"/>
      <w:szCs w:val="20"/>
      <w:lang w:val="en-US"/>
    </w:rPr>
  </w:style>
  <w:style w:type="table" w:styleId="aff9">
    <w:name w:val="Table Grid"/>
    <w:basedOn w:val="a2"/>
    <w:uiPriority w:val="59"/>
    <w:rsid w:val="00E45131"/>
    <w:pPr>
      <w:spacing w:after="0" w:line="240" w:lineRule="auto"/>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4">
    <w:name w:val="Стиль Заголовок 1 + 14 пт"/>
    <w:basedOn w:val="11"/>
    <w:link w:val="1140"/>
    <w:rsid w:val="00E45131"/>
    <w:pPr>
      <w:jc w:val="center"/>
    </w:pPr>
    <w:rPr>
      <w:rFonts w:ascii="Times New Roman" w:eastAsia="Times New Roman" w:hAnsi="Times New Roman" w:cs="Times New Roman"/>
      <w:kern w:val="0"/>
      <w:szCs w:val="24"/>
      <w:lang w:val="en-GB"/>
    </w:rPr>
  </w:style>
  <w:style w:type="character" w:customStyle="1" w:styleId="1140">
    <w:name w:val="Стиль Заголовок 1 + 14 пт Знак"/>
    <w:link w:val="114"/>
    <w:rsid w:val="00E45131"/>
    <w:rPr>
      <w:rFonts w:ascii="Times New Roman" w:eastAsia="Times New Roman" w:hAnsi="Times New Roman" w:cs="Times New Roman"/>
      <w:b/>
      <w:bCs/>
      <w:caps/>
      <w:sz w:val="32"/>
      <w:szCs w:val="24"/>
      <w:lang w:val="en-GB"/>
    </w:rPr>
  </w:style>
  <w:style w:type="paragraph" w:customStyle="1" w:styleId="19">
    <w:name w:val="Стиль1"/>
    <w:basedOn w:val="a0"/>
    <w:rsid w:val="00E45131"/>
    <w:rPr>
      <w:rFonts w:ascii="Arial" w:eastAsia="Times New Roman" w:hAnsi="Arial"/>
      <w:szCs w:val="24"/>
    </w:rPr>
  </w:style>
  <w:style w:type="paragraph" w:customStyle="1" w:styleId="THKfullname">
    <w:name w:val="THKfullname"/>
    <w:basedOn w:val="a0"/>
    <w:next w:val="THKaddress"/>
    <w:rsid w:val="00E45131"/>
    <w:pPr>
      <w:spacing w:before="70" w:line="180" w:lineRule="exact"/>
    </w:pPr>
    <w:rPr>
      <w:rFonts w:ascii="Arial" w:eastAsia="Times New Roman" w:hAnsi="Arial"/>
      <w:b/>
      <w:sz w:val="14"/>
      <w:szCs w:val="24"/>
    </w:rPr>
  </w:style>
  <w:style w:type="paragraph" w:customStyle="1" w:styleId="THKaddress">
    <w:name w:val="THKaddress"/>
    <w:basedOn w:val="THKfullname"/>
    <w:rsid w:val="00E45131"/>
    <w:pPr>
      <w:spacing w:before="0"/>
    </w:pPr>
    <w:rPr>
      <w:b w:val="0"/>
    </w:rPr>
  </w:style>
  <w:style w:type="paragraph" w:styleId="HTML">
    <w:name w:val="HTML Preformatted"/>
    <w:basedOn w:val="a0"/>
    <w:link w:val="HTML0"/>
    <w:uiPriority w:val="99"/>
    <w:rsid w:val="00E451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ru-RU"/>
    </w:rPr>
  </w:style>
  <w:style w:type="character" w:customStyle="1" w:styleId="HTML0">
    <w:name w:val="Стандартный HTML Знак"/>
    <w:basedOn w:val="a1"/>
    <w:link w:val="HTML"/>
    <w:uiPriority w:val="99"/>
    <w:rsid w:val="00E45131"/>
    <w:rPr>
      <w:rFonts w:ascii="Courier New" w:eastAsia="Times New Roman" w:hAnsi="Courier New" w:cs="Courier New"/>
      <w:sz w:val="20"/>
      <w:szCs w:val="20"/>
      <w:lang w:eastAsia="ru-RU"/>
    </w:rPr>
  </w:style>
  <w:style w:type="paragraph" w:customStyle="1" w:styleId="Char">
    <w:name w:val="Char"/>
    <w:basedOn w:val="a0"/>
    <w:rsid w:val="00E45131"/>
    <w:pPr>
      <w:keepLines/>
      <w:spacing w:after="160" w:line="240" w:lineRule="exact"/>
    </w:pPr>
    <w:rPr>
      <w:rFonts w:ascii="Verdana" w:eastAsia="MS Mincho" w:hAnsi="Verdana" w:cs="Franklin Gothic Book"/>
      <w:sz w:val="20"/>
      <w:szCs w:val="20"/>
      <w:lang w:val="en-US"/>
    </w:rPr>
  </w:style>
  <w:style w:type="paragraph" w:customStyle="1" w:styleId="affa">
    <w:name w:val="Заголовок статьи"/>
    <w:basedOn w:val="a0"/>
    <w:next w:val="a0"/>
    <w:rsid w:val="00E45131"/>
    <w:pPr>
      <w:widowControl w:val="0"/>
      <w:autoSpaceDE w:val="0"/>
      <w:autoSpaceDN w:val="0"/>
      <w:adjustRightInd w:val="0"/>
      <w:ind w:left="1612" w:hanging="892"/>
    </w:pPr>
    <w:rPr>
      <w:rFonts w:ascii="Arial" w:eastAsia="Times New Roman" w:hAnsi="Arial"/>
      <w:sz w:val="20"/>
      <w:szCs w:val="20"/>
      <w:lang w:eastAsia="ru-RU"/>
    </w:rPr>
  </w:style>
  <w:style w:type="character" w:customStyle="1" w:styleId="affb">
    <w:name w:val="Цветовое выделение"/>
    <w:rsid w:val="00E45131"/>
    <w:rPr>
      <w:b/>
      <w:bCs w:val="0"/>
      <w:color w:val="000080"/>
      <w:sz w:val="20"/>
    </w:rPr>
  </w:style>
  <w:style w:type="paragraph" w:customStyle="1" w:styleId="ConsPlusNormal">
    <w:name w:val="ConsPlusNormal"/>
    <w:rsid w:val="00E45131"/>
    <w:pPr>
      <w:widowControl w:val="0"/>
      <w:autoSpaceDE w:val="0"/>
      <w:autoSpaceDN w:val="0"/>
      <w:adjustRightInd w:val="0"/>
      <w:spacing w:after="0" w:line="240" w:lineRule="auto"/>
      <w:ind w:firstLine="720"/>
    </w:pPr>
    <w:rPr>
      <w:rFonts w:ascii="Arial" w:eastAsia="Times New Roman" w:hAnsi="Arial" w:cs="Arial"/>
      <w:sz w:val="24"/>
      <w:szCs w:val="24"/>
      <w:lang w:eastAsia="ru-RU"/>
    </w:rPr>
  </w:style>
  <w:style w:type="paragraph" w:customStyle="1" w:styleId="ConsPlusNonformat">
    <w:name w:val="ConsPlusNonformat"/>
    <w:rsid w:val="00E45131"/>
    <w:pPr>
      <w:widowControl w:val="0"/>
      <w:autoSpaceDE w:val="0"/>
      <w:autoSpaceDN w:val="0"/>
      <w:adjustRightInd w:val="0"/>
      <w:spacing w:after="0" w:line="240" w:lineRule="auto"/>
    </w:pPr>
    <w:rPr>
      <w:rFonts w:ascii="Courier New" w:eastAsia="Times New Roman" w:hAnsi="Courier New" w:cs="Courier New"/>
      <w:sz w:val="24"/>
      <w:szCs w:val="24"/>
      <w:lang w:eastAsia="ru-RU"/>
    </w:rPr>
  </w:style>
  <w:style w:type="paragraph" w:customStyle="1" w:styleId="1a">
    <w:name w:val="заголовок1"/>
    <w:basedOn w:val="11"/>
    <w:link w:val="1b"/>
    <w:rsid w:val="00E45131"/>
    <w:pPr>
      <w:autoSpaceDE w:val="0"/>
      <w:autoSpaceDN w:val="0"/>
      <w:adjustRightInd w:val="0"/>
      <w:jc w:val="center"/>
    </w:pPr>
    <w:rPr>
      <w:rFonts w:ascii="Times New Roman" w:eastAsia="Times New Roman" w:hAnsi="Times New Roman" w:cs="Times New Roman"/>
      <w:kern w:val="0"/>
      <w:sz w:val="26"/>
      <w:szCs w:val="26"/>
      <w:lang w:eastAsia="ru-RU"/>
    </w:rPr>
  </w:style>
  <w:style w:type="character" w:customStyle="1" w:styleId="1b">
    <w:name w:val="заголовок1 Знак"/>
    <w:link w:val="1a"/>
    <w:rsid w:val="00E45131"/>
    <w:rPr>
      <w:rFonts w:ascii="Times New Roman" w:eastAsia="Times New Roman" w:hAnsi="Times New Roman" w:cs="Times New Roman"/>
      <w:b/>
      <w:bCs/>
      <w:caps/>
      <w:sz w:val="26"/>
      <w:szCs w:val="26"/>
      <w:lang w:eastAsia="ru-RU"/>
    </w:rPr>
  </w:style>
  <w:style w:type="paragraph" w:customStyle="1" w:styleId="textnorm">
    <w:name w:val="text_norm"/>
    <w:basedOn w:val="a0"/>
    <w:rsid w:val="00E45131"/>
    <w:pPr>
      <w:spacing w:before="100" w:beforeAutospacing="1" w:after="100" w:afterAutospacing="1"/>
    </w:pPr>
    <w:rPr>
      <w:rFonts w:ascii="Verdana" w:eastAsia="Times New Roman" w:hAnsi="Verdana"/>
      <w:sz w:val="14"/>
      <w:szCs w:val="14"/>
      <w:lang w:eastAsia="ru-RU"/>
    </w:rPr>
  </w:style>
  <w:style w:type="paragraph" w:customStyle="1" w:styleId="affc">
    <w:name w:val="Стиль"/>
    <w:rsid w:val="00E45131"/>
    <w:pPr>
      <w:widowControl w:val="0"/>
      <w:autoSpaceDE w:val="0"/>
      <w:autoSpaceDN w:val="0"/>
      <w:spacing w:after="0" w:line="240" w:lineRule="auto"/>
      <w:ind w:firstLine="720"/>
      <w:jc w:val="both"/>
    </w:pPr>
    <w:rPr>
      <w:rFonts w:ascii="Arial" w:eastAsia="Times New Roman" w:hAnsi="Arial" w:cs="Arial"/>
      <w:sz w:val="24"/>
      <w:szCs w:val="24"/>
      <w:lang w:eastAsia="ru-RU"/>
    </w:rPr>
  </w:style>
  <w:style w:type="paragraph" w:styleId="affd">
    <w:name w:val="Document Map"/>
    <w:basedOn w:val="a0"/>
    <w:link w:val="affe"/>
    <w:uiPriority w:val="99"/>
    <w:semiHidden/>
    <w:unhideWhenUsed/>
    <w:rsid w:val="00E45131"/>
    <w:pPr>
      <w:spacing w:after="200" w:line="276" w:lineRule="auto"/>
    </w:pPr>
    <w:rPr>
      <w:rFonts w:ascii="Tahoma" w:hAnsi="Tahoma" w:cs="Tahoma"/>
      <w:sz w:val="16"/>
      <w:szCs w:val="16"/>
      <w:lang w:val="en-US"/>
    </w:rPr>
  </w:style>
  <w:style w:type="character" w:customStyle="1" w:styleId="affe">
    <w:name w:val="Схема документа Знак"/>
    <w:basedOn w:val="a1"/>
    <w:link w:val="affd"/>
    <w:uiPriority w:val="99"/>
    <w:semiHidden/>
    <w:rsid w:val="00E45131"/>
    <w:rPr>
      <w:rFonts w:ascii="Tahoma" w:eastAsia="Calibri" w:hAnsi="Tahoma" w:cs="Tahoma"/>
      <w:sz w:val="16"/>
      <w:szCs w:val="16"/>
      <w:lang w:val="en-US"/>
    </w:rPr>
  </w:style>
  <w:style w:type="character" w:customStyle="1" w:styleId="font14">
    <w:name w:val="font_14"/>
    <w:basedOn w:val="a1"/>
    <w:rsid w:val="00E45131"/>
  </w:style>
  <w:style w:type="paragraph" w:styleId="afff">
    <w:name w:val="List Paragraph"/>
    <w:aliases w:val="Мой Список,Bullet_IRAO"/>
    <w:basedOn w:val="a0"/>
    <w:link w:val="afff0"/>
    <w:uiPriority w:val="34"/>
    <w:qFormat/>
    <w:rsid w:val="00E45131"/>
    <w:pPr>
      <w:ind w:left="720" w:firstLine="709"/>
      <w:contextualSpacing/>
    </w:pPr>
    <w:rPr>
      <w:rFonts w:eastAsia="Times New Roman"/>
      <w:sz w:val="26"/>
      <w:szCs w:val="26"/>
      <w:lang w:eastAsia="ru-RU"/>
    </w:rPr>
  </w:style>
  <w:style w:type="paragraph" w:customStyle="1" w:styleId="37">
    <w:name w:val="Текст3"/>
    <w:basedOn w:val="3"/>
    <w:link w:val="38"/>
    <w:autoRedefine/>
    <w:qFormat/>
    <w:rsid w:val="00E45131"/>
    <w:pPr>
      <w:keepNext w:val="0"/>
      <w:pageBreakBefore/>
      <w:overflowPunct w:val="0"/>
      <w:autoSpaceDE w:val="0"/>
      <w:autoSpaceDN w:val="0"/>
      <w:adjustRightInd w:val="0"/>
      <w:jc w:val="right"/>
      <w:textAlignment w:val="baseline"/>
    </w:pPr>
    <w:rPr>
      <w:rFonts w:ascii="Times New Roman" w:hAnsi="Times New Roman"/>
      <w:b/>
      <w:sz w:val="24"/>
      <w:lang w:val="ru-RU" w:eastAsia="ru-RU"/>
    </w:rPr>
  </w:style>
  <w:style w:type="character" w:customStyle="1" w:styleId="38">
    <w:name w:val="Текст3 Знак Знак"/>
    <w:link w:val="37"/>
    <w:locked/>
    <w:rsid w:val="00E45131"/>
    <w:rPr>
      <w:rFonts w:ascii="Times New Roman" w:eastAsia="Times New Roman" w:hAnsi="Times New Roman" w:cs="Times New Roman"/>
      <w:b/>
      <w:sz w:val="24"/>
      <w:szCs w:val="24"/>
      <w:lang w:eastAsia="ru-RU"/>
    </w:rPr>
  </w:style>
  <w:style w:type="character" w:styleId="afff1">
    <w:name w:val="Emphasis"/>
    <w:uiPriority w:val="20"/>
    <w:qFormat/>
    <w:rsid w:val="00E45131"/>
    <w:rPr>
      <w:i/>
      <w:iCs/>
    </w:rPr>
  </w:style>
  <w:style w:type="paragraph" w:styleId="afff2">
    <w:name w:val="Revision"/>
    <w:hidden/>
    <w:uiPriority w:val="71"/>
    <w:rsid w:val="00E45131"/>
    <w:pPr>
      <w:spacing w:after="0" w:line="240" w:lineRule="auto"/>
    </w:pPr>
    <w:rPr>
      <w:rFonts w:ascii="Calibri" w:eastAsia="Calibri" w:hAnsi="Calibri" w:cs="Times New Roman"/>
      <w:sz w:val="24"/>
      <w:szCs w:val="24"/>
      <w:lang w:val="en-US"/>
    </w:rPr>
  </w:style>
  <w:style w:type="paragraph" w:styleId="afff3">
    <w:name w:val="TOC Heading"/>
    <w:basedOn w:val="11"/>
    <w:next w:val="a0"/>
    <w:uiPriority w:val="39"/>
    <w:unhideWhenUsed/>
    <w:qFormat/>
    <w:rsid w:val="00E45131"/>
    <w:pPr>
      <w:keepLines/>
      <w:spacing w:before="480" w:line="276" w:lineRule="auto"/>
      <w:outlineLvl w:val="9"/>
    </w:pPr>
    <w:rPr>
      <w:rFonts w:asciiTheme="majorHAnsi" w:eastAsiaTheme="majorEastAsia" w:hAnsiTheme="majorHAnsi" w:cstheme="majorBidi"/>
      <w:color w:val="365F91" w:themeColor="accent1" w:themeShade="BF"/>
      <w:kern w:val="0"/>
      <w:sz w:val="28"/>
      <w:szCs w:val="28"/>
      <w:lang w:eastAsia="ru-RU"/>
    </w:rPr>
  </w:style>
  <w:style w:type="paragraph" w:customStyle="1" w:styleId="ConsPlusCell">
    <w:name w:val="ConsPlusCell"/>
    <w:uiPriority w:val="99"/>
    <w:rsid w:val="00E45131"/>
    <w:pPr>
      <w:autoSpaceDE w:val="0"/>
      <w:autoSpaceDN w:val="0"/>
      <w:adjustRightInd w:val="0"/>
      <w:spacing w:after="0" w:line="240" w:lineRule="auto"/>
    </w:pPr>
    <w:rPr>
      <w:rFonts w:ascii="Times New Roman" w:eastAsia="Calibri" w:hAnsi="Times New Roman" w:cs="Times New Roman"/>
      <w:sz w:val="24"/>
      <w:szCs w:val="24"/>
      <w:lang w:eastAsia="ru-RU"/>
    </w:rPr>
  </w:style>
  <w:style w:type="paragraph" w:customStyle="1" w:styleId="1c">
    <w:name w:val="М_Заголовок 1"/>
    <w:basedOn w:val="11"/>
    <w:qFormat/>
    <w:rsid w:val="00E45131"/>
    <w:pPr>
      <w:keepNext w:val="0"/>
    </w:pPr>
    <w:rPr>
      <w:caps w:val="0"/>
      <w:kern w:val="0"/>
    </w:rPr>
  </w:style>
  <w:style w:type="paragraph" w:customStyle="1" w:styleId="29">
    <w:name w:val="М_Заголовок 2"/>
    <w:basedOn w:val="20"/>
    <w:rsid w:val="00E45131"/>
    <w:pPr>
      <w:keepNext w:val="0"/>
    </w:pPr>
    <w:rPr>
      <w:caps w:val="0"/>
    </w:rPr>
  </w:style>
  <w:style w:type="paragraph" w:customStyle="1" w:styleId="1d">
    <w:name w:val="М_Заголовок 1 номер"/>
    <w:basedOn w:val="11"/>
    <w:qFormat/>
    <w:rsid w:val="00E45131"/>
    <w:pPr>
      <w:keepNext w:val="0"/>
      <w:tabs>
        <w:tab w:val="left" w:pos="426"/>
      </w:tabs>
    </w:pPr>
    <w:rPr>
      <w:caps w:val="0"/>
      <w:kern w:val="0"/>
    </w:rPr>
  </w:style>
  <w:style w:type="paragraph" w:customStyle="1" w:styleId="2a">
    <w:name w:val="М_Заголовок 2 номер"/>
    <w:basedOn w:val="20"/>
    <w:qFormat/>
    <w:rsid w:val="00E45131"/>
    <w:pPr>
      <w:keepNext w:val="0"/>
      <w:tabs>
        <w:tab w:val="left" w:pos="567"/>
      </w:tabs>
    </w:pPr>
    <w:rPr>
      <w:iCs w:val="0"/>
      <w:caps w:val="0"/>
      <w:snapToGrid w:val="0"/>
    </w:rPr>
  </w:style>
  <w:style w:type="paragraph" w:customStyle="1" w:styleId="39">
    <w:name w:val="М_Заголовок 3 номер"/>
    <w:basedOn w:val="3"/>
    <w:qFormat/>
    <w:rsid w:val="00E45131"/>
    <w:rPr>
      <w:rFonts w:ascii="Arial" w:eastAsiaTheme="majorEastAsia" w:hAnsi="Arial" w:cs="Arial"/>
      <w:b/>
      <w:bCs/>
      <w:i/>
      <w:caps/>
      <w:snapToGrid w:val="0"/>
      <w:sz w:val="20"/>
      <w:szCs w:val="20"/>
      <w:lang w:val="ru-RU"/>
    </w:rPr>
  </w:style>
  <w:style w:type="paragraph" w:customStyle="1" w:styleId="42">
    <w:name w:val="М_Заголовок 4 номер"/>
    <w:basedOn w:val="4"/>
    <w:qFormat/>
    <w:rsid w:val="00E45131"/>
    <w:pPr>
      <w:keepLines/>
      <w:tabs>
        <w:tab w:val="left" w:pos="851"/>
      </w:tabs>
    </w:pPr>
    <w:rPr>
      <w:rFonts w:ascii="Arial" w:eastAsiaTheme="majorEastAsia" w:hAnsi="Arial" w:cs="Arial"/>
      <w:bCs/>
      <w:i/>
      <w:iCs/>
      <w:caps/>
      <w:sz w:val="20"/>
      <w:szCs w:val="20"/>
      <w:lang w:val="ru-RU"/>
    </w:rPr>
  </w:style>
  <w:style w:type="paragraph" w:customStyle="1" w:styleId="1">
    <w:name w:val="Заголовок 1 с №"/>
    <w:basedOn w:val="a0"/>
    <w:rsid w:val="00E45131"/>
    <w:pPr>
      <w:numPr>
        <w:numId w:val="3"/>
      </w:numPr>
    </w:pPr>
    <w:rPr>
      <w:rFonts w:eastAsia="Times New Roman"/>
      <w:sz w:val="20"/>
      <w:szCs w:val="20"/>
      <w:lang w:eastAsia="ru-RU"/>
    </w:rPr>
  </w:style>
  <w:style w:type="paragraph" w:customStyle="1" w:styleId="text">
    <w:name w:val="text"/>
    <w:basedOn w:val="a0"/>
    <w:rsid w:val="00E45131"/>
    <w:pPr>
      <w:spacing w:after="240"/>
    </w:pPr>
    <w:rPr>
      <w:rFonts w:eastAsia="Times New Roman"/>
      <w:szCs w:val="24"/>
      <w:lang w:eastAsia="ru-RU"/>
    </w:rPr>
  </w:style>
  <w:style w:type="character" w:customStyle="1" w:styleId="urtxtstd">
    <w:name w:val="urtxtstd"/>
    <w:basedOn w:val="a1"/>
    <w:rsid w:val="00E45131"/>
  </w:style>
  <w:style w:type="paragraph" w:customStyle="1" w:styleId="10">
    <w:name w:val="Заг1"/>
    <w:basedOn w:val="11"/>
    <w:link w:val="1e"/>
    <w:rsid w:val="00E45131"/>
    <w:pPr>
      <w:keepNext w:val="0"/>
      <w:numPr>
        <w:numId w:val="4"/>
      </w:numPr>
    </w:pPr>
    <w:rPr>
      <w:rFonts w:eastAsia="Times New Roman" w:cs="Times New Roman"/>
      <w:caps w:val="0"/>
      <w:kern w:val="0"/>
      <w:lang w:val="en-GB"/>
    </w:rPr>
  </w:style>
  <w:style w:type="character" w:customStyle="1" w:styleId="1e">
    <w:name w:val="Заг1 Знак"/>
    <w:link w:val="10"/>
    <w:locked/>
    <w:rsid w:val="00E45131"/>
    <w:rPr>
      <w:rFonts w:ascii="Arial" w:eastAsia="Times New Roman" w:hAnsi="Arial" w:cs="Times New Roman"/>
      <w:b/>
      <w:bCs/>
      <w:sz w:val="32"/>
      <w:szCs w:val="32"/>
      <w:lang w:val="en-GB"/>
    </w:rPr>
  </w:style>
  <w:style w:type="paragraph" w:customStyle="1" w:styleId="1f">
    <w:name w:val="Без интервала1"/>
    <w:rsid w:val="00E45131"/>
    <w:pPr>
      <w:spacing w:after="0" w:line="240" w:lineRule="auto"/>
    </w:pPr>
    <w:rPr>
      <w:rFonts w:ascii="Calibri" w:eastAsia="Times New Roman" w:hAnsi="Calibri" w:cs="Times New Roman"/>
    </w:rPr>
  </w:style>
  <w:style w:type="paragraph" w:customStyle="1" w:styleId="afff4">
    <w:name w:val="обычн"/>
    <w:basedOn w:val="a0"/>
    <w:rsid w:val="00E45131"/>
    <w:rPr>
      <w:szCs w:val="24"/>
      <w:lang w:eastAsia="ru-RU"/>
    </w:rPr>
  </w:style>
  <w:style w:type="paragraph" w:customStyle="1" w:styleId="S8">
    <w:name w:val="S_Версия"/>
    <w:basedOn w:val="S4"/>
    <w:next w:val="S4"/>
    <w:autoRedefine/>
    <w:rsid w:val="00E45131"/>
    <w:pPr>
      <w:spacing w:before="120" w:after="120"/>
      <w:jc w:val="center"/>
    </w:pPr>
    <w:rPr>
      <w:rFonts w:ascii="Arial" w:hAnsi="Arial"/>
      <w:b/>
      <w:caps/>
      <w:sz w:val="20"/>
      <w:szCs w:val="20"/>
    </w:rPr>
  </w:style>
  <w:style w:type="paragraph" w:customStyle="1" w:styleId="S9">
    <w:name w:val="S_ВерхКолонтитулТекст"/>
    <w:basedOn w:val="S4"/>
    <w:next w:val="S4"/>
    <w:rsid w:val="00E45131"/>
    <w:pPr>
      <w:spacing w:before="120"/>
      <w:jc w:val="right"/>
    </w:pPr>
    <w:rPr>
      <w:rFonts w:ascii="Arial" w:hAnsi="Arial"/>
      <w:b/>
      <w:caps/>
      <w:sz w:val="10"/>
      <w:szCs w:val="10"/>
    </w:rPr>
  </w:style>
  <w:style w:type="paragraph" w:customStyle="1" w:styleId="Sa">
    <w:name w:val="S_ВидДокумента"/>
    <w:basedOn w:val="af9"/>
    <w:next w:val="S4"/>
    <w:link w:val="Sb"/>
    <w:rsid w:val="00E45131"/>
    <w:pPr>
      <w:spacing w:before="120" w:after="0"/>
      <w:jc w:val="right"/>
    </w:pPr>
    <w:rPr>
      <w:rFonts w:ascii="EuropeDemiC" w:hAnsi="EuropeDemiC" w:cs="Arial"/>
      <w:b/>
      <w:caps/>
      <w:sz w:val="36"/>
      <w:szCs w:val="36"/>
    </w:rPr>
  </w:style>
  <w:style w:type="character" w:customStyle="1" w:styleId="Sb">
    <w:name w:val="S_ВидДокумента Знак"/>
    <w:link w:val="Sa"/>
    <w:rsid w:val="00E45131"/>
    <w:rPr>
      <w:rFonts w:ascii="EuropeDemiC" w:eastAsia="Times New Roman" w:hAnsi="EuropeDemiC" w:cs="Arial"/>
      <w:b/>
      <w:caps/>
      <w:sz w:val="36"/>
      <w:szCs w:val="36"/>
      <w:lang w:eastAsia="ru-RU"/>
    </w:rPr>
  </w:style>
  <w:style w:type="paragraph" w:customStyle="1" w:styleId="Sc">
    <w:name w:val="S_Гиперссылка"/>
    <w:basedOn w:val="S4"/>
    <w:rsid w:val="00E45131"/>
    <w:rPr>
      <w:color w:val="0000FF"/>
      <w:u w:val="single"/>
    </w:rPr>
  </w:style>
  <w:style w:type="paragraph" w:customStyle="1" w:styleId="Sd">
    <w:name w:val="S_Гриф"/>
    <w:basedOn w:val="S4"/>
    <w:rsid w:val="00E45131"/>
    <w:pPr>
      <w:widowControl/>
      <w:spacing w:line="360" w:lineRule="auto"/>
      <w:ind w:left="5392"/>
      <w:jc w:val="left"/>
    </w:pPr>
    <w:rPr>
      <w:rFonts w:ascii="Arial" w:hAnsi="Arial"/>
      <w:b/>
      <w:sz w:val="20"/>
    </w:rPr>
  </w:style>
  <w:style w:type="paragraph" w:customStyle="1" w:styleId="S11">
    <w:name w:val="S_ЗаголовкиТаблицы1"/>
    <w:basedOn w:val="S4"/>
    <w:rsid w:val="00E45131"/>
    <w:pPr>
      <w:keepNext/>
      <w:jc w:val="center"/>
    </w:pPr>
    <w:rPr>
      <w:rFonts w:ascii="Arial" w:hAnsi="Arial"/>
      <w:b/>
      <w:caps/>
      <w:sz w:val="16"/>
      <w:szCs w:val="16"/>
    </w:rPr>
  </w:style>
  <w:style w:type="paragraph" w:customStyle="1" w:styleId="S21">
    <w:name w:val="S_ЗаголовкиТаблицы2"/>
    <w:basedOn w:val="S4"/>
    <w:rsid w:val="00E45131"/>
    <w:pPr>
      <w:jc w:val="center"/>
    </w:pPr>
    <w:rPr>
      <w:rFonts w:ascii="Arial" w:hAnsi="Arial"/>
      <w:b/>
      <w:sz w:val="14"/>
    </w:rPr>
  </w:style>
  <w:style w:type="paragraph" w:customStyle="1" w:styleId="S12">
    <w:name w:val="S_Заголовок1"/>
    <w:basedOn w:val="a0"/>
    <w:next w:val="S4"/>
    <w:rsid w:val="00E45131"/>
    <w:pPr>
      <w:keepNext/>
      <w:pageBreakBefore/>
      <w:outlineLvl w:val="0"/>
    </w:pPr>
    <w:rPr>
      <w:rFonts w:ascii="Arial" w:eastAsia="Times New Roman" w:hAnsi="Arial"/>
      <w:b/>
      <w:caps/>
      <w:sz w:val="32"/>
      <w:szCs w:val="32"/>
      <w:lang w:eastAsia="ru-RU"/>
    </w:rPr>
  </w:style>
  <w:style w:type="paragraph" w:customStyle="1" w:styleId="S10">
    <w:name w:val="S_Заголовок1_Прил_СписокН"/>
    <w:basedOn w:val="S4"/>
    <w:next w:val="S4"/>
    <w:rsid w:val="00E45131"/>
    <w:pPr>
      <w:keepNext/>
      <w:pageBreakBefore/>
      <w:widowControl/>
      <w:numPr>
        <w:numId w:val="10"/>
      </w:numPr>
      <w:outlineLvl w:val="1"/>
    </w:pPr>
    <w:rPr>
      <w:rFonts w:ascii="Arial" w:hAnsi="Arial"/>
      <w:b/>
      <w:caps/>
    </w:rPr>
  </w:style>
  <w:style w:type="paragraph" w:customStyle="1" w:styleId="S13">
    <w:name w:val="S_Заголовок1_СписокН"/>
    <w:basedOn w:val="S12"/>
    <w:next w:val="S4"/>
    <w:uiPriority w:val="99"/>
    <w:rsid w:val="00E45131"/>
  </w:style>
  <w:style w:type="paragraph" w:customStyle="1" w:styleId="S22">
    <w:name w:val="S_Заголовок2"/>
    <w:basedOn w:val="a0"/>
    <w:next w:val="S4"/>
    <w:link w:val="S23"/>
    <w:rsid w:val="00E45131"/>
    <w:pPr>
      <w:keepNext/>
      <w:outlineLvl w:val="1"/>
    </w:pPr>
    <w:rPr>
      <w:rFonts w:ascii="Arial" w:eastAsia="Times New Roman" w:hAnsi="Arial"/>
      <w:b/>
      <w:caps/>
      <w:szCs w:val="24"/>
      <w:lang w:eastAsia="ru-RU"/>
    </w:rPr>
  </w:style>
  <w:style w:type="paragraph" w:customStyle="1" w:styleId="S20">
    <w:name w:val="S_Заголовок2_Прил_СписокН"/>
    <w:basedOn w:val="S4"/>
    <w:next w:val="S4"/>
    <w:rsid w:val="00E45131"/>
    <w:pPr>
      <w:keepNext/>
      <w:keepLines/>
      <w:numPr>
        <w:ilvl w:val="2"/>
        <w:numId w:val="10"/>
      </w:numPr>
      <w:tabs>
        <w:tab w:val="left" w:pos="720"/>
      </w:tabs>
      <w:jc w:val="left"/>
      <w:outlineLvl w:val="2"/>
    </w:pPr>
    <w:rPr>
      <w:rFonts w:ascii="Arial" w:hAnsi="Arial"/>
      <w:b/>
      <w:caps/>
      <w:szCs w:val="20"/>
    </w:rPr>
  </w:style>
  <w:style w:type="paragraph" w:customStyle="1" w:styleId="S24">
    <w:name w:val="S_Заголовок2_СписокН"/>
    <w:basedOn w:val="S22"/>
    <w:next w:val="S4"/>
    <w:link w:val="S25"/>
    <w:uiPriority w:val="99"/>
    <w:rsid w:val="00E45131"/>
  </w:style>
  <w:style w:type="paragraph" w:customStyle="1" w:styleId="S30">
    <w:name w:val="S_Заголовок3_СписокН"/>
    <w:basedOn w:val="a0"/>
    <w:next w:val="S4"/>
    <w:rsid w:val="00E45131"/>
    <w:pPr>
      <w:keepNext/>
    </w:pPr>
    <w:rPr>
      <w:rFonts w:ascii="Arial" w:eastAsia="Times New Roman" w:hAnsi="Arial"/>
      <w:b/>
      <w:i/>
      <w:caps/>
      <w:sz w:val="20"/>
      <w:szCs w:val="20"/>
      <w:lang w:eastAsia="ru-RU"/>
    </w:rPr>
  </w:style>
  <w:style w:type="paragraph" w:customStyle="1" w:styleId="Se">
    <w:name w:val="S_МестоГод"/>
    <w:basedOn w:val="S4"/>
    <w:rsid w:val="00E45131"/>
    <w:pPr>
      <w:spacing w:before="120"/>
      <w:jc w:val="center"/>
    </w:pPr>
    <w:rPr>
      <w:rFonts w:ascii="Arial" w:hAnsi="Arial"/>
      <w:b/>
      <w:caps/>
      <w:sz w:val="18"/>
      <w:szCs w:val="18"/>
    </w:rPr>
  </w:style>
  <w:style w:type="paragraph" w:customStyle="1" w:styleId="Sf">
    <w:name w:val="S_НазваниеРисунка"/>
    <w:basedOn w:val="a0"/>
    <w:next w:val="S4"/>
    <w:rsid w:val="00E45131"/>
    <w:pPr>
      <w:spacing w:before="60"/>
      <w:jc w:val="center"/>
    </w:pPr>
    <w:rPr>
      <w:rFonts w:ascii="Arial" w:eastAsia="Times New Roman" w:hAnsi="Arial"/>
      <w:b/>
      <w:sz w:val="20"/>
      <w:szCs w:val="24"/>
      <w:lang w:eastAsia="ru-RU"/>
    </w:rPr>
  </w:style>
  <w:style w:type="paragraph" w:customStyle="1" w:styleId="Sf0">
    <w:name w:val="S_НазваниеТаблицы"/>
    <w:basedOn w:val="S4"/>
    <w:next w:val="S4"/>
    <w:rsid w:val="00E45131"/>
    <w:pPr>
      <w:keepNext/>
      <w:jc w:val="right"/>
    </w:pPr>
    <w:rPr>
      <w:rFonts w:ascii="Arial" w:hAnsi="Arial"/>
      <w:b/>
      <w:sz w:val="20"/>
    </w:rPr>
  </w:style>
  <w:style w:type="paragraph" w:customStyle="1" w:styleId="Sf1">
    <w:name w:val="S_НаименованиеДокумента"/>
    <w:basedOn w:val="S4"/>
    <w:next w:val="S4"/>
    <w:rsid w:val="00E45131"/>
    <w:pPr>
      <w:widowControl/>
      <w:ind w:right="641"/>
      <w:jc w:val="left"/>
    </w:pPr>
    <w:rPr>
      <w:rFonts w:ascii="Arial" w:hAnsi="Arial"/>
      <w:b/>
      <w:caps/>
    </w:rPr>
  </w:style>
  <w:style w:type="paragraph" w:customStyle="1" w:styleId="Sf2">
    <w:name w:val="S_НижнКолонтЛев"/>
    <w:basedOn w:val="S4"/>
    <w:next w:val="S4"/>
    <w:rsid w:val="00E45131"/>
    <w:pPr>
      <w:jc w:val="left"/>
    </w:pPr>
    <w:rPr>
      <w:rFonts w:ascii="Arial" w:hAnsi="Arial"/>
      <w:b/>
      <w:caps/>
      <w:sz w:val="10"/>
      <w:szCs w:val="10"/>
    </w:rPr>
  </w:style>
  <w:style w:type="paragraph" w:customStyle="1" w:styleId="Sf3">
    <w:name w:val="S_НижнКолонтПрав"/>
    <w:basedOn w:val="S4"/>
    <w:next w:val="S4"/>
    <w:rsid w:val="00E45131"/>
    <w:pPr>
      <w:widowControl/>
      <w:ind w:hanging="181"/>
      <w:jc w:val="right"/>
    </w:pPr>
    <w:rPr>
      <w:rFonts w:ascii="Arial" w:hAnsi="Arial"/>
      <w:b/>
      <w:caps/>
      <w:sz w:val="12"/>
      <w:szCs w:val="12"/>
    </w:rPr>
  </w:style>
  <w:style w:type="paragraph" w:customStyle="1" w:styleId="Sf4">
    <w:name w:val="S_НомерДокумента"/>
    <w:basedOn w:val="S4"/>
    <w:next w:val="S4"/>
    <w:rsid w:val="00E45131"/>
    <w:pPr>
      <w:spacing w:before="120" w:after="120"/>
      <w:jc w:val="center"/>
    </w:pPr>
    <w:rPr>
      <w:rFonts w:ascii="Arial" w:hAnsi="Arial"/>
      <w:b/>
      <w:caps/>
    </w:rPr>
  </w:style>
  <w:style w:type="paragraph" w:customStyle="1" w:styleId="S14">
    <w:name w:val="S_ТекстВТаблице1"/>
    <w:basedOn w:val="S4"/>
    <w:next w:val="S4"/>
    <w:rsid w:val="00E45131"/>
    <w:pPr>
      <w:spacing w:before="120"/>
      <w:jc w:val="left"/>
    </w:pPr>
    <w:rPr>
      <w:szCs w:val="28"/>
    </w:rPr>
  </w:style>
  <w:style w:type="paragraph" w:customStyle="1" w:styleId="S1">
    <w:name w:val="S_НумСписВ Таблице1"/>
    <w:basedOn w:val="S14"/>
    <w:next w:val="S4"/>
    <w:rsid w:val="00E45131"/>
    <w:pPr>
      <w:numPr>
        <w:numId w:val="12"/>
      </w:numPr>
    </w:pPr>
  </w:style>
  <w:style w:type="paragraph" w:customStyle="1" w:styleId="S26">
    <w:name w:val="S_ТекстВТаблице2"/>
    <w:basedOn w:val="S4"/>
    <w:next w:val="S4"/>
    <w:rsid w:val="00E45131"/>
    <w:pPr>
      <w:spacing w:before="120"/>
      <w:jc w:val="left"/>
    </w:pPr>
    <w:rPr>
      <w:sz w:val="20"/>
    </w:rPr>
  </w:style>
  <w:style w:type="paragraph" w:customStyle="1" w:styleId="S2">
    <w:name w:val="S_НумСписВТаблице2"/>
    <w:basedOn w:val="S26"/>
    <w:next w:val="S4"/>
    <w:rsid w:val="00E45131"/>
    <w:pPr>
      <w:numPr>
        <w:numId w:val="13"/>
      </w:numPr>
    </w:pPr>
  </w:style>
  <w:style w:type="paragraph" w:customStyle="1" w:styleId="S31">
    <w:name w:val="S_ТекстВТаблице3"/>
    <w:basedOn w:val="S4"/>
    <w:next w:val="S4"/>
    <w:rsid w:val="00E45131"/>
    <w:pPr>
      <w:spacing w:before="120"/>
      <w:jc w:val="left"/>
    </w:pPr>
    <w:rPr>
      <w:sz w:val="16"/>
    </w:rPr>
  </w:style>
  <w:style w:type="paragraph" w:customStyle="1" w:styleId="S3">
    <w:name w:val="S_НумСписВТаблице3"/>
    <w:basedOn w:val="S31"/>
    <w:next w:val="S4"/>
    <w:rsid w:val="00E45131"/>
    <w:pPr>
      <w:numPr>
        <w:numId w:val="14"/>
      </w:numPr>
    </w:pPr>
  </w:style>
  <w:style w:type="paragraph" w:customStyle="1" w:styleId="Sf5">
    <w:name w:val="S_Примечание"/>
    <w:basedOn w:val="S4"/>
    <w:next w:val="S4"/>
    <w:rsid w:val="00E45131"/>
    <w:pPr>
      <w:ind w:left="567"/>
    </w:pPr>
    <w:rPr>
      <w:i/>
      <w:u w:val="single"/>
    </w:rPr>
  </w:style>
  <w:style w:type="paragraph" w:customStyle="1" w:styleId="Sf6">
    <w:name w:val="S_ПримечаниеТекст"/>
    <w:basedOn w:val="S4"/>
    <w:next w:val="S4"/>
    <w:rsid w:val="00E45131"/>
    <w:pPr>
      <w:spacing w:before="120"/>
      <w:ind w:left="567"/>
    </w:pPr>
    <w:rPr>
      <w:i/>
    </w:rPr>
  </w:style>
  <w:style w:type="paragraph" w:customStyle="1" w:styleId="Sf7">
    <w:name w:val="S_Рисунок"/>
    <w:basedOn w:val="S4"/>
    <w:rsid w:val="00E45131"/>
    <w:pPr>
      <w:pBdr>
        <w:top w:val="single" w:sz="8" w:space="5" w:color="auto"/>
        <w:left w:val="single" w:sz="8" w:space="5" w:color="auto"/>
        <w:bottom w:val="single" w:sz="8" w:space="5" w:color="auto"/>
        <w:right w:val="single" w:sz="8" w:space="5" w:color="auto"/>
      </w:pBdr>
      <w:spacing w:before="120"/>
      <w:jc w:val="center"/>
    </w:pPr>
  </w:style>
  <w:style w:type="paragraph" w:customStyle="1" w:styleId="Sf8">
    <w:name w:val="S_Сноска"/>
    <w:basedOn w:val="S4"/>
    <w:next w:val="S4"/>
    <w:rsid w:val="00E45131"/>
    <w:rPr>
      <w:rFonts w:ascii="Arial" w:hAnsi="Arial"/>
      <w:sz w:val="16"/>
    </w:rPr>
  </w:style>
  <w:style w:type="paragraph" w:customStyle="1" w:styleId="Sf9">
    <w:name w:val="S_Содержание"/>
    <w:basedOn w:val="S4"/>
    <w:next w:val="S4"/>
    <w:rsid w:val="00E45131"/>
    <w:rPr>
      <w:rFonts w:ascii="Arial" w:hAnsi="Arial"/>
      <w:b/>
      <w:caps/>
      <w:sz w:val="32"/>
      <w:szCs w:val="32"/>
    </w:rPr>
  </w:style>
  <w:style w:type="character" w:customStyle="1" w:styleId="S6">
    <w:name w:val="S_СписокМ_Обычный Знак"/>
    <w:link w:val="S"/>
    <w:rsid w:val="00E45131"/>
    <w:rPr>
      <w:rFonts w:ascii="Times New Roman" w:eastAsia="Times New Roman" w:hAnsi="Times New Roman" w:cs="Times New Roman"/>
      <w:sz w:val="24"/>
      <w:szCs w:val="24"/>
      <w:lang w:eastAsia="ru-RU"/>
    </w:rPr>
  </w:style>
  <w:style w:type="table" w:customStyle="1" w:styleId="Sfa">
    <w:name w:val="S_Таблица"/>
    <w:basedOn w:val="a2"/>
    <w:rsid w:val="00E45131"/>
    <w:pPr>
      <w:spacing w:after="0" w:line="240" w:lineRule="auto"/>
    </w:pPr>
    <w:rPr>
      <w:rFonts w:ascii="Calibri" w:eastAsia="Times New Roman" w:hAnsi="Calibri"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Arial" w:hAnsi="Arial"/>
        <w:b/>
        <w:sz w:val="16"/>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D200"/>
      </w:tcPr>
    </w:tblStylePr>
  </w:style>
  <w:style w:type="paragraph" w:customStyle="1" w:styleId="Sfb">
    <w:name w:val="S_ТекстЛоготипа"/>
    <w:basedOn w:val="S4"/>
    <w:rsid w:val="00E45131"/>
    <w:pPr>
      <w:ind w:left="431"/>
    </w:pPr>
    <w:rPr>
      <w:rFonts w:ascii="EuropeExt" w:hAnsi="EuropeExt" w:cs="Tahoma"/>
      <w:bCs/>
      <w:spacing w:val="18"/>
      <w:sz w:val="12"/>
      <w:szCs w:val="12"/>
    </w:rPr>
  </w:style>
  <w:style w:type="paragraph" w:customStyle="1" w:styleId="S15">
    <w:name w:val="S_ТекстЛоготипа1"/>
    <w:basedOn w:val="S4"/>
    <w:next w:val="S4"/>
    <w:rsid w:val="00E45131"/>
    <w:pPr>
      <w:tabs>
        <w:tab w:val="left" w:pos="8352"/>
        <w:tab w:val="left" w:pos="8712"/>
      </w:tabs>
      <w:ind w:left="3130" w:right="96" w:hanging="652"/>
    </w:pPr>
    <w:rPr>
      <w:rFonts w:ascii="EuropeExt" w:hAnsi="EuropeExt" w:cs="Tahoma"/>
      <w:bCs/>
      <w:sz w:val="12"/>
      <w:szCs w:val="12"/>
    </w:rPr>
  </w:style>
  <w:style w:type="paragraph" w:customStyle="1" w:styleId="S27">
    <w:name w:val="S_ТекстЛоготипа2"/>
    <w:basedOn w:val="S4"/>
    <w:next w:val="S4"/>
    <w:rsid w:val="00E45131"/>
    <w:pPr>
      <w:ind w:left="431"/>
    </w:pPr>
    <w:rPr>
      <w:rFonts w:ascii="EuropeExt" w:hAnsi="EuropeExt" w:cs="Tahoma"/>
      <w:bCs/>
      <w:spacing w:val="18"/>
      <w:sz w:val="12"/>
      <w:szCs w:val="12"/>
    </w:rPr>
  </w:style>
  <w:style w:type="paragraph" w:customStyle="1" w:styleId="S16">
    <w:name w:val="S_ТекстСодержания1"/>
    <w:basedOn w:val="S4"/>
    <w:next w:val="S4"/>
    <w:link w:val="S17"/>
    <w:rsid w:val="00E45131"/>
    <w:pPr>
      <w:spacing w:before="120"/>
    </w:pPr>
    <w:rPr>
      <w:rFonts w:ascii="Arial" w:hAnsi="Arial"/>
      <w:b/>
      <w:caps/>
      <w:sz w:val="20"/>
      <w:szCs w:val="20"/>
    </w:rPr>
  </w:style>
  <w:style w:type="character" w:customStyle="1" w:styleId="S17">
    <w:name w:val="S_ТекстСодержания1 Знак"/>
    <w:link w:val="S16"/>
    <w:rsid w:val="00E45131"/>
    <w:rPr>
      <w:rFonts w:ascii="Arial" w:eastAsia="Times New Roman" w:hAnsi="Arial" w:cs="Times New Roman"/>
      <w:b/>
      <w:caps/>
      <w:sz w:val="20"/>
      <w:szCs w:val="20"/>
      <w:lang w:eastAsia="ru-RU"/>
    </w:rPr>
  </w:style>
  <w:style w:type="paragraph" w:customStyle="1" w:styleId="Sfc">
    <w:name w:val="S_Термин"/>
    <w:basedOn w:val="a0"/>
    <w:next w:val="S4"/>
    <w:link w:val="Sfd"/>
    <w:rsid w:val="00E45131"/>
    <w:rPr>
      <w:rFonts w:ascii="Arial" w:eastAsia="Times New Roman" w:hAnsi="Arial"/>
      <w:b/>
      <w:i/>
      <w:caps/>
      <w:sz w:val="20"/>
      <w:szCs w:val="20"/>
      <w:lang w:eastAsia="ru-RU"/>
    </w:rPr>
  </w:style>
  <w:style w:type="character" w:customStyle="1" w:styleId="Sfd">
    <w:name w:val="S_Термин Знак"/>
    <w:link w:val="Sfc"/>
    <w:rsid w:val="00E45131"/>
    <w:rPr>
      <w:rFonts w:ascii="Arial" w:eastAsia="Times New Roman" w:hAnsi="Arial" w:cs="Times New Roman"/>
      <w:b/>
      <w:i/>
      <w:caps/>
      <w:sz w:val="20"/>
      <w:szCs w:val="20"/>
      <w:lang w:eastAsia="ru-RU"/>
    </w:rPr>
  </w:style>
  <w:style w:type="paragraph" w:customStyle="1" w:styleId="1f0">
    <w:name w:val="Абзац списка1"/>
    <w:basedOn w:val="a0"/>
    <w:rsid w:val="00E45131"/>
    <w:pPr>
      <w:ind w:left="567"/>
      <w:contextualSpacing/>
    </w:pPr>
    <w:rPr>
      <w:rFonts w:eastAsia="Times New Roman"/>
      <w:szCs w:val="24"/>
      <w:lang w:val="en-US" w:bidi="en-US"/>
    </w:rPr>
  </w:style>
  <w:style w:type="character" w:customStyle="1" w:styleId="1f1">
    <w:name w:val="Текст примечания Знак1"/>
    <w:basedOn w:val="a1"/>
    <w:semiHidden/>
    <w:locked/>
    <w:rsid w:val="00E45131"/>
    <w:rPr>
      <w:rFonts w:ascii="Times New Roman" w:hAnsi="Times New Roman" w:cs="Times New Roman"/>
      <w:sz w:val="20"/>
      <w:lang w:val="ru-RU"/>
    </w:rPr>
  </w:style>
  <w:style w:type="paragraph" w:customStyle="1" w:styleId="P3TimesNewRoman1">
    <w:name w:val="Стиль P3 + Times New Roman1"/>
    <w:basedOn w:val="a0"/>
    <w:rsid w:val="00E45131"/>
    <w:pPr>
      <w:numPr>
        <w:ilvl w:val="2"/>
        <w:numId w:val="16"/>
      </w:numPr>
      <w:spacing w:before="120" w:after="120"/>
    </w:pPr>
    <w:rPr>
      <w:rFonts w:eastAsia="Times New Roman"/>
      <w:color w:val="000000"/>
      <w:szCs w:val="24"/>
      <w:lang w:eastAsia="ru-RU"/>
    </w:rPr>
  </w:style>
  <w:style w:type="paragraph" w:customStyle="1" w:styleId="Default">
    <w:name w:val="Default"/>
    <w:rsid w:val="00E45131"/>
    <w:pPr>
      <w:autoSpaceDE w:val="0"/>
      <w:autoSpaceDN w:val="0"/>
      <w:adjustRightInd w:val="0"/>
      <w:spacing w:after="0" w:line="240" w:lineRule="auto"/>
    </w:pPr>
    <w:rPr>
      <w:rFonts w:ascii="Arial" w:eastAsia="Calibri" w:hAnsi="Arial" w:cs="Arial"/>
      <w:color w:val="000000"/>
      <w:sz w:val="24"/>
      <w:szCs w:val="24"/>
      <w:lang w:eastAsia="ru-RU"/>
    </w:rPr>
  </w:style>
  <w:style w:type="paragraph" w:customStyle="1" w:styleId="2b">
    <w:name w:val="Стиль2"/>
    <w:basedOn w:val="S24"/>
    <w:link w:val="2c"/>
    <w:qFormat/>
    <w:rsid w:val="00E45131"/>
    <w:pPr>
      <w:keepNext w:val="0"/>
      <w:ind w:left="360" w:hanging="360"/>
      <w:outlineLvl w:val="9"/>
    </w:pPr>
    <w:rPr>
      <w:rFonts w:cs="Arial"/>
    </w:rPr>
  </w:style>
  <w:style w:type="character" w:customStyle="1" w:styleId="S23">
    <w:name w:val="S_Заголовок2 Знак"/>
    <w:basedOn w:val="a1"/>
    <w:link w:val="S22"/>
    <w:rsid w:val="00E45131"/>
    <w:rPr>
      <w:rFonts w:ascii="Arial" w:eastAsia="Times New Roman" w:hAnsi="Arial" w:cs="Times New Roman"/>
      <w:b/>
      <w:caps/>
      <w:sz w:val="24"/>
      <w:szCs w:val="24"/>
      <w:lang w:eastAsia="ru-RU"/>
    </w:rPr>
  </w:style>
  <w:style w:type="character" w:customStyle="1" w:styleId="S25">
    <w:name w:val="S_Заголовок2_СписокН Знак"/>
    <w:basedOn w:val="S23"/>
    <w:link w:val="S24"/>
    <w:uiPriority w:val="99"/>
    <w:rsid w:val="00E45131"/>
    <w:rPr>
      <w:rFonts w:ascii="Arial" w:eastAsia="Times New Roman" w:hAnsi="Arial" w:cs="Times New Roman"/>
      <w:b/>
      <w:caps/>
      <w:sz w:val="24"/>
      <w:szCs w:val="24"/>
      <w:lang w:eastAsia="ru-RU"/>
    </w:rPr>
  </w:style>
  <w:style w:type="character" w:customStyle="1" w:styleId="2c">
    <w:name w:val="Стиль2 Знак"/>
    <w:basedOn w:val="S25"/>
    <w:link w:val="2b"/>
    <w:rsid w:val="00E45131"/>
    <w:rPr>
      <w:rFonts w:ascii="Arial" w:eastAsia="Times New Roman" w:hAnsi="Arial" w:cs="Arial"/>
      <w:b/>
      <w:caps/>
      <w:sz w:val="24"/>
      <w:szCs w:val="24"/>
      <w:lang w:eastAsia="ru-RU"/>
    </w:rPr>
  </w:style>
  <w:style w:type="character" w:customStyle="1" w:styleId="afff0">
    <w:name w:val="Абзац списка Знак"/>
    <w:aliases w:val="Мой Список Знак,Bullet_IRAO Знак"/>
    <w:link w:val="afff"/>
    <w:uiPriority w:val="34"/>
    <w:locked/>
    <w:rsid w:val="00E45131"/>
    <w:rPr>
      <w:rFonts w:ascii="Times New Roman" w:eastAsia="Times New Roman" w:hAnsi="Times New Roman" w:cs="Times New Roman"/>
      <w:sz w:val="26"/>
      <w:szCs w:val="26"/>
      <w:lang w:eastAsia="ru-RU"/>
    </w:rPr>
  </w:style>
  <w:style w:type="table" w:customStyle="1" w:styleId="1f2">
    <w:name w:val="Сетка таблицы1"/>
    <w:basedOn w:val="a2"/>
    <w:next w:val="aff9"/>
    <w:rsid w:val="00DF317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d">
    <w:name w:val="Сетка таблицы2"/>
    <w:basedOn w:val="a2"/>
    <w:next w:val="aff9"/>
    <w:uiPriority w:val="59"/>
    <w:rsid w:val="004526E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a">
    <w:name w:val="Сетка таблицы3"/>
    <w:basedOn w:val="a2"/>
    <w:next w:val="aff9"/>
    <w:uiPriority w:val="59"/>
    <w:rsid w:val="004526E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0" w:qFormat="1"/>
    <w:lsdException w:name="annotation reference" w:uiPriority="0"/>
    <w:lsdException w:name="page number" w:uiPriority="0"/>
    <w:lsdException w:name="List Bullet" w:uiPriority="0" w:qFormat="1"/>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71"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E45131"/>
    <w:pPr>
      <w:spacing w:after="0" w:line="240" w:lineRule="auto"/>
      <w:jc w:val="both"/>
    </w:pPr>
    <w:rPr>
      <w:rFonts w:ascii="Times New Roman" w:eastAsia="Calibri" w:hAnsi="Times New Roman" w:cs="Times New Roman"/>
      <w:sz w:val="24"/>
    </w:rPr>
  </w:style>
  <w:style w:type="paragraph" w:styleId="11">
    <w:name w:val="heading 1"/>
    <w:basedOn w:val="a0"/>
    <w:next w:val="a0"/>
    <w:link w:val="12"/>
    <w:uiPriority w:val="9"/>
    <w:qFormat/>
    <w:rsid w:val="00E45131"/>
    <w:pPr>
      <w:keepNext/>
      <w:outlineLvl w:val="0"/>
    </w:pPr>
    <w:rPr>
      <w:rFonts w:ascii="Arial" w:hAnsi="Arial" w:cs="Arial"/>
      <w:b/>
      <w:bCs/>
      <w:caps/>
      <w:kern w:val="32"/>
      <w:sz w:val="32"/>
      <w:szCs w:val="32"/>
    </w:rPr>
  </w:style>
  <w:style w:type="paragraph" w:styleId="20">
    <w:name w:val="heading 2"/>
    <w:basedOn w:val="a0"/>
    <w:next w:val="a0"/>
    <w:link w:val="21"/>
    <w:qFormat/>
    <w:rsid w:val="00E45131"/>
    <w:pPr>
      <w:keepNext/>
      <w:outlineLvl w:val="1"/>
    </w:pPr>
    <w:rPr>
      <w:rFonts w:ascii="Arial" w:hAnsi="Arial" w:cs="Arial"/>
      <w:b/>
      <w:bCs/>
      <w:iCs/>
      <w:caps/>
      <w:szCs w:val="28"/>
    </w:rPr>
  </w:style>
  <w:style w:type="paragraph" w:styleId="3">
    <w:name w:val="heading 3"/>
    <w:basedOn w:val="a0"/>
    <w:next w:val="a0"/>
    <w:link w:val="30"/>
    <w:qFormat/>
    <w:rsid w:val="00E45131"/>
    <w:pPr>
      <w:keepNext/>
      <w:outlineLvl w:val="2"/>
    </w:pPr>
    <w:rPr>
      <w:rFonts w:ascii="Univers 45 Light" w:eastAsia="Times New Roman" w:hAnsi="Univers 45 Light"/>
      <w:sz w:val="28"/>
      <w:szCs w:val="24"/>
      <w:lang w:val="en-GB"/>
    </w:rPr>
  </w:style>
  <w:style w:type="paragraph" w:styleId="4">
    <w:name w:val="heading 4"/>
    <w:basedOn w:val="a0"/>
    <w:next w:val="a0"/>
    <w:link w:val="40"/>
    <w:qFormat/>
    <w:rsid w:val="00E45131"/>
    <w:pPr>
      <w:keepNext/>
      <w:outlineLvl w:val="3"/>
    </w:pPr>
    <w:rPr>
      <w:rFonts w:ascii="Univers 45 Light" w:eastAsia="Times New Roman" w:hAnsi="Univers 45 Light"/>
      <w:szCs w:val="24"/>
      <w:lang w:val="en-US"/>
    </w:rPr>
  </w:style>
  <w:style w:type="paragraph" w:styleId="5">
    <w:name w:val="heading 5"/>
    <w:basedOn w:val="a0"/>
    <w:next w:val="a0"/>
    <w:link w:val="50"/>
    <w:qFormat/>
    <w:rsid w:val="00E45131"/>
    <w:pPr>
      <w:keepNext/>
      <w:outlineLvl w:val="4"/>
    </w:pPr>
    <w:rPr>
      <w:rFonts w:ascii="Univers 45 Light" w:eastAsia="Times New Roman" w:hAnsi="Univers 45 Light"/>
      <w:i/>
      <w:iCs/>
      <w:color w:val="FF0000"/>
      <w:szCs w:val="24"/>
      <w:lang w:val="en-GB"/>
    </w:rPr>
  </w:style>
  <w:style w:type="paragraph" w:styleId="6">
    <w:name w:val="heading 6"/>
    <w:basedOn w:val="a0"/>
    <w:next w:val="a0"/>
    <w:link w:val="60"/>
    <w:qFormat/>
    <w:rsid w:val="00E45131"/>
    <w:pPr>
      <w:keepNext/>
      <w:outlineLvl w:val="5"/>
    </w:pPr>
    <w:rPr>
      <w:rFonts w:ascii="Impact" w:eastAsia="Times New Roman" w:hAnsi="Impact"/>
      <w:color w:val="C0C0C0"/>
      <w:sz w:val="36"/>
      <w:szCs w:val="24"/>
      <w:lang w:val="en-US"/>
    </w:rPr>
  </w:style>
  <w:style w:type="paragraph" w:styleId="7">
    <w:name w:val="heading 7"/>
    <w:basedOn w:val="a0"/>
    <w:next w:val="a0"/>
    <w:link w:val="70"/>
    <w:qFormat/>
    <w:rsid w:val="00E45131"/>
    <w:pPr>
      <w:keepNext/>
      <w:autoSpaceDE w:val="0"/>
      <w:autoSpaceDN w:val="0"/>
      <w:adjustRightInd w:val="0"/>
      <w:spacing w:after="60"/>
      <w:outlineLvl w:val="6"/>
    </w:pPr>
    <w:rPr>
      <w:rFonts w:ascii="Impact" w:eastAsia="Times New Roman" w:hAnsi="Impact" w:cs="Arial"/>
      <w:bCs/>
      <w:color w:val="999999"/>
      <w:sz w:val="36"/>
      <w:szCs w:val="20"/>
      <w:lang w:val="en-US"/>
    </w:rPr>
  </w:style>
  <w:style w:type="paragraph" w:styleId="8">
    <w:name w:val="heading 8"/>
    <w:basedOn w:val="a0"/>
    <w:next w:val="a0"/>
    <w:link w:val="80"/>
    <w:qFormat/>
    <w:rsid w:val="00E45131"/>
    <w:pPr>
      <w:keepNext/>
      <w:autoSpaceDE w:val="0"/>
      <w:autoSpaceDN w:val="0"/>
      <w:adjustRightInd w:val="0"/>
      <w:spacing w:after="60"/>
      <w:outlineLvl w:val="7"/>
    </w:pPr>
    <w:rPr>
      <w:rFonts w:ascii="Impact" w:eastAsia="Times New Roman" w:hAnsi="Impact" w:cs="Arial"/>
      <w:bCs/>
      <w:color w:val="C0C0C0"/>
      <w:sz w:val="88"/>
      <w:lang w:val="en-US"/>
    </w:rPr>
  </w:style>
  <w:style w:type="paragraph" w:styleId="9">
    <w:name w:val="heading 9"/>
    <w:basedOn w:val="a0"/>
    <w:next w:val="a0"/>
    <w:link w:val="90"/>
    <w:qFormat/>
    <w:rsid w:val="00E45131"/>
    <w:pPr>
      <w:keepNext/>
      <w:spacing w:before="240" w:line="283" w:lineRule="exact"/>
      <w:outlineLvl w:val="8"/>
    </w:pPr>
    <w:rPr>
      <w:rFonts w:ascii="Impact" w:eastAsia="Times New Roman" w:hAnsi="Impact"/>
      <w:color w:val="999999"/>
      <w:sz w:val="32"/>
      <w:szCs w:val="24"/>
      <w:lang w:val="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2">
    <w:name w:val="Заголовок 1 Знак"/>
    <w:basedOn w:val="a1"/>
    <w:link w:val="11"/>
    <w:uiPriority w:val="9"/>
    <w:rsid w:val="00E45131"/>
    <w:rPr>
      <w:rFonts w:ascii="Arial" w:eastAsia="Calibri" w:hAnsi="Arial" w:cs="Arial"/>
      <w:b/>
      <w:bCs/>
      <w:caps/>
      <w:kern w:val="32"/>
      <w:sz w:val="32"/>
      <w:szCs w:val="32"/>
    </w:rPr>
  </w:style>
  <w:style w:type="character" w:customStyle="1" w:styleId="21">
    <w:name w:val="Заголовок 2 Знак"/>
    <w:basedOn w:val="a1"/>
    <w:link w:val="20"/>
    <w:rsid w:val="00E45131"/>
    <w:rPr>
      <w:rFonts w:ascii="Arial" w:eastAsia="Calibri" w:hAnsi="Arial" w:cs="Arial"/>
      <w:b/>
      <w:bCs/>
      <w:iCs/>
      <w:caps/>
      <w:sz w:val="24"/>
      <w:szCs w:val="28"/>
    </w:rPr>
  </w:style>
  <w:style w:type="character" w:customStyle="1" w:styleId="30">
    <w:name w:val="Заголовок 3 Знак"/>
    <w:basedOn w:val="a1"/>
    <w:link w:val="3"/>
    <w:rsid w:val="00E45131"/>
    <w:rPr>
      <w:rFonts w:ascii="Univers 45 Light" w:eastAsia="Times New Roman" w:hAnsi="Univers 45 Light" w:cs="Times New Roman"/>
      <w:sz w:val="28"/>
      <w:szCs w:val="24"/>
      <w:lang w:val="en-GB"/>
    </w:rPr>
  </w:style>
  <w:style w:type="character" w:customStyle="1" w:styleId="40">
    <w:name w:val="Заголовок 4 Знак"/>
    <w:basedOn w:val="a1"/>
    <w:link w:val="4"/>
    <w:rsid w:val="00E45131"/>
    <w:rPr>
      <w:rFonts w:ascii="Univers 45 Light" w:eastAsia="Times New Roman" w:hAnsi="Univers 45 Light" w:cs="Times New Roman"/>
      <w:sz w:val="24"/>
      <w:szCs w:val="24"/>
      <w:lang w:val="en-US"/>
    </w:rPr>
  </w:style>
  <w:style w:type="character" w:customStyle="1" w:styleId="50">
    <w:name w:val="Заголовок 5 Знак"/>
    <w:basedOn w:val="a1"/>
    <w:link w:val="5"/>
    <w:rsid w:val="00E45131"/>
    <w:rPr>
      <w:rFonts w:ascii="Univers 45 Light" w:eastAsia="Times New Roman" w:hAnsi="Univers 45 Light" w:cs="Times New Roman"/>
      <w:i/>
      <w:iCs/>
      <w:color w:val="FF0000"/>
      <w:sz w:val="24"/>
      <w:szCs w:val="24"/>
      <w:lang w:val="en-GB"/>
    </w:rPr>
  </w:style>
  <w:style w:type="character" w:customStyle="1" w:styleId="60">
    <w:name w:val="Заголовок 6 Знак"/>
    <w:basedOn w:val="a1"/>
    <w:link w:val="6"/>
    <w:rsid w:val="00E45131"/>
    <w:rPr>
      <w:rFonts w:ascii="Impact" w:eastAsia="Times New Roman" w:hAnsi="Impact" w:cs="Times New Roman"/>
      <w:color w:val="C0C0C0"/>
      <w:sz w:val="36"/>
      <w:szCs w:val="24"/>
      <w:lang w:val="en-US"/>
    </w:rPr>
  </w:style>
  <w:style w:type="character" w:customStyle="1" w:styleId="70">
    <w:name w:val="Заголовок 7 Знак"/>
    <w:basedOn w:val="a1"/>
    <w:link w:val="7"/>
    <w:rsid w:val="00E45131"/>
    <w:rPr>
      <w:rFonts w:ascii="Impact" w:eastAsia="Times New Roman" w:hAnsi="Impact" w:cs="Arial"/>
      <w:bCs/>
      <w:color w:val="999999"/>
      <w:sz w:val="36"/>
      <w:szCs w:val="20"/>
      <w:lang w:val="en-US"/>
    </w:rPr>
  </w:style>
  <w:style w:type="character" w:customStyle="1" w:styleId="80">
    <w:name w:val="Заголовок 8 Знак"/>
    <w:basedOn w:val="a1"/>
    <w:link w:val="8"/>
    <w:rsid w:val="00E45131"/>
    <w:rPr>
      <w:rFonts w:ascii="Impact" w:eastAsia="Times New Roman" w:hAnsi="Impact" w:cs="Arial"/>
      <w:bCs/>
      <w:color w:val="C0C0C0"/>
      <w:sz w:val="88"/>
      <w:lang w:val="en-US"/>
    </w:rPr>
  </w:style>
  <w:style w:type="character" w:customStyle="1" w:styleId="90">
    <w:name w:val="Заголовок 9 Знак"/>
    <w:basedOn w:val="a1"/>
    <w:link w:val="9"/>
    <w:rsid w:val="00E45131"/>
    <w:rPr>
      <w:rFonts w:ascii="Impact" w:eastAsia="Times New Roman" w:hAnsi="Impact" w:cs="Times New Roman"/>
      <w:color w:val="999999"/>
      <w:sz w:val="32"/>
      <w:szCs w:val="24"/>
      <w:lang w:val="en-US"/>
    </w:rPr>
  </w:style>
  <w:style w:type="paragraph" w:styleId="a4">
    <w:name w:val="header"/>
    <w:aliases w:val="TI Upper Header"/>
    <w:basedOn w:val="a0"/>
    <w:link w:val="a5"/>
    <w:unhideWhenUsed/>
    <w:rsid w:val="00E45131"/>
    <w:pPr>
      <w:tabs>
        <w:tab w:val="center" w:pos="4677"/>
        <w:tab w:val="right" w:pos="9355"/>
      </w:tabs>
    </w:pPr>
  </w:style>
  <w:style w:type="character" w:customStyle="1" w:styleId="a5">
    <w:name w:val="Верхний колонтитул Знак"/>
    <w:aliases w:val="TI Upper Header Знак"/>
    <w:basedOn w:val="a1"/>
    <w:link w:val="a4"/>
    <w:rsid w:val="00E45131"/>
    <w:rPr>
      <w:rFonts w:ascii="Times New Roman" w:eastAsia="Calibri" w:hAnsi="Times New Roman" w:cs="Times New Roman"/>
      <w:sz w:val="24"/>
    </w:rPr>
  </w:style>
  <w:style w:type="paragraph" w:styleId="a6">
    <w:name w:val="footer"/>
    <w:aliases w:val="список"/>
    <w:basedOn w:val="a0"/>
    <w:link w:val="a7"/>
    <w:unhideWhenUsed/>
    <w:rsid w:val="00E45131"/>
    <w:pPr>
      <w:tabs>
        <w:tab w:val="center" w:pos="4677"/>
        <w:tab w:val="right" w:pos="9355"/>
      </w:tabs>
    </w:pPr>
  </w:style>
  <w:style w:type="character" w:customStyle="1" w:styleId="a7">
    <w:name w:val="Нижний колонтитул Знак"/>
    <w:aliases w:val="список Знак"/>
    <w:basedOn w:val="a1"/>
    <w:link w:val="a6"/>
    <w:rsid w:val="00E45131"/>
    <w:rPr>
      <w:rFonts w:ascii="Times New Roman" w:eastAsia="Calibri" w:hAnsi="Times New Roman" w:cs="Times New Roman"/>
      <w:sz w:val="24"/>
    </w:rPr>
  </w:style>
  <w:style w:type="paragraph" w:styleId="a8">
    <w:name w:val="No Spacing"/>
    <w:uiPriority w:val="1"/>
    <w:qFormat/>
    <w:rsid w:val="00E45131"/>
    <w:pPr>
      <w:spacing w:after="0" w:line="240" w:lineRule="auto"/>
    </w:pPr>
    <w:rPr>
      <w:rFonts w:ascii="Calibri" w:eastAsia="Calibri" w:hAnsi="Calibri" w:cs="Times New Roman"/>
    </w:rPr>
  </w:style>
  <w:style w:type="paragraph" w:styleId="a9">
    <w:name w:val="caption"/>
    <w:basedOn w:val="a0"/>
    <w:qFormat/>
    <w:rsid w:val="00E45131"/>
    <w:pPr>
      <w:spacing w:before="100" w:beforeAutospacing="1" w:after="100" w:afterAutospacing="1"/>
    </w:pPr>
    <w:rPr>
      <w:rFonts w:eastAsia="Times New Roman"/>
      <w:szCs w:val="24"/>
      <w:lang w:eastAsia="ru-RU"/>
    </w:rPr>
  </w:style>
  <w:style w:type="paragraph" w:styleId="13">
    <w:name w:val="toc 1"/>
    <w:basedOn w:val="a0"/>
    <w:next w:val="a0"/>
    <w:autoRedefine/>
    <w:uiPriority w:val="39"/>
    <w:rsid w:val="00E45131"/>
    <w:pPr>
      <w:tabs>
        <w:tab w:val="left" w:pos="426"/>
        <w:tab w:val="right" w:leader="dot" w:pos="9720"/>
      </w:tabs>
      <w:spacing w:before="240"/>
      <w:ind w:left="426" w:hanging="426"/>
      <w:jc w:val="left"/>
    </w:pPr>
    <w:rPr>
      <w:rFonts w:ascii="Arial" w:hAnsi="Arial" w:cs="Arial"/>
      <w:b/>
      <w:bCs/>
      <w:caps/>
      <w:noProof/>
      <w:sz w:val="20"/>
      <w:szCs w:val="20"/>
    </w:rPr>
  </w:style>
  <w:style w:type="paragraph" w:styleId="22">
    <w:name w:val="toc 2"/>
    <w:basedOn w:val="a0"/>
    <w:next w:val="a0"/>
    <w:autoRedefine/>
    <w:uiPriority w:val="39"/>
    <w:rsid w:val="00E45131"/>
    <w:pPr>
      <w:tabs>
        <w:tab w:val="left" w:pos="851"/>
        <w:tab w:val="right" w:leader="dot" w:pos="9628"/>
      </w:tabs>
      <w:spacing w:before="240"/>
      <w:ind w:left="851" w:hanging="425"/>
      <w:jc w:val="left"/>
    </w:pPr>
    <w:rPr>
      <w:rFonts w:ascii="Arial" w:hAnsi="Arial" w:cs="Arial"/>
      <w:b/>
      <w:bCs/>
      <w:noProof/>
      <w:sz w:val="18"/>
      <w:szCs w:val="18"/>
    </w:rPr>
  </w:style>
  <w:style w:type="paragraph" w:styleId="31">
    <w:name w:val="toc 3"/>
    <w:basedOn w:val="a0"/>
    <w:next w:val="a0"/>
    <w:autoRedefine/>
    <w:uiPriority w:val="39"/>
    <w:rsid w:val="00E45131"/>
    <w:pPr>
      <w:ind w:left="240"/>
    </w:pPr>
    <w:rPr>
      <w:sz w:val="20"/>
      <w:szCs w:val="20"/>
    </w:rPr>
  </w:style>
  <w:style w:type="paragraph" w:styleId="41">
    <w:name w:val="toc 4"/>
    <w:basedOn w:val="a0"/>
    <w:next w:val="a0"/>
    <w:autoRedefine/>
    <w:uiPriority w:val="39"/>
    <w:rsid w:val="00E45131"/>
    <w:pPr>
      <w:ind w:left="480"/>
    </w:pPr>
    <w:rPr>
      <w:sz w:val="20"/>
      <w:szCs w:val="20"/>
    </w:rPr>
  </w:style>
  <w:style w:type="paragraph" w:styleId="51">
    <w:name w:val="toc 5"/>
    <w:basedOn w:val="a0"/>
    <w:next w:val="a0"/>
    <w:autoRedefine/>
    <w:uiPriority w:val="39"/>
    <w:rsid w:val="00E45131"/>
    <w:pPr>
      <w:ind w:left="720"/>
    </w:pPr>
    <w:rPr>
      <w:sz w:val="20"/>
      <w:szCs w:val="20"/>
    </w:rPr>
  </w:style>
  <w:style w:type="paragraph" w:styleId="61">
    <w:name w:val="toc 6"/>
    <w:basedOn w:val="a0"/>
    <w:next w:val="a0"/>
    <w:autoRedefine/>
    <w:uiPriority w:val="39"/>
    <w:rsid w:val="00E45131"/>
    <w:pPr>
      <w:ind w:left="960"/>
    </w:pPr>
    <w:rPr>
      <w:sz w:val="20"/>
      <w:szCs w:val="20"/>
    </w:rPr>
  </w:style>
  <w:style w:type="paragraph" w:styleId="71">
    <w:name w:val="toc 7"/>
    <w:basedOn w:val="a0"/>
    <w:next w:val="a0"/>
    <w:autoRedefine/>
    <w:uiPriority w:val="39"/>
    <w:rsid w:val="00E45131"/>
    <w:pPr>
      <w:ind w:left="1200"/>
    </w:pPr>
    <w:rPr>
      <w:sz w:val="20"/>
      <w:szCs w:val="20"/>
    </w:rPr>
  </w:style>
  <w:style w:type="paragraph" w:styleId="81">
    <w:name w:val="toc 8"/>
    <w:basedOn w:val="a0"/>
    <w:next w:val="a0"/>
    <w:autoRedefine/>
    <w:uiPriority w:val="39"/>
    <w:rsid w:val="00E45131"/>
    <w:pPr>
      <w:ind w:left="1440"/>
    </w:pPr>
    <w:rPr>
      <w:sz w:val="20"/>
      <w:szCs w:val="20"/>
    </w:rPr>
  </w:style>
  <w:style w:type="paragraph" w:styleId="91">
    <w:name w:val="toc 9"/>
    <w:basedOn w:val="a0"/>
    <w:next w:val="a0"/>
    <w:autoRedefine/>
    <w:uiPriority w:val="39"/>
    <w:rsid w:val="00E45131"/>
    <w:pPr>
      <w:ind w:left="1680"/>
    </w:pPr>
    <w:rPr>
      <w:sz w:val="20"/>
      <w:szCs w:val="20"/>
    </w:rPr>
  </w:style>
  <w:style w:type="character" w:styleId="aa">
    <w:name w:val="Hyperlink"/>
    <w:uiPriority w:val="99"/>
    <w:rsid w:val="00E45131"/>
    <w:rPr>
      <w:color w:val="0000FF"/>
      <w:u w:val="single"/>
    </w:rPr>
  </w:style>
  <w:style w:type="character" w:styleId="ab">
    <w:name w:val="annotation reference"/>
    <w:rsid w:val="00E45131"/>
    <w:rPr>
      <w:sz w:val="16"/>
      <w:szCs w:val="16"/>
    </w:rPr>
  </w:style>
  <w:style w:type="paragraph" w:styleId="ac">
    <w:name w:val="annotation text"/>
    <w:basedOn w:val="a0"/>
    <w:link w:val="ad"/>
    <w:rsid w:val="00E45131"/>
    <w:rPr>
      <w:sz w:val="20"/>
      <w:szCs w:val="20"/>
    </w:rPr>
  </w:style>
  <w:style w:type="character" w:customStyle="1" w:styleId="ad">
    <w:name w:val="Текст примечания Знак"/>
    <w:basedOn w:val="a1"/>
    <w:link w:val="ac"/>
    <w:rsid w:val="00E45131"/>
    <w:rPr>
      <w:rFonts w:ascii="Times New Roman" w:eastAsia="Calibri" w:hAnsi="Times New Roman" w:cs="Times New Roman"/>
      <w:sz w:val="20"/>
      <w:szCs w:val="20"/>
    </w:rPr>
  </w:style>
  <w:style w:type="paragraph" w:styleId="ae">
    <w:name w:val="annotation subject"/>
    <w:basedOn w:val="ac"/>
    <w:next w:val="ac"/>
    <w:link w:val="af"/>
    <w:semiHidden/>
    <w:rsid w:val="00E45131"/>
    <w:rPr>
      <w:b/>
      <w:bCs/>
    </w:rPr>
  </w:style>
  <w:style w:type="character" w:customStyle="1" w:styleId="af">
    <w:name w:val="Тема примечания Знак"/>
    <w:basedOn w:val="ad"/>
    <w:link w:val="ae"/>
    <w:semiHidden/>
    <w:rsid w:val="00E45131"/>
    <w:rPr>
      <w:rFonts w:ascii="Times New Roman" w:eastAsia="Calibri" w:hAnsi="Times New Roman" w:cs="Times New Roman"/>
      <w:b/>
      <w:bCs/>
      <w:sz w:val="20"/>
      <w:szCs w:val="20"/>
    </w:rPr>
  </w:style>
  <w:style w:type="paragraph" w:styleId="af0">
    <w:name w:val="Balloon Text"/>
    <w:basedOn w:val="a0"/>
    <w:link w:val="af1"/>
    <w:semiHidden/>
    <w:rsid w:val="00E45131"/>
    <w:rPr>
      <w:rFonts w:ascii="Tahoma" w:hAnsi="Tahoma" w:cs="Tahoma"/>
      <w:sz w:val="16"/>
      <w:szCs w:val="16"/>
    </w:rPr>
  </w:style>
  <w:style w:type="character" w:customStyle="1" w:styleId="af1">
    <w:name w:val="Текст выноски Знак"/>
    <w:basedOn w:val="a1"/>
    <w:link w:val="af0"/>
    <w:semiHidden/>
    <w:rsid w:val="00E45131"/>
    <w:rPr>
      <w:rFonts w:ascii="Tahoma" w:eastAsia="Calibri" w:hAnsi="Tahoma" w:cs="Tahoma"/>
      <w:sz w:val="16"/>
      <w:szCs w:val="16"/>
    </w:rPr>
  </w:style>
  <w:style w:type="paragraph" w:styleId="32">
    <w:name w:val="Body Text 3"/>
    <w:basedOn w:val="a0"/>
    <w:link w:val="33"/>
    <w:rsid w:val="00E45131"/>
    <w:pPr>
      <w:spacing w:before="240" w:after="240"/>
    </w:pPr>
    <w:rPr>
      <w:rFonts w:eastAsia="Times New Roman"/>
      <w:szCs w:val="24"/>
      <w:lang w:eastAsia="ru-RU"/>
    </w:rPr>
  </w:style>
  <w:style w:type="character" w:customStyle="1" w:styleId="33">
    <w:name w:val="Основной текст 3 Знак"/>
    <w:basedOn w:val="a1"/>
    <w:link w:val="32"/>
    <w:rsid w:val="00E45131"/>
    <w:rPr>
      <w:rFonts w:ascii="Times New Roman" w:eastAsia="Times New Roman" w:hAnsi="Times New Roman" w:cs="Times New Roman"/>
      <w:sz w:val="24"/>
      <w:szCs w:val="24"/>
      <w:lang w:eastAsia="ru-RU"/>
    </w:rPr>
  </w:style>
  <w:style w:type="paragraph" w:customStyle="1" w:styleId="af2">
    <w:name w:val="ФИО"/>
    <w:basedOn w:val="a0"/>
    <w:rsid w:val="00E45131"/>
    <w:pPr>
      <w:spacing w:after="180"/>
      <w:ind w:left="5670"/>
    </w:pPr>
    <w:rPr>
      <w:rFonts w:eastAsia="Times New Roman"/>
      <w:szCs w:val="20"/>
      <w:lang w:eastAsia="ru-RU"/>
    </w:rPr>
  </w:style>
  <w:style w:type="paragraph" w:styleId="af3">
    <w:name w:val="footnote text"/>
    <w:basedOn w:val="a0"/>
    <w:link w:val="af4"/>
    <w:uiPriority w:val="99"/>
    <w:rsid w:val="00E45131"/>
    <w:rPr>
      <w:rFonts w:eastAsia="Times New Roman"/>
      <w:sz w:val="20"/>
      <w:szCs w:val="20"/>
      <w:lang w:eastAsia="ru-RU"/>
    </w:rPr>
  </w:style>
  <w:style w:type="character" w:customStyle="1" w:styleId="af4">
    <w:name w:val="Текст сноски Знак"/>
    <w:basedOn w:val="a1"/>
    <w:link w:val="af3"/>
    <w:uiPriority w:val="99"/>
    <w:rsid w:val="00E45131"/>
    <w:rPr>
      <w:rFonts w:ascii="Times New Roman" w:eastAsia="Times New Roman" w:hAnsi="Times New Roman" w:cs="Times New Roman"/>
      <w:sz w:val="20"/>
      <w:szCs w:val="20"/>
      <w:lang w:eastAsia="ru-RU"/>
    </w:rPr>
  </w:style>
  <w:style w:type="paragraph" w:customStyle="1" w:styleId="af5">
    <w:name w:val="Текст таблица"/>
    <w:basedOn w:val="a0"/>
    <w:rsid w:val="00E45131"/>
    <w:pPr>
      <w:numPr>
        <w:ilvl w:val="12"/>
      </w:numPr>
      <w:spacing w:before="60"/>
    </w:pPr>
    <w:rPr>
      <w:rFonts w:eastAsia="Times New Roman"/>
      <w:iCs/>
      <w:sz w:val="22"/>
      <w:szCs w:val="20"/>
      <w:lang w:eastAsia="ru-RU"/>
    </w:rPr>
  </w:style>
  <w:style w:type="character" w:styleId="af6">
    <w:name w:val="footnote reference"/>
    <w:uiPriority w:val="99"/>
    <w:semiHidden/>
    <w:rsid w:val="00E45131"/>
    <w:rPr>
      <w:vertAlign w:val="superscript"/>
    </w:rPr>
  </w:style>
  <w:style w:type="paragraph" w:styleId="2">
    <w:name w:val="List 2"/>
    <w:basedOn w:val="a0"/>
    <w:rsid w:val="00E45131"/>
    <w:pPr>
      <w:widowControl w:val="0"/>
      <w:numPr>
        <w:numId w:val="2"/>
      </w:numPr>
      <w:overflowPunct w:val="0"/>
      <w:autoSpaceDE w:val="0"/>
      <w:autoSpaceDN w:val="0"/>
      <w:adjustRightInd w:val="0"/>
      <w:spacing w:before="60"/>
      <w:textAlignment w:val="baseline"/>
    </w:pPr>
    <w:rPr>
      <w:rFonts w:eastAsia="Times New Roman"/>
      <w:szCs w:val="20"/>
      <w:lang w:eastAsia="ru-RU"/>
    </w:rPr>
  </w:style>
  <w:style w:type="character" w:styleId="af7">
    <w:name w:val="Strong"/>
    <w:uiPriority w:val="22"/>
    <w:qFormat/>
    <w:rsid w:val="00E45131"/>
    <w:rPr>
      <w:b/>
      <w:bCs/>
    </w:rPr>
  </w:style>
  <w:style w:type="paragraph" w:styleId="34">
    <w:name w:val="Body Text Indent 3"/>
    <w:basedOn w:val="a0"/>
    <w:link w:val="35"/>
    <w:rsid w:val="00E45131"/>
    <w:pPr>
      <w:spacing w:after="120"/>
      <w:ind w:left="283"/>
    </w:pPr>
    <w:rPr>
      <w:rFonts w:eastAsia="Times New Roman"/>
      <w:sz w:val="16"/>
      <w:szCs w:val="16"/>
      <w:lang w:eastAsia="ru-RU"/>
    </w:rPr>
  </w:style>
  <w:style w:type="character" w:customStyle="1" w:styleId="35">
    <w:name w:val="Основной текст с отступом 3 Знак"/>
    <w:basedOn w:val="a1"/>
    <w:link w:val="34"/>
    <w:rsid w:val="00E45131"/>
    <w:rPr>
      <w:rFonts w:ascii="Times New Roman" w:eastAsia="Times New Roman" w:hAnsi="Times New Roman" w:cs="Times New Roman"/>
      <w:sz w:val="16"/>
      <w:szCs w:val="16"/>
      <w:lang w:eastAsia="ru-RU"/>
    </w:rPr>
  </w:style>
  <w:style w:type="character" w:customStyle="1" w:styleId="S0">
    <w:name w:val="S_Обозначение"/>
    <w:rsid w:val="00E45131"/>
    <w:rPr>
      <w:rFonts w:ascii="Arial" w:hAnsi="Arial" w:cs="Times New Roman"/>
      <w:b/>
      <w:i/>
      <w:sz w:val="24"/>
      <w:szCs w:val="24"/>
      <w:vertAlign w:val="baseline"/>
      <w:lang w:val="ru-RU" w:eastAsia="ru-RU" w:bidi="ar-SA"/>
    </w:rPr>
  </w:style>
  <w:style w:type="paragraph" w:styleId="af8">
    <w:name w:val="Normal (Web)"/>
    <w:basedOn w:val="a0"/>
    <w:uiPriority w:val="99"/>
    <w:rsid w:val="00E45131"/>
    <w:pPr>
      <w:spacing w:before="100" w:beforeAutospacing="1" w:after="100" w:afterAutospacing="1"/>
    </w:pPr>
    <w:rPr>
      <w:rFonts w:eastAsia="Times New Roman"/>
      <w:szCs w:val="24"/>
      <w:lang w:eastAsia="ru-RU"/>
    </w:rPr>
  </w:style>
  <w:style w:type="character" w:customStyle="1" w:styleId="urtxtemph">
    <w:name w:val="urtxtemph"/>
    <w:basedOn w:val="a1"/>
    <w:rsid w:val="00E45131"/>
  </w:style>
  <w:style w:type="character" w:customStyle="1" w:styleId="36">
    <w:name w:val="Знак Знак3"/>
    <w:semiHidden/>
    <w:rsid w:val="00E45131"/>
    <w:rPr>
      <w:sz w:val="24"/>
      <w:szCs w:val="24"/>
      <w:lang w:val="ru-RU" w:eastAsia="ru-RU" w:bidi="ar-SA"/>
    </w:rPr>
  </w:style>
  <w:style w:type="character" w:customStyle="1" w:styleId="23">
    <w:name w:val="Знак Знак2"/>
    <w:semiHidden/>
    <w:rsid w:val="00E45131"/>
    <w:rPr>
      <w:sz w:val="24"/>
      <w:szCs w:val="24"/>
      <w:lang w:val="ru-RU" w:eastAsia="ru-RU" w:bidi="ar-SA"/>
    </w:rPr>
  </w:style>
  <w:style w:type="paragraph" w:styleId="af9">
    <w:name w:val="Body Text"/>
    <w:basedOn w:val="a0"/>
    <w:link w:val="afa"/>
    <w:rsid w:val="00E45131"/>
    <w:pPr>
      <w:spacing w:after="120"/>
    </w:pPr>
    <w:rPr>
      <w:rFonts w:eastAsia="Times New Roman"/>
      <w:szCs w:val="24"/>
      <w:lang w:eastAsia="ru-RU"/>
    </w:rPr>
  </w:style>
  <w:style w:type="character" w:customStyle="1" w:styleId="afa">
    <w:name w:val="Основной текст Знак"/>
    <w:basedOn w:val="a1"/>
    <w:link w:val="af9"/>
    <w:rsid w:val="00E45131"/>
    <w:rPr>
      <w:rFonts w:ascii="Times New Roman" w:eastAsia="Times New Roman" w:hAnsi="Times New Roman" w:cs="Times New Roman"/>
      <w:sz w:val="24"/>
      <w:szCs w:val="24"/>
      <w:lang w:eastAsia="ru-RU"/>
    </w:rPr>
  </w:style>
  <w:style w:type="paragraph" w:customStyle="1" w:styleId="S4">
    <w:name w:val="S_Обычный"/>
    <w:basedOn w:val="a0"/>
    <w:link w:val="S5"/>
    <w:rsid w:val="00E45131"/>
    <w:pPr>
      <w:widowControl w:val="0"/>
    </w:pPr>
    <w:rPr>
      <w:rFonts w:eastAsia="Times New Roman"/>
      <w:szCs w:val="24"/>
      <w:lang w:eastAsia="ru-RU"/>
    </w:rPr>
  </w:style>
  <w:style w:type="character" w:customStyle="1" w:styleId="S5">
    <w:name w:val="S_Обычный Знак"/>
    <w:link w:val="S4"/>
    <w:locked/>
    <w:rsid w:val="00E45131"/>
    <w:rPr>
      <w:rFonts w:ascii="Times New Roman" w:eastAsia="Times New Roman" w:hAnsi="Times New Roman" w:cs="Times New Roman"/>
      <w:sz w:val="24"/>
      <w:szCs w:val="24"/>
      <w:lang w:eastAsia="ru-RU"/>
    </w:rPr>
  </w:style>
  <w:style w:type="paragraph" w:customStyle="1" w:styleId="S">
    <w:name w:val="S_СписокМ_Обычный"/>
    <w:basedOn w:val="a0"/>
    <w:next w:val="S4"/>
    <w:link w:val="S6"/>
    <w:rsid w:val="00E45131"/>
    <w:pPr>
      <w:numPr>
        <w:numId w:val="15"/>
      </w:numPr>
      <w:tabs>
        <w:tab w:val="left" w:pos="720"/>
      </w:tabs>
      <w:spacing w:before="120"/>
    </w:pPr>
    <w:rPr>
      <w:rFonts w:eastAsia="Times New Roman"/>
      <w:szCs w:val="24"/>
      <w:lang w:eastAsia="ru-RU"/>
    </w:rPr>
  </w:style>
  <w:style w:type="character" w:customStyle="1" w:styleId="S7">
    <w:name w:val="S_СписокМ_Обычный Знак Знак"/>
    <w:locked/>
    <w:rsid w:val="00E45131"/>
    <w:rPr>
      <w:rFonts w:ascii="Times New Roman" w:eastAsia="Times New Roman" w:hAnsi="Times New Roman"/>
      <w:sz w:val="24"/>
      <w:szCs w:val="24"/>
    </w:rPr>
  </w:style>
  <w:style w:type="paragraph" w:customStyle="1" w:styleId="afb">
    <w:name w:val="Текст МУ"/>
    <w:basedOn w:val="a0"/>
    <w:rsid w:val="00E45131"/>
    <w:pPr>
      <w:suppressAutoHyphens/>
      <w:spacing w:before="180" w:after="120"/>
    </w:pPr>
    <w:rPr>
      <w:rFonts w:eastAsia="Times New Roman"/>
      <w:szCs w:val="20"/>
      <w:lang w:eastAsia="ar-SA"/>
    </w:rPr>
  </w:style>
  <w:style w:type="paragraph" w:customStyle="1" w:styleId="14">
    <w:name w:val="Список 1"/>
    <w:basedOn w:val="a"/>
    <w:link w:val="15"/>
    <w:rsid w:val="00E45131"/>
    <w:pPr>
      <w:widowControl w:val="0"/>
      <w:numPr>
        <w:numId w:val="0"/>
      </w:numPr>
      <w:tabs>
        <w:tab w:val="num" w:pos="900"/>
      </w:tabs>
      <w:overflowPunct w:val="0"/>
      <w:autoSpaceDE w:val="0"/>
      <w:autoSpaceDN w:val="0"/>
      <w:adjustRightInd w:val="0"/>
      <w:spacing w:before="60"/>
      <w:ind w:left="900" w:hanging="360"/>
      <w:contextualSpacing w:val="0"/>
      <w:textAlignment w:val="baseline"/>
    </w:pPr>
    <w:rPr>
      <w:rFonts w:eastAsia="Times New Roman"/>
      <w:szCs w:val="20"/>
      <w:lang w:eastAsia="ru-RU"/>
    </w:rPr>
  </w:style>
  <w:style w:type="character" w:customStyle="1" w:styleId="15">
    <w:name w:val="Список 1 Знак"/>
    <w:link w:val="14"/>
    <w:rsid w:val="00E45131"/>
    <w:rPr>
      <w:rFonts w:ascii="Times New Roman" w:eastAsia="Times New Roman" w:hAnsi="Times New Roman" w:cs="Times New Roman"/>
      <w:sz w:val="24"/>
      <w:szCs w:val="20"/>
      <w:lang w:eastAsia="ru-RU"/>
    </w:rPr>
  </w:style>
  <w:style w:type="paragraph" w:styleId="a">
    <w:name w:val="List Bullet"/>
    <w:basedOn w:val="a0"/>
    <w:unhideWhenUsed/>
    <w:qFormat/>
    <w:rsid w:val="00E45131"/>
    <w:pPr>
      <w:numPr>
        <w:numId w:val="1"/>
      </w:numPr>
      <w:contextualSpacing/>
    </w:pPr>
  </w:style>
  <w:style w:type="paragraph" w:customStyle="1" w:styleId="16">
    <w:name w:val="Название объекта1"/>
    <w:basedOn w:val="a0"/>
    <w:next w:val="a0"/>
    <w:rsid w:val="00E45131"/>
    <w:pPr>
      <w:suppressAutoHyphens/>
      <w:jc w:val="center"/>
    </w:pPr>
    <w:rPr>
      <w:rFonts w:ascii="Arial Narrow" w:eastAsia="Times New Roman" w:hAnsi="Arial Narrow" w:cs="Arial Narrow"/>
      <w:b/>
      <w:bCs/>
      <w:color w:val="000080"/>
      <w:sz w:val="20"/>
      <w:szCs w:val="24"/>
      <w:lang w:eastAsia="ar-SA"/>
    </w:rPr>
  </w:style>
  <w:style w:type="paragraph" w:customStyle="1" w:styleId="afc">
    <w:name w:val="Заголовок приложения"/>
    <w:basedOn w:val="a0"/>
    <w:next w:val="a0"/>
    <w:rsid w:val="00E45131"/>
    <w:pPr>
      <w:widowControl w:val="0"/>
      <w:overflowPunct w:val="0"/>
      <w:autoSpaceDE w:val="0"/>
      <w:autoSpaceDN w:val="0"/>
      <w:adjustRightInd w:val="0"/>
      <w:spacing w:before="60"/>
      <w:jc w:val="center"/>
      <w:textAlignment w:val="baseline"/>
    </w:pPr>
    <w:rPr>
      <w:rFonts w:eastAsia="Times New Roman"/>
      <w:b/>
      <w:sz w:val="28"/>
      <w:szCs w:val="20"/>
      <w:lang w:eastAsia="ru-RU"/>
    </w:rPr>
  </w:style>
  <w:style w:type="paragraph" w:customStyle="1" w:styleId="24">
    <w:name w:val="Название объекта2"/>
    <w:basedOn w:val="a0"/>
    <w:next w:val="a0"/>
    <w:rsid w:val="00E45131"/>
    <w:pPr>
      <w:suppressAutoHyphens/>
    </w:pPr>
    <w:rPr>
      <w:rFonts w:eastAsia="Times New Roman"/>
      <w:b/>
      <w:bCs/>
      <w:sz w:val="20"/>
      <w:szCs w:val="20"/>
      <w:lang w:eastAsia="ar-SA"/>
    </w:rPr>
  </w:style>
  <w:style w:type="paragraph" w:styleId="17">
    <w:name w:val="index 1"/>
    <w:basedOn w:val="a0"/>
    <w:next w:val="a0"/>
    <w:autoRedefine/>
    <w:semiHidden/>
    <w:rsid w:val="00E45131"/>
    <w:pPr>
      <w:spacing w:before="40"/>
    </w:pPr>
    <w:rPr>
      <w:rFonts w:eastAsia="Times New Roman"/>
      <w:szCs w:val="24"/>
      <w:lang w:eastAsia="ru-RU"/>
    </w:rPr>
  </w:style>
  <w:style w:type="paragraph" w:customStyle="1" w:styleId="snip">
    <w:name w:val="snip"/>
    <w:basedOn w:val="a0"/>
    <w:rsid w:val="00E45131"/>
    <w:pPr>
      <w:spacing w:before="10" w:after="10"/>
      <w:jc w:val="center"/>
    </w:pPr>
    <w:rPr>
      <w:rFonts w:eastAsia="Times New Roman"/>
      <w:b/>
      <w:bCs/>
      <w:color w:val="800000"/>
      <w:sz w:val="28"/>
      <w:szCs w:val="28"/>
      <w:lang w:eastAsia="ru-RU"/>
    </w:rPr>
  </w:style>
  <w:style w:type="paragraph" w:customStyle="1" w:styleId="BodyText21">
    <w:name w:val="Body Text 21"/>
    <w:basedOn w:val="a0"/>
    <w:rsid w:val="00E45131"/>
    <w:rPr>
      <w:rFonts w:eastAsia="Times New Roman"/>
      <w:szCs w:val="20"/>
      <w:lang w:eastAsia="ru-RU"/>
    </w:rPr>
  </w:style>
  <w:style w:type="paragraph" w:styleId="afd">
    <w:name w:val="endnote text"/>
    <w:basedOn w:val="a0"/>
    <w:link w:val="afe"/>
    <w:uiPriority w:val="99"/>
    <w:semiHidden/>
    <w:unhideWhenUsed/>
    <w:rsid w:val="00E45131"/>
    <w:rPr>
      <w:sz w:val="20"/>
      <w:szCs w:val="20"/>
    </w:rPr>
  </w:style>
  <w:style w:type="character" w:customStyle="1" w:styleId="afe">
    <w:name w:val="Текст концевой сноски Знак"/>
    <w:basedOn w:val="a1"/>
    <w:link w:val="afd"/>
    <w:uiPriority w:val="99"/>
    <w:semiHidden/>
    <w:rsid w:val="00E45131"/>
    <w:rPr>
      <w:rFonts w:ascii="Times New Roman" w:eastAsia="Calibri" w:hAnsi="Times New Roman" w:cs="Times New Roman"/>
      <w:sz w:val="20"/>
      <w:szCs w:val="20"/>
    </w:rPr>
  </w:style>
  <w:style w:type="character" w:styleId="aff">
    <w:name w:val="endnote reference"/>
    <w:uiPriority w:val="99"/>
    <w:semiHidden/>
    <w:unhideWhenUsed/>
    <w:rsid w:val="00E45131"/>
    <w:rPr>
      <w:vertAlign w:val="superscript"/>
    </w:rPr>
  </w:style>
  <w:style w:type="paragraph" w:customStyle="1" w:styleId="aff0">
    <w:name w:val="М_Обычный"/>
    <w:basedOn w:val="a0"/>
    <w:qFormat/>
    <w:rsid w:val="00E45131"/>
    <w:rPr>
      <w:lang w:eastAsia="ru-RU"/>
    </w:rPr>
  </w:style>
  <w:style w:type="paragraph" w:customStyle="1" w:styleId="-3">
    <w:name w:val="Заг-3"/>
    <w:basedOn w:val="a0"/>
    <w:link w:val="-30"/>
    <w:rsid w:val="00E45131"/>
    <w:rPr>
      <w:rFonts w:eastAsia="Times New Roman"/>
      <w:szCs w:val="24"/>
      <w:lang w:eastAsia="ru-RU"/>
    </w:rPr>
  </w:style>
  <w:style w:type="character" w:customStyle="1" w:styleId="-30">
    <w:name w:val="Заг-3 Знак"/>
    <w:basedOn w:val="a1"/>
    <w:link w:val="-3"/>
    <w:rsid w:val="00E45131"/>
    <w:rPr>
      <w:rFonts w:ascii="Times New Roman" w:eastAsia="Times New Roman" w:hAnsi="Times New Roman" w:cs="Times New Roman"/>
      <w:sz w:val="24"/>
      <w:szCs w:val="24"/>
      <w:lang w:eastAsia="ru-RU"/>
    </w:rPr>
  </w:style>
  <w:style w:type="paragraph" w:customStyle="1" w:styleId="18">
    <w:name w:val="Обычный1"/>
    <w:link w:val="Normal"/>
    <w:rsid w:val="00E45131"/>
    <w:pPr>
      <w:widowControl w:val="0"/>
      <w:spacing w:after="0" w:line="240" w:lineRule="auto"/>
      <w:jc w:val="both"/>
    </w:pPr>
    <w:rPr>
      <w:rFonts w:ascii="Arial" w:eastAsia="Calibri" w:hAnsi="Arial" w:cs="Times New Roman"/>
      <w:sz w:val="16"/>
      <w:szCs w:val="20"/>
      <w:lang w:eastAsia="ru-RU"/>
    </w:rPr>
  </w:style>
  <w:style w:type="paragraph" w:customStyle="1" w:styleId="Arial">
    <w:name w:val="Обычный + Arial"/>
    <w:aliases w:val="10 pt,полужирный,курсив + Arial,10 пт,курсив"/>
    <w:basedOn w:val="a0"/>
    <w:link w:val="Arial1"/>
    <w:rsid w:val="00E45131"/>
    <w:rPr>
      <w:rFonts w:ascii="Calibri" w:hAnsi="Calibri"/>
      <w:szCs w:val="24"/>
      <w:lang w:eastAsia="ru-RU"/>
    </w:rPr>
  </w:style>
  <w:style w:type="character" w:customStyle="1" w:styleId="Arial1">
    <w:name w:val="Обычный + Arial1"/>
    <w:aliases w:val="10 pt1,полужирный1,курсив + Arial1,10 пт1,курсив Знак Знак"/>
    <w:link w:val="Arial"/>
    <w:locked/>
    <w:rsid w:val="00E45131"/>
    <w:rPr>
      <w:rFonts w:ascii="Calibri" w:eastAsia="Calibri" w:hAnsi="Calibri" w:cs="Times New Roman"/>
      <w:sz w:val="24"/>
      <w:szCs w:val="24"/>
      <w:lang w:eastAsia="ru-RU"/>
    </w:rPr>
  </w:style>
  <w:style w:type="character" w:customStyle="1" w:styleId="Normal">
    <w:name w:val="Normal Знак"/>
    <w:link w:val="18"/>
    <w:locked/>
    <w:rsid w:val="00E45131"/>
    <w:rPr>
      <w:rFonts w:ascii="Arial" w:eastAsia="Calibri" w:hAnsi="Arial" w:cs="Times New Roman"/>
      <w:sz w:val="16"/>
      <w:szCs w:val="20"/>
      <w:lang w:eastAsia="ru-RU"/>
    </w:rPr>
  </w:style>
  <w:style w:type="character" w:customStyle="1" w:styleId="S01">
    <w:name w:val="S_Термин01"/>
    <w:rsid w:val="00E45131"/>
    <w:rPr>
      <w:rFonts w:ascii="Arial" w:hAnsi="Arial" w:cs="Arial"/>
      <w:b/>
      <w:bCs/>
      <w:i/>
      <w:iCs/>
      <w:caps/>
      <w:sz w:val="20"/>
      <w:szCs w:val="20"/>
      <w:lang w:val="ru-RU" w:eastAsia="ru-RU"/>
    </w:rPr>
  </w:style>
  <w:style w:type="character" w:styleId="aff1">
    <w:name w:val="page number"/>
    <w:basedOn w:val="a1"/>
    <w:rsid w:val="00E45131"/>
  </w:style>
  <w:style w:type="paragraph" w:styleId="25">
    <w:name w:val="Body Text 2"/>
    <w:basedOn w:val="a0"/>
    <w:link w:val="26"/>
    <w:rsid w:val="00E45131"/>
    <w:rPr>
      <w:rFonts w:ascii="Univers 45 Light" w:eastAsia="Times New Roman" w:hAnsi="Univers 45 Light"/>
      <w:i/>
      <w:iCs/>
      <w:szCs w:val="24"/>
      <w:lang w:val="en-US"/>
    </w:rPr>
  </w:style>
  <w:style w:type="character" w:customStyle="1" w:styleId="26">
    <w:name w:val="Основной текст 2 Знак"/>
    <w:basedOn w:val="a1"/>
    <w:link w:val="25"/>
    <w:rsid w:val="00E45131"/>
    <w:rPr>
      <w:rFonts w:ascii="Univers 45 Light" w:eastAsia="Times New Roman" w:hAnsi="Univers 45 Light" w:cs="Times New Roman"/>
      <w:i/>
      <w:iCs/>
      <w:sz w:val="24"/>
      <w:szCs w:val="24"/>
      <w:lang w:val="en-US"/>
    </w:rPr>
  </w:style>
  <w:style w:type="paragraph" w:styleId="aff2">
    <w:name w:val="Body Text Indent"/>
    <w:basedOn w:val="a0"/>
    <w:link w:val="aff3"/>
    <w:rsid w:val="00E45131"/>
    <w:pPr>
      <w:spacing w:after="120"/>
      <w:ind w:left="283"/>
    </w:pPr>
    <w:rPr>
      <w:rFonts w:eastAsia="Times New Roman"/>
      <w:szCs w:val="24"/>
      <w:lang w:val="en-US"/>
    </w:rPr>
  </w:style>
  <w:style w:type="character" w:customStyle="1" w:styleId="aff3">
    <w:name w:val="Основной текст с отступом Знак"/>
    <w:basedOn w:val="a1"/>
    <w:link w:val="aff2"/>
    <w:rsid w:val="00E45131"/>
    <w:rPr>
      <w:rFonts w:ascii="Times New Roman" w:eastAsia="Times New Roman" w:hAnsi="Times New Roman" w:cs="Times New Roman"/>
      <w:sz w:val="24"/>
      <w:szCs w:val="24"/>
      <w:lang w:val="en-US"/>
    </w:rPr>
  </w:style>
  <w:style w:type="paragraph" w:styleId="aff4">
    <w:name w:val="Title"/>
    <w:basedOn w:val="a0"/>
    <w:link w:val="aff5"/>
    <w:qFormat/>
    <w:rsid w:val="00E45131"/>
    <w:pPr>
      <w:jc w:val="center"/>
    </w:pPr>
    <w:rPr>
      <w:rFonts w:ascii="Arial" w:eastAsia="Times New Roman" w:hAnsi="Arial" w:cs="Arial"/>
      <w:b/>
      <w:bCs/>
      <w:sz w:val="22"/>
      <w:szCs w:val="24"/>
      <w:u w:val="single"/>
      <w:lang w:val="en-GB"/>
    </w:rPr>
  </w:style>
  <w:style w:type="character" w:customStyle="1" w:styleId="aff5">
    <w:name w:val="Название Знак"/>
    <w:basedOn w:val="a1"/>
    <w:link w:val="aff4"/>
    <w:rsid w:val="00E45131"/>
    <w:rPr>
      <w:rFonts w:ascii="Arial" w:eastAsia="Times New Roman" w:hAnsi="Arial" w:cs="Arial"/>
      <w:b/>
      <w:bCs/>
      <w:szCs w:val="24"/>
      <w:u w:val="single"/>
      <w:lang w:val="en-GB"/>
    </w:rPr>
  </w:style>
  <w:style w:type="character" w:styleId="aff6">
    <w:name w:val="FollowedHyperlink"/>
    <w:uiPriority w:val="99"/>
    <w:rsid w:val="00E45131"/>
    <w:rPr>
      <w:color w:val="800080"/>
      <w:u w:val="single"/>
    </w:rPr>
  </w:style>
  <w:style w:type="paragraph" w:customStyle="1" w:styleId="xl29">
    <w:name w:val="xl29"/>
    <w:basedOn w:val="a0"/>
    <w:rsid w:val="00E45131"/>
    <w:pPr>
      <w:spacing w:before="100" w:beforeAutospacing="1" w:after="100" w:afterAutospacing="1"/>
    </w:pPr>
    <w:rPr>
      <w:rFonts w:ascii="Arial" w:eastAsia="Arial Unicode MS" w:hAnsi="Arial" w:cs="Arial"/>
      <w:sz w:val="22"/>
      <w:lang w:val="en-US"/>
    </w:rPr>
  </w:style>
  <w:style w:type="paragraph" w:customStyle="1" w:styleId="xl24">
    <w:name w:val="xl24"/>
    <w:basedOn w:val="a0"/>
    <w:rsid w:val="00E45131"/>
    <w:pPr>
      <w:pBdr>
        <w:top w:val="single" w:sz="4" w:space="0" w:color="auto"/>
        <w:left w:val="single" w:sz="8" w:space="0" w:color="auto"/>
        <w:bottom w:val="single" w:sz="4" w:space="0" w:color="auto"/>
        <w:right w:val="single" w:sz="8" w:space="0" w:color="auto"/>
      </w:pBdr>
      <w:shd w:val="clear" w:color="auto" w:fill="FF0000"/>
      <w:spacing w:before="100" w:beforeAutospacing="1" w:after="100" w:afterAutospacing="1"/>
      <w:textAlignment w:val="top"/>
    </w:pPr>
    <w:rPr>
      <w:rFonts w:ascii="Arial Unicode MS" w:eastAsia="Arial Unicode MS" w:hAnsi="Arial Unicode MS" w:cs="Arial Unicode MS"/>
      <w:b/>
      <w:bCs/>
      <w:sz w:val="18"/>
      <w:szCs w:val="18"/>
      <w:lang w:val="en-GB"/>
    </w:rPr>
  </w:style>
  <w:style w:type="paragraph" w:customStyle="1" w:styleId="xl25">
    <w:name w:val="xl25"/>
    <w:basedOn w:val="a0"/>
    <w:rsid w:val="00E45131"/>
    <w:pPr>
      <w:pBdr>
        <w:top w:val="single" w:sz="4" w:space="0" w:color="auto"/>
        <w:left w:val="single" w:sz="8" w:space="0" w:color="auto"/>
        <w:bottom w:val="single" w:sz="8" w:space="0" w:color="auto"/>
        <w:right w:val="single" w:sz="8" w:space="0" w:color="auto"/>
      </w:pBdr>
      <w:shd w:val="clear" w:color="auto" w:fill="FF0000"/>
      <w:spacing w:before="100" w:beforeAutospacing="1" w:after="100" w:afterAutospacing="1"/>
      <w:textAlignment w:val="top"/>
    </w:pPr>
    <w:rPr>
      <w:rFonts w:ascii="Arial Unicode MS" w:eastAsia="Arial Unicode MS" w:hAnsi="Arial Unicode MS" w:cs="Arial Unicode MS"/>
      <w:b/>
      <w:bCs/>
      <w:sz w:val="18"/>
      <w:szCs w:val="18"/>
      <w:lang w:val="en-GB"/>
    </w:rPr>
  </w:style>
  <w:style w:type="paragraph" w:customStyle="1" w:styleId="xl26">
    <w:name w:val="xl26"/>
    <w:basedOn w:val="a0"/>
    <w:rsid w:val="00E45131"/>
    <w:pPr>
      <w:pBdr>
        <w:left w:val="single" w:sz="8" w:space="0" w:color="auto"/>
        <w:bottom w:val="single" w:sz="4" w:space="0" w:color="auto"/>
        <w:right w:val="single" w:sz="8" w:space="0" w:color="auto"/>
      </w:pBdr>
      <w:shd w:val="clear" w:color="auto" w:fill="FF0000"/>
      <w:spacing w:before="100" w:beforeAutospacing="1" w:after="100" w:afterAutospacing="1"/>
      <w:textAlignment w:val="top"/>
    </w:pPr>
    <w:rPr>
      <w:rFonts w:ascii="Arial Unicode MS" w:eastAsia="Arial Unicode MS" w:hAnsi="Arial Unicode MS" w:cs="Arial Unicode MS"/>
      <w:b/>
      <w:bCs/>
      <w:sz w:val="18"/>
      <w:szCs w:val="18"/>
      <w:lang w:val="en-GB"/>
    </w:rPr>
  </w:style>
  <w:style w:type="paragraph" w:customStyle="1" w:styleId="xl27">
    <w:name w:val="xl27"/>
    <w:basedOn w:val="a0"/>
    <w:rsid w:val="00E45131"/>
    <w:pPr>
      <w:pBdr>
        <w:top w:val="single" w:sz="4" w:space="0" w:color="auto"/>
        <w:left w:val="single" w:sz="8" w:space="0" w:color="auto"/>
        <w:bottom w:val="single" w:sz="4" w:space="0" w:color="auto"/>
        <w:right w:val="single" w:sz="8" w:space="0" w:color="auto"/>
      </w:pBdr>
      <w:shd w:val="clear" w:color="auto" w:fill="FFCC00"/>
      <w:spacing w:before="100" w:beforeAutospacing="1" w:after="100" w:afterAutospacing="1"/>
      <w:textAlignment w:val="top"/>
    </w:pPr>
    <w:rPr>
      <w:rFonts w:ascii="Arial Unicode MS" w:eastAsia="Arial Unicode MS" w:hAnsi="Arial Unicode MS" w:cs="Arial Unicode MS"/>
      <w:b/>
      <w:bCs/>
      <w:sz w:val="18"/>
      <w:szCs w:val="18"/>
      <w:lang w:val="en-GB"/>
    </w:rPr>
  </w:style>
  <w:style w:type="paragraph" w:customStyle="1" w:styleId="xl28">
    <w:name w:val="xl28"/>
    <w:basedOn w:val="a0"/>
    <w:rsid w:val="00E45131"/>
    <w:pPr>
      <w:pBdr>
        <w:top w:val="single" w:sz="4" w:space="0" w:color="auto"/>
        <w:left w:val="single" w:sz="8" w:space="0" w:color="auto"/>
        <w:bottom w:val="single" w:sz="8" w:space="0" w:color="auto"/>
        <w:right w:val="single" w:sz="8" w:space="0" w:color="auto"/>
      </w:pBdr>
      <w:shd w:val="clear" w:color="auto" w:fill="FFCC00"/>
      <w:spacing w:before="100" w:beforeAutospacing="1" w:after="100" w:afterAutospacing="1"/>
      <w:textAlignment w:val="top"/>
    </w:pPr>
    <w:rPr>
      <w:rFonts w:ascii="Arial Unicode MS" w:eastAsia="Arial Unicode MS" w:hAnsi="Arial Unicode MS" w:cs="Arial Unicode MS"/>
      <w:b/>
      <w:bCs/>
      <w:sz w:val="18"/>
      <w:szCs w:val="18"/>
      <w:lang w:val="en-GB"/>
    </w:rPr>
  </w:style>
  <w:style w:type="paragraph" w:styleId="27">
    <w:name w:val="Body Text Indent 2"/>
    <w:basedOn w:val="a0"/>
    <w:link w:val="28"/>
    <w:rsid w:val="00E45131"/>
    <w:pPr>
      <w:tabs>
        <w:tab w:val="left" w:pos="360"/>
        <w:tab w:val="num" w:pos="1080"/>
      </w:tabs>
      <w:autoSpaceDE w:val="0"/>
      <w:autoSpaceDN w:val="0"/>
      <w:adjustRightInd w:val="0"/>
      <w:spacing w:after="60"/>
      <w:ind w:left="360" w:hanging="540"/>
    </w:pPr>
    <w:rPr>
      <w:rFonts w:ascii="Univers 45 Light" w:eastAsia="Times New Roman" w:hAnsi="Univers 45 Light" w:cs="Arial"/>
      <w:szCs w:val="20"/>
      <w:lang w:val="en-US"/>
    </w:rPr>
  </w:style>
  <w:style w:type="character" w:customStyle="1" w:styleId="28">
    <w:name w:val="Основной текст с отступом 2 Знак"/>
    <w:basedOn w:val="a1"/>
    <w:link w:val="27"/>
    <w:rsid w:val="00E45131"/>
    <w:rPr>
      <w:rFonts w:ascii="Univers 45 Light" w:eastAsia="Times New Roman" w:hAnsi="Univers 45 Light" w:cs="Arial"/>
      <w:sz w:val="24"/>
      <w:szCs w:val="20"/>
      <w:lang w:val="en-US"/>
    </w:rPr>
  </w:style>
  <w:style w:type="paragraph" w:styleId="aff7">
    <w:name w:val="Subtitle"/>
    <w:basedOn w:val="a0"/>
    <w:link w:val="aff8"/>
    <w:qFormat/>
    <w:rsid w:val="00E45131"/>
    <w:pPr>
      <w:spacing w:before="120"/>
      <w:jc w:val="center"/>
    </w:pPr>
    <w:rPr>
      <w:rFonts w:ascii="Tms Rmn" w:eastAsia="Times New Roman" w:hAnsi="Tms Rmn"/>
      <w:b/>
      <w:szCs w:val="20"/>
      <w:lang w:val="en-US"/>
    </w:rPr>
  </w:style>
  <w:style w:type="character" w:customStyle="1" w:styleId="aff8">
    <w:name w:val="Подзаголовок Знак"/>
    <w:basedOn w:val="a1"/>
    <w:link w:val="aff7"/>
    <w:rsid w:val="00E45131"/>
    <w:rPr>
      <w:rFonts w:ascii="Tms Rmn" w:eastAsia="Times New Roman" w:hAnsi="Tms Rmn" w:cs="Times New Roman"/>
      <w:b/>
      <w:sz w:val="24"/>
      <w:szCs w:val="20"/>
      <w:lang w:val="en-US"/>
    </w:rPr>
  </w:style>
  <w:style w:type="table" w:styleId="aff9">
    <w:name w:val="Table Grid"/>
    <w:basedOn w:val="a2"/>
    <w:uiPriority w:val="59"/>
    <w:rsid w:val="00E45131"/>
    <w:pPr>
      <w:spacing w:after="0" w:line="240" w:lineRule="auto"/>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4">
    <w:name w:val="Стиль Заголовок 1 + 14 пт"/>
    <w:basedOn w:val="11"/>
    <w:link w:val="1140"/>
    <w:rsid w:val="00E45131"/>
    <w:pPr>
      <w:jc w:val="center"/>
    </w:pPr>
    <w:rPr>
      <w:rFonts w:ascii="Times New Roman" w:eastAsia="Times New Roman" w:hAnsi="Times New Roman" w:cs="Times New Roman"/>
      <w:kern w:val="0"/>
      <w:szCs w:val="24"/>
      <w:lang w:val="en-GB"/>
    </w:rPr>
  </w:style>
  <w:style w:type="character" w:customStyle="1" w:styleId="1140">
    <w:name w:val="Стиль Заголовок 1 + 14 пт Знак"/>
    <w:link w:val="114"/>
    <w:rsid w:val="00E45131"/>
    <w:rPr>
      <w:rFonts w:ascii="Times New Roman" w:eastAsia="Times New Roman" w:hAnsi="Times New Roman" w:cs="Times New Roman"/>
      <w:b/>
      <w:bCs/>
      <w:caps/>
      <w:sz w:val="32"/>
      <w:szCs w:val="24"/>
      <w:lang w:val="en-GB"/>
    </w:rPr>
  </w:style>
  <w:style w:type="paragraph" w:customStyle="1" w:styleId="19">
    <w:name w:val="Стиль1"/>
    <w:basedOn w:val="a0"/>
    <w:rsid w:val="00E45131"/>
    <w:rPr>
      <w:rFonts w:ascii="Arial" w:eastAsia="Times New Roman" w:hAnsi="Arial"/>
      <w:szCs w:val="24"/>
    </w:rPr>
  </w:style>
  <w:style w:type="paragraph" w:customStyle="1" w:styleId="THKfullname">
    <w:name w:val="THKfullname"/>
    <w:basedOn w:val="a0"/>
    <w:next w:val="THKaddress"/>
    <w:rsid w:val="00E45131"/>
    <w:pPr>
      <w:spacing w:before="70" w:line="180" w:lineRule="exact"/>
    </w:pPr>
    <w:rPr>
      <w:rFonts w:ascii="Arial" w:eastAsia="Times New Roman" w:hAnsi="Arial"/>
      <w:b/>
      <w:sz w:val="14"/>
      <w:szCs w:val="24"/>
    </w:rPr>
  </w:style>
  <w:style w:type="paragraph" w:customStyle="1" w:styleId="THKaddress">
    <w:name w:val="THKaddress"/>
    <w:basedOn w:val="THKfullname"/>
    <w:rsid w:val="00E45131"/>
    <w:pPr>
      <w:spacing w:before="0"/>
    </w:pPr>
    <w:rPr>
      <w:b w:val="0"/>
    </w:rPr>
  </w:style>
  <w:style w:type="paragraph" w:styleId="HTML">
    <w:name w:val="HTML Preformatted"/>
    <w:basedOn w:val="a0"/>
    <w:link w:val="HTML0"/>
    <w:uiPriority w:val="99"/>
    <w:rsid w:val="00E451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ru-RU"/>
    </w:rPr>
  </w:style>
  <w:style w:type="character" w:customStyle="1" w:styleId="HTML0">
    <w:name w:val="Стандартный HTML Знак"/>
    <w:basedOn w:val="a1"/>
    <w:link w:val="HTML"/>
    <w:uiPriority w:val="99"/>
    <w:rsid w:val="00E45131"/>
    <w:rPr>
      <w:rFonts w:ascii="Courier New" w:eastAsia="Times New Roman" w:hAnsi="Courier New" w:cs="Courier New"/>
      <w:sz w:val="20"/>
      <w:szCs w:val="20"/>
      <w:lang w:eastAsia="ru-RU"/>
    </w:rPr>
  </w:style>
  <w:style w:type="paragraph" w:customStyle="1" w:styleId="Char">
    <w:name w:val="Char"/>
    <w:basedOn w:val="a0"/>
    <w:rsid w:val="00E45131"/>
    <w:pPr>
      <w:keepLines/>
      <w:spacing w:after="160" w:line="240" w:lineRule="exact"/>
    </w:pPr>
    <w:rPr>
      <w:rFonts w:ascii="Verdana" w:eastAsia="MS Mincho" w:hAnsi="Verdana" w:cs="Franklin Gothic Book"/>
      <w:sz w:val="20"/>
      <w:szCs w:val="20"/>
      <w:lang w:val="en-US"/>
    </w:rPr>
  </w:style>
  <w:style w:type="paragraph" w:customStyle="1" w:styleId="affa">
    <w:name w:val="Заголовок статьи"/>
    <w:basedOn w:val="a0"/>
    <w:next w:val="a0"/>
    <w:rsid w:val="00E45131"/>
    <w:pPr>
      <w:widowControl w:val="0"/>
      <w:autoSpaceDE w:val="0"/>
      <w:autoSpaceDN w:val="0"/>
      <w:adjustRightInd w:val="0"/>
      <w:ind w:left="1612" w:hanging="892"/>
    </w:pPr>
    <w:rPr>
      <w:rFonts w:ascii="Arial" w:eastAsia="Times New Roman" w:hAnsi="Arial"/>
      <w:sz w:val="20"/>
      <w:szCs w:val="20"/>
      <w:lang w:eastAsia="ru-RU"/>
    </w:rPr>
  </w:style>
  <w:style w:type="character" w:customStyle="1" w:styleId="affb">
    <w:name w:val="Цветовое выделение"/>
    <w:rsid w:val="00E45131"/>
    <w:rPr>
      <w:b/>
      <w:bCs w:val="0"/>
      <w:color w:val="000080"/>
      <w:sz w:val="20"/>
    </w:rPr>
  </w:style>
  <w:style w:type="paragraph" w:customStyle="1" w:styleId="ConsPlusNormal">
    <w:name w:val="ConsPlusNormal"/>
    <w:rsid w:val="00E45131"/>
    <w:pPr>
      <w:widowControl w:val="0"/>
      <w:autoSpaceDE w:val="0"/>
      <w:autoSpaceDN w:val="0"/>
      <w:adjustRightInd w:val="0"/>
      <w:spacing w:after="0" w:line="240" w:lineRule="auto"/>
      <w:ind w:firstLine="720"/>
    </w:pPr>
    <w:rPr>
      <w:rFonts w:ascii="Arial" w:eastAsia="Times New Roman" w:hAnsi="Arial" w:cs="Arial"/>
      <w:sz w:val="24"/>
      <w:szCs w:val="24"/>
      <w:lang w:eastAsia="ru-RU"/>
    </w:rPr>
  </w:style>
  <w:style w:type="paragraph" w:customStyle="1" w:styleId="ConsPlusNonformat">
    <w:name w:val="ConsPlusNonformat"/>
    <w:rsid w:val="00E45131"/>
    <w:pPr>
      <w:widowControl w:val="0"/>
      <w:autoSpaceDE w:val="0"/>
      <w:autoSpaceDN w:val="0"/>
      <w:adjustRightInd w:val="0"/>
      <w:spacing w:after="0" w:line="240" w:lineRule="auto"/>
    </w:pPr>
    <w:rPr>
      <w:rFonts w:ascii="Courier New" w:eastAsia="Times New Roman" w:hAnsi="Courier New" w:cs="Courier New"/>
      <w:sz w:val="24"/>
      <w:szCs w:val="24"/>
      <w:lang w:eastAsia="ru-RU"/>
    </w:rPr>
  </w:style>
  <w:style w:type="paragraph" w:customStyle="1" w:styleId="1a">
    <w:name w:val="заголовок1"/>
    <w:basedOn w:val="11"/>
    <w:link w:val="1b"/>
    <w:rsid w:val="00E45131"/>
    <w:pPr>
      <w:autoSpaceDE w:val="0"/>
      <w:autoSpaceDN w:val="0"/>
      <w:adjustRightInd w:val="0"/>
      <w:jc w:val="center"/>
    </w:pPr>
    <w:rPr>
      <w:rFonts w:ascii="Times New Roman" w:eastAsia="Times New Roman" w:hAnsi="Times New Roman" w:cs="Times New Roman"/>
      <w:kern w:val="0"/>
      <w:sz w:val="26"/>
      <w:szCs w:val="26"/>
      <w:lang w:eastAsia="ru-RU"/>
    </w:rPr>
  </w:style>
  <w:style w:type="character" w:customStyle="1" w:styleId="1b">
    <w:name w:val="заголовок1 Знак"/>
    <w:link w:val="1a"/>
    <w:rsid w:val="00E45131"/>
    <w:rPr>
      <w:rFonts w:ascii="Times New Roman" w:eastAsia="Times New Roman" w:hAnsi="Times New Roman" w:cs="Times New Roman"/>
      <w:b/>
      <w:bCs/>
      <w:caps/>
      <w:sz w:val="26"/>
      <w:szCs w:val="26"/>
      <w:lang w:eastAsia="ru-RU"/>
    </w:rPr>
  </w:style>
  <w:style w:type="paragraph" w:customStyle="1" w:styleId="textnorm">
    <w:name w:val="text_norm"/>
    <w:basedOn w:val="a0"/>
    <w:rsid w:val="00E45131"/>
    <w:pPr>
      <w:spacing w:before="100" w:beforeAutospacing="1" w:after="100" w:afterAutospacing="1"/>
    </w:pPr>
    <w:rPr>
      <w:rFonts w:ascii="Verdana" w:eastAsia="Times New Roman" w:hAnsi="Verdana"/>
      <w:sz w:val="14"/>
      <w:szCs w:val="14"/>
      <w:lang w:eastAsia="ru-RU"/>
    </w:rPr>
  </w:style>
  <w:style w:type="paragraph" w:customStyle="1" w:styleId="affc">
    <w:name w:val="Стиль"/>
    <w:rsid w:val="00E45131"/>
    <w:pPr>
      <w:widowControl w:val="0"/>
      <w:autoSpaceDE w:val="0"/>
      <w:autoSpaceDN w:val="0"/>
      <w:spacing w:after="0" w:line="240" w:lineRule="auto"/>
      <w:ind w:firstLine="720"/>
      <w:jc w:val="both"/>
    </w:pPr>
    <w:rPr>
      <w:rFonts w:ascii="Arial" w:eastAsia="Times New Roman" w:hAnsi="Arial" w:cs="Arial"/>
      <w:sz w:val="24"/>
      <w:szCs w:val="24"/>
      <w:lang w:eastAsia="ru-RU"/>
    </w:rPr>
  </w:style>
  <w:style w:type="paragraph" w:styleId="affd">
    <w:name w:val="Document Map"/>
    <w:basedOn w:val="a0"/>
    <w:link w:val="affe"/>
    <w:uiPriority w:val="99"/>
    <w:semiHidden/>
    <w:unhideWhenUsed/>
    <w:rsid w:val="00E45131"/>
    <w:pPr>
      <w:spacing w:after="200" w:line="276" w:lineRule="auto"/>
    </w:pPr>
    <w:rPr>
      <w:rFonts w:ascii="Tahoma" w:hAnsi="Tahoma" w:cs="Tahoma"/>
      <w:sz w:val="16"/>
      <w:szCs w:val="16"/>
      <w:lang w:val="en-US"/>
    </w:rPr>
  </w:style>
  <w:style w:type="character" w:customStyle="1" w:styleId="affe">
    <w:name w:val="Схема документа Знак"/>
    <w:basedOn w:val="a1"/>
    <w:link w:val="affd"/>
    <w:uiPriority w:val="99"/>
    <w:semiHidden/>
    <w:rsid w:val="00E45131"/>
    <w:rPr>
      <w:rFonts w:ascii="Tahoma" w:eastAsia="Calibri" w:hAnsi="Tahoma" w:cs="Tahoma"/>
      <w:sz w:val="16"/>
      <w:szCs w:val="16"/>
      <w:lang w:val="en-US"/>
    </w:rPr>
  </w:style>
  <w:style w:type="character" w:customStyle="1" w:styleId="font14">
    <w:name w:val="font_14"/>
    <w:basedOn w:val="a1"/>
    <w:rsid w:val="00E45131"/>
  </w:style>
  <w:style w:type="paragraph" w:styleId="afff">
    <w:name w:val="List Paragraph"/>
    <w:aliases w:val="Мой Список,Bullet_IRAO"/>
    <w:basedOn w:val="a0"/>
    <w:link w:val="afff0"/>
    <w:uiPriority w:val="34"/>
    <w:qFormat/>
    <w:rsid w:val="00E45131"/>
    <w:pPr>
      <w:ind w:left="720" w:firstLine="709"/>
      <w:contextualSpacing/>
    </w:pPr>
    <w:rPr>
      <w:rFonts w:eastAsia="Times New Roman"/>
      <w:sz w:val="26"/>
      <w:szCs w:val="26"/>
      <w:lang w:eastAsia="ru-RU"/>
    </w:rPr>
  </w:style>
  <w:style w:type="paragraph" w:customStyle="1" w:styleId="37">
    <w:name w:val="Текст3"/>
    <w:basedOn w:val="3"/>
    <w:link w:val="38"/>
    <w:autoRedefine/>
    <w:qFormat/>
    <w:rsid w:val="00E45131"/>
    <w:pPr>
      <w:keepNext w:val="0"/>
      <w:pageBreakBefore/>
      <w:overflowPunct w:val="0"/>
      <w:autoSpaceDE w:val="0"/>
      <w:autoSpaceDN w:val="0"/>
      <w:adjustRightInd w:val="0"/>
      <w:jc w:val="right"/>
      <w:textAlignment w:val="baseline"/>
    </w:pPr>
    <w:rPr>
      <w:rFonts w:ascii="Times New Roman" w:hAnsi="Times New Roman"/>
      <w:b/>
      <w:sz w:val="24"/>
      <w:lang w:val="ru-RU" w:eastAsia="ru-RU"/>
    </w:rPr>
  </w:style>
  <w:style w:type="character" w:customStyle="1" w:styleId="38">
    <w:name w:val="Текст3 Знак Знак"/>
    <w:link w:val="37"/>
    <w:locked/>
    <w:rsid w:val="00E45131"/>
    <w:rPr>
      <w:rFonts w:ascii="Times New Roman" w:eastAsia="Times New Roman" w:hAnsi="Times New Roman" w:cs="Times New Roman"/>
      <w:b/>
      <w:sz w:val="24"/>
      <w:szCs w:val="24"/>
      <w:lang w:eastAsia="ru-RU"/>
    </w:rPr>
  </w:style>
  <w:style w:type="character" w:styleId="afff1">
    <w:name w:val="Emphasis"/>
    <w:uiPriority w:val="20"/>
    <w:qFormat/>
    <w:rsid w:val="00E45131"/>
    <w:rPr>
      <w:i/>
      <w:iCs/>
    </w:rPr>
  </w:style>
  <w:style w:type="paragraph" w:styleId="afff2">
    <w:name w:val="Revision"/>
    <w:hidden/>
    <w:uiPriority w:val="71"/>
    <w:rsid w:val="00E45131"/>
    <w:pPr>
      <w:spacing w:after="0" w:line="240" w:lineRule="auto"/>
    </w:pPr>
    <w:rPr>
      <w:rFonts w:ascii="Calibri" w:eastAsia="Calibri" w:hAnsi="Calibri" w:cs="Times New Roman"/>
      <w:sz w:val="24"/>
      <w:szCs w:val="24"/>
      <w:lang w:val="en-US"/>
    </w:rPr>
  </w:style>
  <w:style w:type="paragraph" w:styleId="afff3">
    <w:name w:val="TOC Heading"/>
    <w:basedOn w:val="11"/>
    <w:next w:val="a0"/>
    <w:uiPriority w:val="39"/>
    <w:unhideWhenUsed/>
    <w:qFormat/>
    <w:rsid w:val="00E45131"/>
    <w:pPr>
      <w:keepLines/>
      <w:spacing w:before="480" w:line="276" w:lineRule="auto"/>
      <w:outlineLvl w:val="9"/>
    </w:pPr>
    <w:rPr>
      <w:rFonts w:asciiTheme="majorHAnsi" w:eastAsiaTheme="majorEastAsia" w:hAnsiTheme="majorHAnsi" w:cstheme="majorBidi"/>
      <w:color w:val="365F91" w:themeColor="accent1" w:themeShade="BF"/>
      <w:kern w:val="0"/>
      <w:sz w:val="28"/>
      <w:szCs w:val="28"/>
      <w:lang w:eastAsia="ru-RU"/>
    </w:rPr>
  </w:style>
  <w:style w:type="paragraph" w:customStyle="1" w:styleId="ConsPlusCell">
    <w:name w:val="ConsPlusCell"/>
    <w:uiPriority w:val="99"/>
    <w:rsid w:val="00E45131"/>
    <w:pPr>
      <w:autoSpaceDE w:val="0"/>
      <w:autoSpaceDN w:val="0"/>
      <w:adjustRightInd w:val="0"/>
      <w:spacing w:after="0" w:line="240" w:lineRule="auto"/>
    </w:pPr>
    <w:rPr>
      <w:rFonts w:ascii="Times New Roman" w:eastAsia="Calibri" w:hAnsi="Times New Roman" w:cs="Times New Roman"/>
      <w:sz w:val="24"/>
      <w:szCs w:val="24"/>
      <w:lang w:eastAsia="ru-RU"/>
    </w:rPr>
  </w:style>
  <w:style w:type="paragraph" w:customStyle="1" w:styleId="1c">
    <w:name w:val="М_Заголовок 1"/>
    <w:basedOn w:val="11"/>
    <w:qFormat/>
    <w:rsid w:val="00E45131"/>
    <w:pPr>
      <w:keepNext w:val="0"/>
    </w:pPr>
    <w:rPr>
      <w:caps w:val="0"/>
      <w:kern w:val="0"/>
    </w:rPr>
  </w:style>
  <w:style w:type="paragraph" w:customStyle="1" w:styleId="29">
    <w:name w:val="М_Заголовок 2"/>
    <w:basedOn w:val="20"/>
    <w:rsid w:val="00E45131"/>
    <w:pPr>
      <w:keepNext w:val="0"/>
    </w:pPr>
    <w:rPr>
      <w:caps w:val="0"/>
    </w:rPr>
  </w:style>
  <w:style w:type="paragraph" w:customStyle="1" w:styleId="1d">
    <w:name w:val="М_Заголовок 1 номер"/>
    <w:basedOn w:val="11"/>
    <w:qFormat/>
    <w:rsid w:val="00E45131"/>
    <w:pPr>
      <w:keepNext w:val="0"/>
      <w:tabs>
        <w:tab w:val="left" w:pos="426"/>
      </w:tabs>
    </w:pPr>
    <w:rPr>
      <w:caps w:val="0"/>
      <w:kern w:val="0"/>
    </w:rPr>
  </w:style>
  <w:style w:type="paragraph" w:customStyle="1" w:styleId="2a">
    <w:name w:val="М_Заголовок 2 номер"/>
    <w:basedOn w:val="20"/>
    <w:qFormat/>
    <w:rsid w:val="00E45131"/>
    <w:pPr>
      <w:keepNext w:val="0"/>
      <w:tabs>
        <w:tab w:val="left" w:pos="567"/>
      </w:tabs>
    </w:pPr>
    <w:rPr>
      <w:iCs w:val="0"/>
      <w:caps w:val="0"/>
      <w:snapToGrid w:val="0"/>
    </w:rPr>
  </w:style>
  <w:style w:type="paragraph" w:customStyle="1" w:styleId="39">
    <w:name w:val="М_Заголовок 3 номер"/>
    <w:basedOn w:val="3"/>
    <w:qFormat/>
    <w:rsid w:val="00E45131"/>
    <w:rPr>
      <w:rFonts w:ascii="Arial" w:eastAsiaTheme="majorEastAsia" w:hAnsi="Arial" w:cs="Arial"/>
      <w:b/>
      <w:bCs/>
      <w:i/>
      <w:caps/>
      <w:snapToGrid w:val="0"/>
      <w:sz w:val="20"/>
      <w:szCs w:val="20"/>
      <w:lang w:val="ru-RU"/>
    </w:rPr>
  </w:style>
  <w:style w:type="paragraph" w:customStyle="1" w:styleId="42">
    <w:name w:val="М_Заголовок 4 номер"/>
    <w:basedOn w:val="4"/>
    <w:qFormat/>
    <w:rsid w:val="00E45131"/>
    <w:pPr>
      <w:keepLines/>
      <w:tabs>
        <w:tab w:val="left" w:pos="851"/>
      </w:tabs>
    </w:pPr>
    <w:rPr>
      <w:rFonts w:ascii="Arial" w:eastAsiaTheme="majorEastAsia" w:hAnsi="Arial" w:cs="Arial"/>
      <w:bCs/>
      <w:i/>
      <w:iCs/>
      <w:caps/>
      <w:sz w:val="20"/>
      <w:szCs w:val="20"/>
      <w:lang w:val="ru-RU"/>
    </w:rPr>
  </w:style>
  <w:style w:type="paragraph" w:customStyle="1" w:styleId="1">
    <w:name w:val="Заголовок 1 с №"/>
    <w:basedOn w:val="a0"/>
    <w:rsid w:val="00E45131"/>
    <w:pPr>
      <w:numPr>
        <w:numId w:val="3"/>
      </w:numPr>
    </w:pPr>
    <w:rPr>
      <w:rFonts w:eastAsia="Times New Roman"/>
      <w:sz w:val="20"/>
      <w:szCs w:val="20"/>
      <w:lang w:eastAsia="ru-RU"/>
    </w:rPr>
  </w:style>
  <w:style w:type="paragraph" w:customStyle="1" w:styleId="text">
    <w:name w:val="text"/>
    <w:basedOn w:val="a0"/>
    <w:rsid w:val="00E45131"/>
    <w:pPr>
      <w:spacing w:after="240"/>
    </w:pPr>
    <w:rPr>
      <w:rFonts w:eastAsia="Times New Roman"/>
      <w:szCs w:val="24"/>
      <w:lang w:eastAsia="ru-RU"/>
    </w:rPr>
  </w:style>
  <w:style w:type="character" w:customStyle="1" w:styleId="urtxtstd">
    <w:name w:val="urtxtstd"/>
    <w:basedOn w:val="a1"/>
    <w:rsid w:val="00E45131"/>
  </w:style>
  <w:style w:type="paragraph" w:customStyle="1" w:styleId="10">
    <w:name w:val="Заг1"/>
    <w:basedOn w:val="11"/>
    <w:link w:val="1e"/>
    <w:rsid w:val="00E45131"/>
    <w:pPr>
      <w:keepNext w:val="0"/>
      <w:numPr>
        <w:numId w:val="4"/>
      </w:numPr>
    </w:pPr>
    <w:rPr>
      <w:rFonts w:eastAsia="Times New Roman" w:cs="Times New Roman"/>
      <w:caps w:val="0"/>
      <w:kern w:val="0"/>
      <w:lang w:val="en-GB"/>
    </w:rPr>
  </w:style>
  <w:style w:type="character" w:customStyle="1" w:styleId="1e">
    <w:name w:val="Заг1 Знак"/>
    <w:link w:val="10"/>
    <w:locked/>
    <w:rsid w:val="00E45131"/>
    <w:rPr>
      <w:rFonts w:ascii="Arial" w:eastAsia="Times New Roman" w:hAnsi="Arial" w:cs="Times New Roman"/>
      <w:b/>
      <w:bCs/>
      <w:sz w:val="32"/>
      <w:szCs w:val="32"/>
      <w:lang w:val="en-GB"/>
    </w:rPr>
  </w:style>
  <w:style w:type="paragraph" w:customStyle="1" w:styleId="1f">
    <w:name w:val="Без интервала1"/>
    <w:rsid w:val="00E45131"/>
    <w:pPr>
      <w:spacing w:after="0" w:line="240" w:lineRule="auto"/>
    </w:pPr>
    <w:rPr>
      <w:rFonts w:ascii="Calibri" w:eastAsia="Times New Roman" w:hAnsi="Calibri" w:cs="Times New Roman"/>
    </w:rPr>
  </w:style>
  <w:style w:type="paragraph" w:customStyle="1" w:styleId="afff4">
    <w:name w:val="обычн"/>
    <w:basedOn w:val="a0"/>
    <w:rsid w:val="00E45131"/>
    <w:rPr>
      <w:szCs w:val="24"/>
      <w:lang w:eastAsia="ru-RU"/>
    </w:rPr>
  </w:style>
  <w:style w:type="paragraph" w:customStyle="1" w:styleId="S8">
    <w:name w:val="S_Версия"/>
    <w:basedOn w:val="S4"/>
    <w:next w:val="S4"/>
    <w:autoRedefine/>
    <w:rsid w:val="00E45131"/>
    <w:pPr>
      <w:spacing w:before="120" w:after="120"/>
      <w:jc w:val="center"/>
    </w:pPr>
    <w:rPr>
      <w:rFonts w:ascii="Arial" w:hAnsi="Arial"/>
      <w:b/>
      <w:caps/>
      <w:sz w:val="20"/>
      <w:szCs w:val="20"/>
    </w:rPr>
  </w:style>
  <w:style w:type="paragraph" w:customStyle="1" w:styleId="S9">
    <w:name w:val="S_ВерхКолонтитулТекст"/>
    <w:basedOn w:val="S4"/>
    <w:next w:val="S4"/>
    <w:rsid w:val="00E45131"/>
    <w:pPr>
      <w:spacing w:before="120"/>
      <w:jc w:val="right"/>
    </w:pPr>
    <w:rPr>
      <w:rFonts w:ascii="Arial" w:hAnsi="Arial"/>
      <w:b/>
      <w:caps/>
      <w:sz w:val="10"/>
      <w:szCs w:val="10"/>
    </w:rPr>
  </w:style>
  <w:style w:type="paragraph" w:customStyle="1" w:styleId="Sa">
    <w:name w:val="S_ВидДокумента"/>
    <w:basedOn w:val="af9"/>
    <w:next w:val="S4"/>
    <w:link w:val="Sb"/>
    <w:rsid w:val="00E45131"/>
    <w:pPr>
      <w:spacing w:before="120" w:after="0"/>
      <w:jc w:val="right"/>
    </w:pPr>
    <w:rPr>
      <w:rFonts w:ascii="EuropeDemiC" w:hAnsi="EuropeDemiC" w:cs="Arial"/>
      <w:b/>
      <w:caps/>
      <w:sz w:val="36"/>
      <w:szCs w:val="36"/>
    </w:rPr>
  </w:style>
  <w:style w:type="character" w:customStyle="1" w:styleId="Sb">
    <w:name w:val="S_ВидДокумента Знак"/>
    <w:link w:val="Sa"/>
    <w:rsid w:val="00E45131"/>
    <w:rPr>
      <w:rFonts w:ascii="EuropeDemiC" w:eastAsia="Times New Roman" w:hAnsi="EuropeDemiC" w:cs="Arial"/>
      <w:b/>
      <w:caps/>
      <w:sz w:val="36"/>
      <w:szCs w:val="36"/>
      <w:lang w:eastAsia="ru-RU"/>
    </w:rPr>
  </w:style>
  <w:style w:type="paragraph" w:customStyle="1" w:styleId="Sc">
    <w:name w:val="S_Гиперссылка"/>
    <w:basedOn w:val="S4"/>
    <w:rsid w:val="00E45131"/>
    <w:rPr>
      <w:color w:val="0000FF"/>
      <w:u w:val="single"/>
    </w:rPr>
  </w:style>
  <w:style w:type="paragraph" w:customStyle="1" w:styleId="Sd">
    <w:name w:val="S_Гриф"/>
    <w:basedOn w:val="S4"/>
    <w:rsid w:val="00E45131"/>
    <w:pPr>
      <w:widowControl/>
      <w:spacing w:line="360" w:lineRule="auto"/>
      <w:ind w:left="5392"/>
      <w:jc w:val="left"/>
    </w:pPr>
    <w:rPr>
      <w:rFonts w:ascii="Arial" w:hAnsi="Arial"/>
      <w:b/>
      <w:sz w:val="20"/>
    </w:rPr>
  </w:style>
  <w:style w:type="paragraph" w:customStyle="1" w:styleId="S11">
    <w:name w:val="S_ЗаголовкиТаблицы1"/>
    <w:basedOn w:val="S4"/>
    <w:rsid w:val="00E45131"/>
    <w:pPr>
      <w:keepNext/>
      <w:jc w:val="center"/>
    </w:pPr>
    <w:rPr>
      <w:rFonts w:ascii="Arial" w:hAnsi="Arial"/>
      <w:b/>
      <w:caps/>
      <w:sz w:val="16"/>
      <w:szCs w:val="16"/>
    </w:rPr>
  </w:style>
  <w:style w:type="paragraph" w:customStyle="1" w:styleId="S21">
    <w:name w:val="S_ЗаголовкиТаблицы2"/>
    <w:basedOn w:val="S4"/>
    <w:rsid w:val="00E45131"/>
    <w:pPr>
      <w:jc w:val="center"/>
    </w:pPr>
    <w:rPr>
      <w:rFonts w:ascii="Arial" w:hAnsi="Arial"/>
      <w:b/>
      <w:sz w:val="14"/>
    </w:rPr>
  </w:style>
  <w:style w:type="paragraph" w:customStyle="1" w:styleId="S12">
    <w:name w:val="S_Заголовок1"/>
    <w:basedOn w:val="a0"/>
    <w:next w:val="S4"/>
    <w:rsid w:val="00E45131"/>
    <w:pPr>
      <w:keepNext/>
      <w:pageBreakBefore/>
      <w:outlineLvl w:val="0"/>
    </w:pPr>
    <w:rPr>
      <w:rFonts w:ascii="Arial" w:eastAsia="Times New Roman" w:hAnsi="Arial"/>
      <w:b/>
      <w:caps/>
      <w:sz w:val="32"/>
      <w:szCs w:val="32"/>
      <w:lang w:eastAsia="ru-RU"/>
    </w:rPr>
  </w:style>
  <w:style w:type="paragraph" w:customStyle="1" w:styleId="S10">
    <w:name w:val="S_Заголовок1_Прил_СписокН"/>
    <w:basedOn w:val="S4"/>
    <w:next w:val="S4"/>
    <w:rsid w:val="00E45131"/>
    <w:pPr>
      <w:keepNext/>
      <w:pageBreakBefore/>
      <w:widowControl/>
      <w:numPr>
        <w:numId w:val="10"/>
      </w:numPr>
      <w:outlineLvl w:val="1"/>
    </w:pPr>
    <w:rPr>
      <w:rFonts w:ascii="Arial" w:hAnsi="Arial"/>
      <w:b/>
      <w:caps/>
    </w:rPr>
  </w:style>
  <w:style w:type="paragraph" w:customStyle="1" w:styleId="S13">
    <w:name w:val="S_Заголовок1_СписокН"/>
    <w:basedOn w:val="S12"/>
    <w:next w:val="S4"/>
    <w:uiPriority w:val="99"/>
    <w:rsid w:val="00E45131"/>
  </w:style>
  <w:style w:type="paragraph" w:customStyle="1" w:styleId="S22">
    <w:name w:val="S_Заголовок2"/>
    <w:basedOn w:val="a0"/>
    <w:next w:val="S4"/>
    <w:link w:val="S23"/>
    <w:rsid w:val="00E45131"/>
    <w:pPr>
      <w:keepNext/>
      <w:outlineLvl w:val="1"/>
    </w:pPr>
    <w:rPr>
      <w:rFonts w:ascii="Arial" w:eastAsia="Times New Roman" w:hAnsi="Arial"/>
      <w:b/>
      <w:caps/>
      <w:szCs w:val="24"/>
      <w:lang w:eastAsia="ru-RU"/>
    </w:rPr>
  </w:style>
  <w:style w:type="paragraph" w:customStyle="1" w:styleId="S20">
    <w:name w:val="S_Заголовок2_Прил_СписокН"/>
    <w:basedOn w:val="S4"/>
    <w:next w:val="S4"/>
    <w:rsid w:val="00E45131"/>
    <w:pPr>
      <w:keepNext/>
      <w:keepLines/>
      <w:numPr>
        <w:ilvl w:val="2"/>
        <w:numId w:val="10"/>
      </w:numPr>
      <w:tabs>
        <w:tab w:val="left" w:pos="720"/>
      </w:tabs>
      <w:jc w:val="left"/>
      <w:outlineLvl w:val="2"/>
    </w:pPr>
    <w:rPr>
      <w:rFonts w:ascii="Arial" w:hAnsi="Arial"/>
      <w:b/>
      <w:caps/>
      <w:szCs w:val="20"/>
    </w:rPr>
  </w:style>
  <w:style w:type="paragraph" w:customStyle="1" w:styleId="S24">
    <w:name w:val="S_Заголовок2_СписокН"/>
    <w:basedOn w:val="S22"/>
    <w:next w:val="S4"/>
    <w:link w:val="S25"/>
    <w:uiPriority w:val="99"/>
    <w:rsid w:val="00E45131"/>
  </w:style>
  <w:style w:type="paragraph" w:customStyle="1" w:styleId="S30">
    <w:name w:val="S_Заголовок3_СписокН"/>
    <w:basedOn w:val="a0"/>
    <w:next w:val="S4"/>
    <w:rsid w:val="00E45131"/>
    <w:pPr>
      <w:keepNext/>
    </w:pPr>
    <w:rPr>
      <w:rFonts w:ascii="Arial" w:eastAsia="Times New Roman" w:hAnsi="Arial"/>
      <w:b/>
      <w:i/>
      <w:caps/>
      <w:sz w:val="20"/>
      <w:szCs w:val="20"/>
      <w:lang w:eastAsia="ru-RU"/>
    </w:rPr>
  </w:style>
  <w:style w:type="paragraph" w:customStyle="1" w:styleId="Se">
    <w:name w:val="S_МестоГод"/>
    <w:basedOn w:val="S4"/>
    <w:rsid w:val="00E45131"/>
    <w:pPr>
      <w:spacing w:before="120"/>
      <w:jc w:val="center"/>
    </w:pPr>
    <w:rPr>
      <w:rFonts w:ascii="Arial" w:hAnsi="Arial"/>
      <w:b/>
      <w:caps/>
      <w:sz w:val="18"/>
      <w:szCs w:val="18"/>
    </w:rPr>
  </w:style>
  <w:style w:type="paragraph" w:customStyle="1" w:styleId="Sf">
    <w:name w:val="S_НазваниеРисунка"/>
    <w:basedOn w:val="a0"/>
    <w:next w:val="S4"/>
    <w:rsid w:val="00E45131"/>
    <w:pPr>
      <w:spacing w:before="60"/>
      <w:jc w:val="center"/>
    </w:pPr>
    <w:rPr>
      <w:rFonts w:ascii="Arial" w:eastAsia="Times New Roman" w:hAnsi="Arial"/>
      <w:b/>
      <w:sz w:val="20"/>
      <w:szCs w:val="24"/>
      <w:lang w:eastAsia="ru-RU"/>
    </w:rPr>
  </w:style>
  <w:style w:type="paragraph" w:customStyle="1" w:styleId="Sf0">
    <w:name w:val="S_НазваниеТаблицы"/>
    <w:basedOn w:val="S4"/>
    <w:next w:val="S4"/>
    <w:rsid w:val="00E45131"/>
    <w:pPr>
      <w:keepNext/>
      <w:jc w:val="right"/>
    </w:pPr>
    <w:rPr>
      <w:rFonts w:ascii="Arial" w:hAnsi="Arial"/>
      <w:b/>
      <w:sz w:val="20"/>
    </w:rPr>
  </w:style>
  <w:style w:type="paragraph" w:customStyle="1" w:styleId="Sf1">
    <w:name w:val="S_НаименованиеДокумента"/>
    <w:basedOn w:val="S4"/>
    <w:next w:val="S4"/>
    <w:rsid w:val="00E45131"/>
    <w:pPr>
      <w:widowControl/>
      <w:ind w:right="641"/>
      <w:jc w:val="left"/>
    </w:pPr>
    <w:rPr>
      <w:rFonts w:ascii="Arial" w:hAnsi="Arial"/>
      <w:b/>
      <w:caps/>
    </w:rPr>
  </w:style>
  <w:style w:type="paragraph" w:customStyle="1" w:styleId="Sf2">
    <w:name w:val="S_НижнКолонтЛев"/>
    <w:basedOn w:val="S4"/>
    <w:next w:val="S4"/>
    <w:rsid w:val="00E45131"/>
    <w:pPr>
      <w:jc w:val="left"/>
    </w:pPr>
    <w:rPr>
      <w:rFonts w:ascii="Arial" w:hAnsi="Arial"/>
      <w:b/>
      <w:caps/>
      <w:sz w:val="10"/>
      <w:szCs w:val="10"/>
    </w:rPr>
  </w:style>
  <w:style w:type="paragraph" w:customStyle="1" w:styleId="Sf3">
    <w:name w:val="S_НижнКолонтПрав"/>
    <w:basedOn w:val="S4"/>
    <w:next w:val="S4"/>
    <w:rsid w:val="00E45131"/>
    <w:pPr>
      <w:widowControl/>
      <w:ind w:hanging="181"/>
      <w:jc w:val="right"/>
    </w:pPr>
    <w:rPr>
      <w:rFonts w:ascii="Arial" w:hAnsi="Arial"/>
      <w:b/>
      <w:caps/>
      <w:sz w:val="12"/>
      <w:szCs w:val="12"/>
    </w:rPr>
  </w:style>
  <w:style w:type="paragraph" w:customStyle="1" w:styleId="Sf4">
    <w:name w:val="S_НомерДокумента"/>
    <w:basedOn w:val="S4"/>
    <w:next w:val="S4"/>
    <w:rsid w:val="00E45131"/>
    <w:pPr>
      <w:spacing w:before="120" w:after="120"/>
      <w:jc w:val="center"/>
    </w:pPr>
    <w:rPr>
      <w:rFonts w:ascii="Arial" w:hAnsi="Arial"/>
      <w:b/>
      <w:caps/>
    </w:rPr>
  </w:style>
  <w:style w:type="paragraph" w:customStyle="1" w:styleId="S14">
    <w:name w:val="S_ТекстВТаблице1"/>
    <w:basedOn w:val="S4"/>
    <w:next w:val="S4"/>
    <w:rsid w:val="00E45131"/>
    <w:pPr>
      <w:spacing w:before="120"/>
      <w:jc w:val="left"/>
    </w:pPr>
    <w:rPr>
      <w:szCs w:val="28"/>
    </w:rPr>
  </w:style>
  <w:style w:type="paragraph" w:customStyle="1" w:styleId="S1">
    <w:name w:val="S_НумСписВ Таблице1"/>
    <w:basedOn w:val="S14"/>
    <w:next w:val="S4"/>
    <w:rsid w:val="00E45131"/>
    <w:pPr>
      <w:numPr>
        <w:numId w:val="12"/>
      </w:numPr>
    </w:pPr>
  </w:style>
  <w:style w:type="paragraph" w:customStyle="1" w:styleId="S26">
    <w:name w:val="S_ТекстВТаблице2"/>
    <w:basedOn w:val="S4"/>
    <w:next w:val="S4"/>
    <w:rsid w:val="00E45131"/>
    <w:pPr>
      <w:spacing w:before="120"/>
      <w:jc w:val="left"/>
    </w:pPr>
    <w:rPr>
      <w:sz w:val="20"/>
    </w:rPr>
  </w:style>
  <w:style w:type="paragraph" w:customStyle="1" w:styleId="S2">
    <w:name w:val="S_НумСписВТаблице2"/>
    <w:basedOn w:val="S26"/>
    <w:next w:val="S4"/>
    <w:rsid w:val="00E45131"/>
    <w:pPr>
      <w:numPr>
        <w:numId w:val="13"/>
      </w:numPr>
    </w:pPr>
  </w:style>
  <w:style w:type="paragraph" w:customStyle="1" w:styleId="S31">
    <w:name w:val="S_ТекстВТаблице3"/>
    <w:basedOn w:val="S4"/>
    <w:next w:val="S4"/>
    <w:rsid w:val="00E45131"/>
    <w:pPr>
      <w:spacing w:before="120"/>
      <w:jc w:val="left"/>
    </w:pPr>
    <w:rPr>
      <w:sz w:val="16"/>
    </w:rPr>
  </w:style>
  <w:style w:type="paragraph" w:customStyle="1" w:styleId="S3">
    <w:name w:val="S_НумСписВТаблице3"/>
    <w:basedOn w:val="S31"/>
    <w:next w:val="S4"/>
    <w:rsid w:val="00E45131"/>
    <w:pPr>
      <w:numPr>
        <w:numId w:val="14"/>
      </w:numPr>
    </w:pPr>
  </w:style>
  <w:style w:type="paragraph" w:customStyle="1" w:styleId="Sf5">
    <w:name w:val="S_Примечание"/>
    <w:basedOn w:val="S4"/>
    <w:next w:val="S4"/>
    <w:rsid w:val="00E45131"/>
    <w:pPr>
      <w:ind w:left="567"/>
    </w:pPr>
    <w:rPr>
      <w:i/>
      <w:u w:val="single"/>
    </w:rPr>
  </w:style>
  <w:style w:type="paragraph" w:customStyle="1" w:styleId="Sf6">
    <w:name w:val="S_ПримечаниеТекст"/>
    <w:basedOn w:val="S4"/>
    <w:next w:val="S4"/>
    <w:rsid w:val="00E45131"/>
    <w:pPr>
      <w:spacing w:before="120"/>
      <w:ind w:left="567"/>
    </w:pPr>
    <w:rPr>
      <w:i/>
    </w:rPr>
  </w:style>
  <w:style w:type="paragraph" w:customStyle="1" w:styleId="Sf7">
    <w:name w:val="S_Рисунок"/>
    <w:basedOn w:val="S4"/>
    <w:rsid w:val="00E45131"/>
    <w:pPr>
      <w:pBdr>
        <w:top w:val="single" w:sz="8" w:space="5" w:color="auto"/>
        <w:left w:val="single" w:sz="8" w:space="5" w:color="auto"/>
        <w:bottom w:val="single" w:sz="8" w:space="5" w:color="auto"/>
        <w:right w:val="single" w:sz="8" w:space="5" w:color="auto"/>
      </w:pBdr>
      <w:spacing w:before="120"/>
      <w:jc w:val="center"/>
    </w:pPr>
  </w:style>
  <w:style w:type="paragraph" w:customStyle="1" w:styleId="Sf8">
    <w:name w:val="S_Сноска"/>
    <w:basedOn w:val="S4"/>
    <w:next w:val="S4"/>
    <w:rsid w:val="00E45131"/>
    <w:rPr>
      <w:rFonts w:ascii="Arial" w:hAnsi="Arial"/>
      <w:sz w:val="16"/>
    </w:rPr>
  </w:style>
  <w:style w:type="paragraph" w:customStyle="1" w:styleId="Sf9">
    <w:name w:val="S_Содержание"/>
    <w:basedOn w:val="S4"/>
    <w:next w:val="S4"/>
    <w:rsid w:val="00E45131"/>
    <w:rPr>
      <w:rFonts w:ascii="Arial" w:hAnsi="Arial"/>
      <w:b/>
      <w:caps/>
      <w:sz w:val="32"/>
      <w:szCs w:val="32"/>
    </w:rPr>
  </w:style>
  <w:style w:type="character" w:customStyle="1" w:styleId="S6">
    <w:name w:val="S_СписокМ_Обычный Знак"/>
    <w:link w:val="S"/>
    <w:rsid w:val="00E45131"/>
    <w:rPr>
      <w:rFonts w:ascii="Times New Roman" w:eastAsia="Times New Roman" w:hAnsi="Times New Roman" w:cs="Times New Roman"/>
      <w:sz w:val="24"/>
      <w:szCs w:val="24"/>
      <w:lang w:eastAsia="ru-RU"/>
    </w:rPr>
  </w:style>
  <w:style w:type="table" w:customStyle="1" w:styleId="Sfa">
    <w:name w:val="S_Таблица"/>
    <w:basedOn w:val="a2"/>
    <w:rsid w:val="00E45131"/>
    <w:pPr>
      <w:spacing w:after="0" w:line="240" w:lineRule="auto"/>
    </w:pPr>
    <w:rPr>
      <w:rFonts w:ascii="Calibri" w:eastAsia="Times New Roman" w:hAnsi="Calibri"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Arial" w:hAnsi="Arial"/>
        <w:b/>
        <w:sz w:val="16"/>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D200"/>
      </w:tcPr>
    </w:tblStylePr>
  </w:style>
  <w:style w:type="paragraph" w:customStyle="1" w:styleId="Sfb">
    <w:name w:val="S_ТекстЛоготипа"/>
    <w:basedOn w:val="S4"/>
    <w:rsid w:val="00E45131"/>
    <w:pPr>
      <w:ind w:left="431"/>
    </w:pPr>
    <w:rPr>
      <w:rFonts w:ascii="EuropeExt" w:hAnsi="EuropeExt" w:cs="Tahoma"/>
      <w:bCs/>
      <w:spacing w:val="18"/>
      <w:sz w:val="12"/>
      <w:szCs w:val="12"/>
    </w:rPr>
  </w:style>
  <w:style w:type="paragraph" w:customStyle="1" w:styleId="S15">
    <w:name w:val="S_ТекстЛоготипа1"/>
    <w:basedOn w:val="S4"/>
    <w:next w:val="S4"/>
    <w:rsid w:val="00E45131"/>
    <w:pPr>
      <w:tabs>
        <w:tab w:val="left" w:pos="8352"/>
        <w:tab w:val="left" w:pos="8712"/>
      </w:tabs>
      <w:ind w:left="3130" w:right="96" w:hanging="652"/>
    </w:pPr>
    <w:rPr>
      <w:rFonts w:ascii="EuropeExt" w:hAnsi="EuropeExt" w:cs="Tahoma"/>
      <w:bCs/>
      <w:sz w:val="12"/>
      <w:szCs w:val="12"/>
    </w:rPr>
  </w:style>
  <w:style w:type="paragraph" w:customStyle="1" w:styleId="S27">
    <w:name w:val="S_ТекстЛоготипа2"/>
    <w:basedOn w:val="S4"/>
    <w:next w:val="S4"/>
    <w:rsid w:val="00E45131"/>
    <w:pPr>
      <w:ind w:left="431"/>
    </w:pPr>
    <w:rPr>
      <w:rFonts w:ascii="EuropeExt" w:hAnsi="EuropeExt" w:cs="Tahoma"/>
      <w:bCs/>
      <w:spacing w:val="18"/>
      <w:sz w:val="12"/>
      <w:szCs w:val="12"/>
    </w:rPr>
  </w:style>
  <w:style w:type="paragraph" w:customStyle="1" w:styleId="S16">
    <w:name w:val="S_ТекстСодержания1"/>
    <w:basedOn w:val="S4"/>
    <w:next w:val="S4"/>
    <w:link w:val="S17"/>
    <w:rsid w:val="00E45131"/>
    <w:pPr>
      <w:spacing w:before="120"/>
    </w:pPr>
    <w:rPr>
      <w:rFonts w:ascii="Arial" w:hAnsi="Arial"/>
      <w:b/>
      <w:caps/>
      <w:sz w:val="20"/>
      <w:szCs w:val="20"/>
    </w:rPr>
  </w:style>
  <w:style w:type="character" w:customStyle="1" w:styleId="S17">
    <w:name w:val="S_ТекстСодержания1 Знак"/>
    <w:link w:val="S16"/>
    <w:rsid w:val="00E45131"/>
    <w:rPr>
      <w:rFonts w:ascii="Arial" w:eastAsia="Times New Roman" w:hAnsi="Arial" w:cs="Times New Roman"/>
      <w:b/>
      <w:caps/>
      <w:sz w:val="20"/>
      <w:szCs w:val="20"/>
      <w:lang w:eastAsia="ru-RU"/>
    </w:rPr>
  </w:style>
  <w:style w:type="paragraph" w:customStyle="1" w:styleId="Sfc">
    <w:name w:val="S_Термин"/>
    <w:basedOn w:val="a0"/>
    <w:next w:val="S4"/>
    <w:link w:val="Sfd"/>
    <w:rsid w:val="00E45131"/>
    <w:rPr>
      <w:rFonts w:ascii="Arial" w:eastAsia="Times New Roman" w:hAnsi="Arial"/>
      <w:b/>
      <w:i/>
      <w:caps/>
      <w:sz w:val="20"/>
      <w:szCs w:val="20"/>
      <w:lang w:eastAsia="ru-RU"/>
    </w:rPr>
  </w:style>
  <w:style w:type="character" w:customStyle="1" w:styleId="Sfd">
    <w:name w:val="S_Термин Знак"/>
    <w:link w:val="Sfc"/>
    <w:rsid w:val="00E45131"/>
    <w:rPr>
      <w:rFonts w:ascii="Arial" w:eastAsia="Times New Roman" w:hAnsi="Arial" w:cs="Times New Roman"/>
      <w:b/>
      <w:i/>
      <w:caps/>
      <w:sz w:val="20"/>
      <w:szCs w:val="20"/>
      <w:lang w:eastAsia="ru-RU"/>
    </w:rPr>
  </w:style>
  <w:style w:type="paragraph" w:customStyle="1" w:styleId="1f0">
    <w:name w:val="Абзац списка1"/>
    <w:basedOn w:val="a0"/>
    <w:rsid w:val="00E45131"/>
    <w:pPr>
      <w:ind w:left="567"/>
      <w:contextualSpacing/>
    </w:pPr>
    <w:rPr>
      <w:rFonts w:eastAsia="Times New Roman"/>
      <w:szCs w:val="24"/>
      <w:lang w:val="en-US" w:bidi="en-US"/>
    </w:rPr>
  </w:style>
  <w:style w:type="character" w:customStyle="1" w:styleId="1f1">
    <w:name w:val="Текст примечания Знак1"/>
    <w:basedOn w:val="a1"/>
    <w:semiHidden/>
    <w:locked/>
    <w:rsid w:val="00E45131"/>
    <w:rPr>
      <w:rFonts w:ascii="Times New Roman" w:hAnsi="Times New Roman" w:cs="Times New Roman"/>
      <w:sz w:val="20"/>
      <w:lang w:val="ru-RU"/>
    </w:rPr>
  </w:style>
  <w:style w:type="paragraph" w:customStyle="1" w:styleId="P3TimesNewRoman1">
    <w:name w:val="Стиль P3 + Times New Roman1"/>
    <w:basedOn w:val="a0"/>
    <w:rsid w:val="00E45131"/>
    <w:pPr>
      <w:numPr>
        <w:ilvl w:val="2"/>
        <w:numId w:val="16"/>
      </w:numPr>
      <w:spacing w:before="120" w:after="120"/>
    </w:pPr>
    <w:rPr>
      <w:rFonts w:eastAsia="Times New Roman"/>
      <w:color w:val="000000"/>
      <w:szCs w:val="24"/>
      <w:lang w:eastAsia="ru-RU"/>
    </w:rPr>
  </w:style>
  <w:style w:type="paragraph" w:customStyle="1" w:styleId="Default">
    <w:name w:val="Default"/>
    <w:rsid w:val="00E45131"/>
    <w:pPr>
      <w:autoSpaceDE w:val="0"/>
      <w:autoSpaceDN w:val="0"/>
      <w:adjustRightInd w:val="0"/>
      <w:spacing w:after="0" w:line="240" w:lineRule="auto"/>
    </w:pPr>
    <w:rPr>
      <w:rFonts w:ascii="Arial" w:eastAsia="Calibri" w:hAnsi="Arial" w:cs="Arial"/>
      <w:color w:val="000000"/>
      <w:sz w:val="24"/>
      <w:szCs w:val="24"/>
      <w:lang w:eastAsia="ru-RU"/>
    </w:rPr>
  </w:style>
  <w:style w:type="paragraph" w:customStyle="1" w:styleId="2b">
    <w:name w:val="Стиль2"/>
    <w:basedOn w:val="S24"/>
    <w:link w:val="2c"/>
    <w:qFormat/>
    <w:rsid w:val="00E45131"/>
    <w:pPr>
      <w:keepNext w:val="0"/>
      <w:ind w:left="360" w:hanging="360"/>
      <w:outlineLvl w:val="9"/>
    </w:pPr>
    <w:rPr>
      <w:rFonts w:cs="Arial"/>
    </w:rPr>
  </w:style>
  <w:style w:type="character" w:customStyle="1" w:styleId="S23">
    <w:name w:val="S_Заголовок2 Знак"/>
    <w:basedOn w:val="a1"/>
    <w:link w:val="S22"/>
    <w:rsid w:val="00E45131"/>
    <w:rPr>
      <w:rFonts w:ascii="Arial" w:eastAsia="Times New Roman" w:hAnsi="Arial" w:cs="Times New Roman"/>
      <w:b/>
      <w:caps/>
      <w:sz w:val="24"/>
      <w:szCs w:val="24"/>
      <w:lang w:eastAsia="ru-RU"/>
    </w:rPr>
  </w:style>
  <w:style w:type="character" w:customStyle="1" w:styleId="S25">
    <w:name w:val="S_Заголовок2_СписокН Знак"/>
    <w:basedOn w:val="S23"/>
    <w:link w:val="S24"/>
    <w:uiPriority w:val="99"/>
    <w:rsid w:val="00E45131"/>
    <w:rPr>
      <w:rFonts w:ascii="Arial" w:eastAsia="Times New Roman" w:hAnsi="Arial" w:cs="Times New Roman"/>
      <w:b/>
      <w:caps/>
      <w:sz w:val="24"/>
      <w:szCs w:val="24"/>
      <w:lang w:eastAsia="ru-RU"/>
    </w:rPr>
  </w:style>
  <w:style w:type="character" w:customStyle="1" w:styleId="2c">
    <w:name w:val="Стиль2 Знак"/>
    <w:basedOn w:val="S25"/>
    <w:link w:val="2b"/>
    <w:rsid w:val="00E45131"/>
    <w:rPr>
      <w:rFonts w:ascii="Arial" w:eastAsia="Times New Roman" w:hAnsi="Arial" w:cs="Arial"/>
      <w:b/>
      <w:caps/>
      <w:sz w:val="24"/>
      <w:szCs w:val="24"/>
      <w:lang w:eastAsia="ru-RU"/>
    </w:rPr>
  </w:style>
  <w:style w:type="character" w:customStyle="1" w:styleId="afff0">
    <w:name w:val="Абзац списка Знак"/>
    <w:aliases w:val="Мой Список Знак,Bullet_IRAO Знак"/>
    <w:link w:val="afff"/>
    <w:uiPriority w:val="34"/>
    <w:locked/>
    <w:rsid w:val="00E45131"/>
    <w:rPr>
      <w:rFonts w:ascii="Times New Roman" w:eastAsia="Times New Roman" w:hAnsi="Times New Roman" w:cs="Times New Roman"/>
      <w:sz w:val="26"/>
      <w:szCs w:val="26"/>
      <w:lang w:eastAsia="ru-RU"/>
    </w:rPr>
  </w:style>
  <w:style w:type="table" w:customStyle="1" w:styleId="1f2">
    <w:name w:val="Сетка таблицы1"/>
    <w:basedOn w:val="a2"/>
    <w:next w:val="aff9"/>
    <w:rsid w:val="00DF317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d">
    <w:name w:val="Сетка таблицы2"/>
    <w:basedOn w:val="a2"/>
    <w:next w:val="aff9"/>
    <w:uiPriority w:val="59"/>
    <w:rsid w:val="004526E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a">
    <w:name w:val="Сетка таблицы3"/>
    <w:basedOn w:val="a2"/>
    <w:next w:val="aff9"/>
    <w:uiPriority w:val="59"/>
    <w:rsid w:val="004526E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12.xml"/><Relationship Id="rId117" Type="http://schemas.openxmlformats.org/officeDocument/2006/relationships/header" Target="header89.xml"/><Relationship Id="rId21" Type="http://schemas.openxmlformats.org/officeDocument/2006/relationships/header" Target="header8.xml"/><Relationship Id="rId42" Type="http://schemas.openxmlformats.org/officeDocument/2006/relationships/header" Target="header27.xml"/><Relationship Id="rId47" Type="http://schemas.openxmlformats.org/officeDocument/2006/relationships/header" Target="header32.xml"/><Relationship Id="rId63" Type="http://schemas.openxmlformats.org/officeDocument/2006/relationships/header" Target="header48.xml"/><Relationship Id="rId68" Type="http://schemas.openxmlformats.org/officeDocument/2006/relationships/header" Target="header53.xml"/><Relationship Id="rId84" Type="http://schemas.openxmlformats.org/officeDocument/2006/relationships/header" Target="header69.xml"/><Relationship Id="rId89" Type="http://schemas.openxmlformats.org/officeDocument/2006/relationships/header" Target="header74.xml"/><Relationship Id="rId112" Type="http://schemas.openxmlformats.org/officeDocument/2006/relationships/hyperlink" Target="consultantplus://offline/ref=A32CE5498AF413FAD5ACE975C90B44409DACC0B7E8D3365F4BD65282FA40076A499F81001A65B679B3HBK" TargetMode="External"/><Relationship Id="rId16" Type="http://schemas.openxmlformats.org/officeDocument/2006/relationships/header" Target="header4.xml"/><Relationship Id="rId107" Type="http://schemas.openxmlformats.org/officeDocument/2006/relationships/image" Target="media/image3.png"/><Relationship Id="rId11" Type="http://schemas.openxmlformats.org/officeDocument/2006/relationships/header" Target="header2.xml"/><Relationship Id="rId32" Type="http://schemas.openxmlformats.org/officeDocument/2006/relationships/header" Target="header17.xml"/><Relationship Id="rId37" Type="http://schemas.openxmlformats.org/officeDocument/2006/relationships/header" Target="header22.xml"/><Relationship Id="rId53" Type="http://schemas.openxmlformats.org/officeDocument/2006/relationships/header" Target="header38.xml"/><Relationship Id="rId58" Type="http://schemas.openxmlformats.org/officeDocument/2006/relationships/header" Target="header43.xml"/><Relationship Id="rId74" Type="http://schemas.openxmlformats.org/officeDocument/2006/relationships/header" Target="header59.xml"/><Relationship Id="rId79" Type="http://schemas.openxmlformats.org/officeDocument/2006/relationships/header" Target="header64.xml"/><Relationship Id="rId102" Type="http://schemas.openxmlformats.org/officeDocument/2006/relationships/header" Target="header81.xml"/><Relationship Id="rId5" Type="http://schemas.openxmlformats.org/officeDocument/2006/relationships/settings" Target="settings.xml"/><Relationship Id="rId61" Type="http://schemas.openxmlformats.org/officeDocument/2006/relationships/header" Target="header46.xml"/><Relationship Id="rId82" Type="http://schemas.openxmlformats.org/officeDocument/2006/relationships/header" Target="header67.xml"/><Relationship Id="rId90" Type="http://schemas.openxmlformats.org/officeDocument/2006/relationships/header" Target="header75.xml"/><Relationship Id="rId95" Type="http://schemas.openxmlformats.org/officeDocument/2006/relationships/hyperlink" Target="file:///S:\&#1042;&#1079;&#1072;&#1080;&#1084;&#1086;&#1076;&#1077;&#1081;&#1089;&#1090;&#1074;&#1080;&#1077;%20&#1089;%20&#1055;&#1054;\&#1058;&#1088;&#1072;&#1085;&#1089;&#1087;&#1086;&#1088;&#1090;&#1085;&#1072;&#1103;%20&#1073;&#1077;&#1079;&#1086;&#1087;&#1072;&#1089;&#1085;&#1086;&#1089;&#1090;&#1100;" TargetMode="External"/><Relationship Id="rId19" Type="http://schemas.openxmlformats.org/officeDocument/2006/relationships/header" Target="header6.xml"/><Relationship Id="rId14" Type="http://schemas.openxmlformats.org/officeDocument/2006/relationships/header" Target="header3.xml"/><Relationship Id="rId22" Type="http://schemas.openxmlformats.org/officeDocument/2006/relationships/footer" Target="footer5.xml"/><Relationship Id="rId27" Type="http://schemas.openxmlformats.org/officeDocument/2006/relationships/hyperlink" Target="http://nyg-app50/NewTnkPortal/EmplBook/DeptCard.aspx?TabNum=50022392" TargetMode="External"/><Relationship Id="rId30" Type="http://schemas.openxmlformats.org/officeDocument/2006/relationships/header" Target="header15.xml"/><Relationship Id="rId35" Type="http://schemas.openxmlformats.org/officeDocument/2006/relationships/header" Target="header20.xml"/><Relationship Id="rId43" Type="http://schemas.openxmlformats.org/officeDocument/2006/relationships/header" Target="header28.xml"/><Relationship Id="rId48" Type="http://schemas.openxmlformats.org/officeDocument/2006/relationships/header" Target="header33.xml"/><Relationship Id="rId56" Type="http://schemas.openxmlformats.org/officeDocument/2006/relationships/header" Target="header41.xml"/><Relationship Id="rId64" Type="http://schemas.openxmlformats.org/officeDocument/2006/relationships/header" Target="header49.xml"/><Relationship Id="rId69" Type="http://schemas.openxmlformats.org/officeDocument/2006/relationships/header" Target="header54.xml"/><Relationship Id="rId77" Type="http://schemas.openxmlformats.org/officeDocument/2006/relationships/header" Target="header62.xml"/><Relationship Id="rId100" Type="http://schemas.openxmlformats.org/officeDocument/2006/relationships/header" Target="header79.xml"/><Relationship Id="rId105" Type="http://schemas.openxmlformats.org/officeDocument/2006/relationships/header" Target="header84.xml"/><Relationship Id="rId113" Type="http://schemas.openxmlformats.org/officeDocument/2006/relationships/header" Target="header85.xml"/><Relationship Id="rId118" Type="http://schemas.openxmlformats.org/officeDocument/2006/relationships/header" Target="header90.xml"/><Relationship Id="rId8" Type="http://schemas.openxmlformats.org/officeDocument/2006/relationships/endnotes" Target="endnotes.xml"/><Relationship Id="rId51" Type="http://schemas.openxmlformats.org/officeDocument/2006/relationships/header" Target="header36.xml"/><Relationship Id="rId72" Type="http://schemas.openxmlformats.org/officeDocument/2006/relationships/header" Target="header57.xml"/><Relationship Id="rId80" Type="http://schemas.openxmlformats.org/officeDocument/2006/relationships/header" Target="header65.xml"/><Relationship Id="rId85" Type="http://schemas.openxmlformats.org/officeDocument/2006/relationships/header" Target="header70.xml"/><Relationship Id="rId93" Type="http://schemas.openxmlformats.org/officeDocument/2006/relationships/hyperlink" Target="file:///S:\&#1042;&#1079;&#1072;&#1080;&#1084;&#1086;&#1076;&#1077;&#1081;&#1089;&#1090;&#1074;&#1080;&#1077;%20&#1089;%20&#1055;&#1054;\&#1062;&#1077;&#1083;&#1077;&#1074;&#1099;&#1077;%20&#1087;&#1088;&#1086;&#1074;&#1077;&#1088;&#1082;&#1080;\&#1050;&#1083;&#1072;&#1089;&#1089;&#1080;&#1092;&#1080;&#1082;&#1072;&#1090;&#1086;&#1088;%20&#1087;&#1088;&#1086;&#1074;&#1077;&#1088;&#1086;&#1082;%20&#1055;&#1054;%20(&#1048;&#1085;&#1092;&#1086;&#1088;&#1084;&#1072;&#1094;&#1080;&#1103;%20&#1086;%20&#1087;&#1088;&#1086;&#1074;&#1077;&#1076;&#1077;&#1085;&#1085;&#1099;&#1093;%20&#1087;&#1088;&#1086;&#1074;&#1077;&#1088;&#1082;&#1072;&#1093;).xlsm" TargetMode="External"/><Relationship Id="rId98" Type="http://schemas.openxmlformats.org/officeDocument/2006/relationships/footer" Target="footer6.xml"/><Relationship Id="rId12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eader" Target="header5.xml"/><Relationship Id="rId25" Type="http://schemas.openxmlformats.org/officeDocument/2006/relationships/header" Target="header11.xml"/><Relationship Id="rId33" Type="http://schemas.openxmlformats.org/officeDocument/2006/relationships/header" Target="header18.xml"/><Relationship Id="rId38" Type="http://schemas.openxmlformats.org/officeDocument/2006/relationships/header" Target="header23.xml"/><Relationship Id="rId46" Type="http://schemas.openxmlformats.org/officeDocument/2006/relationships/header" Target="header31.xml"/><Relationship Id="rId59" Type="http://schemas.openxmlformats.org/officeDocument/2006/relationships/header" Target="header44.xml"/><Relationship Id="rId67" Type="http://schemas.openxmlformats.org/officeDocument/2006/relationships/header" Target="header52.xml"/><Relationship Id="rId103" Type="http://schemas.openxmlformats.org/officeDocument/2006/relationships/header" Target="header82.xml"/><Relationship Id="rId108" Type="http://schemas.openxmlformats.org/officeDocument/2006/relationships/image" Target="media/image4.jpeg"/><Relationship Id="rId116" Type="http://schemas.openxmlformats.org/officeDocument/2006/relationships/header" Target="header88.xml"/><Relationship Id="rId20" Type="http://schemas.openxmlformats.org/officeDocument/2006/relationships/header" Target="header7.xml"/><Relationship Id="rId41" Type="http://schemas.openxmlformats.org/officeDocument/2006/relationships/header" Target="header26.xml"/><Relationship Id="rId54" Type="http://schemas.openxmlformats.org/officeDocument/2006/relationships/header" Target="header39.xml"/><Relationship Id="rId62" Type="http://schemas.openxmlformats.org/officeDocument/2006/relationships/header" Target="header47.xml"/><Relationship Id="rId70" Type="http://schemas.openxmlformats.org/officeDocument/2006/relationships/header" Target="header55.xml"/><Relationship Id="rId75" Type="http://schemas.openxmlformats.org/officeDocument/2006/relationships/header" Target="header60.xml"/><Relationship Id="rId83" Type="http://schemas.openxmlformats.org/officeDocument/2006/relationships/header" Target="header68.xml"/><Relationship Id="rId88" Type="http://schemas.openxmlformats.org/officeDocument/2006/relationships/header" Target="header73.xml"/><Relationship Id="rId91" Type="http://schemas.openxmlformats.org/officeDocument/2006/relationships/hyperlink" Target="file:///S:\&#1042;&#1079;&#1072;&#1080;&#1084;&#1086;&#1076;&#1077;&#1081;&#1089;&#1090;&#1074;&#1080;&#1077;%20&#1089;%20&#1055;&#1054;\&#1058;&#1088;&#1072;&#1085;&#1089;&#1087;&#1086;&#1088;&#1090;&#1085;&#1072;&#1103;%20&#1073;&#1077;&#1079;&#1086;&#1087;&#1072;&#1089;&#1085;&#1086;&#1089;&#1090;&#1100;" TargetMode="External"/><Relationship Id="rId96" Type="http://schemas.openxmlformats.org/officeDocument/2006/relationships/header" Target="header76.xml"/><Relationship Id="rId111" Type="http://schemas.microsoft.com/office/2007/relationships/hdphoto" Target="media/hdphoto2.wdp"/><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header" Target="header9.xml"/><Relationship Id="rId28" Type="http://schemas.openxmlformats.org/officeDocument/2006/relationships/header" Target="header13.xml"/><Relationship Id="rId36" Type="http://schemas.openxmlformats.org/officeDocument/2006/relationships/header" Target="header21.xml"/><Relationship Id="rId49" Type="http://schemas.openxmlformats.org/officeDocument/2006/relationships/header" Target="header34.xml"/><Relationship Id="rId57" Type="http://schemas.openxmlformats.org/officeDocument/2006/relationships/header" Target="header42.xml"/><Relationship Id="rId106" Type="http://schemas.openxmlformats.org/officeDocument/2006/relationships/image" Target="media/image2.png"/><Relationship Id="rId114" Type="http://schemas.openxmlformats.org/officeDocument/2006/relationships/header" Target="header86.xml"/><Relationship Id="rId119" Type="http://schemas.openxmlformats.org/officeDocument/2006/relationships/image" Target="media/image6.png"/><Relationship Id="rId10" Type="http://schemas.openxmlformats.org/officeDocument/2006/relationships/header" Target="header1.xml"/><Relationship Id="rId31" Type="http://schemas.openxmlformats.org/officeDocument/2006/relationships/header" Target="header16.xml"/><Relationship Id="rId44" Type="http://schemas.openxmlformats.org/officeDocument/2006/relationships/header" Target="header29.xml"/><Relationship Id="rId52" Type="http://schemas.openxmlformats.org/officeDocument/2006/relationships/header" Target="header37.xml"/><Relationship Id="rId60" Type="http://schemas.openxmlformats.org/officeDocument/2006/relationships/header" Target="header45.xml"/><Relationship Id="rId65" Type="http://schemas.openxmlformats.org/officeDocument/2006/relationships/header" Target="header50.xml"/><Relationship Id="rId73" Type="http://schemas.openxmlformats.org/officeDocument/2006/relationships/header" Target="header58.xml"/><Relationship Id="rId78" Type="http://schemas.openxmlformats.org/officeDocument/2006/relationships/header" Target="header63.xml"/><Relationship Id="rId81" Type="http://schemas.openxmlformats.org/officeDocument/2006/relationships/header" Target="header66.xml"/><Relationship Id="rId86" Type="http://schemas.openxmlformats.org/officeDocument/2006/relationships/header" Target="header71.xml"/><Relationship Id="rId94" Type="http://schemas.openxmlformats.org/officeDocument/2006/relationships/hyperlink" Target="file:///X:\&#1055;&#1088;&#1086;&#1080;&#1079;&#1074;&#1086;&#1076;&#1089;&#1090;&#1074;&#1077;&#1085;&#1085;&#1099;&#1081;%20&#1082;&#1086;&#1085;&#1090;&#1088;&#1086;&#1083;&#1100;\&#1058;&#1088;&#1072;&#1085;&#1089;&#1087;&#1086;&#1088;&#1090;&#1085;&#1072;&#1103;%20&#1073;&#1077;&#1079;&#1086;&#1087;&#1072;&#1089;&#1085;&#1086;&#1089;&#1090;&#1100;" TargetMode="External"/><Relationship Id="rId99" Type="http://schemas.openxmlformats.org/officeDocument/2006/relationships/header" Target="header78.xml"/><Relationship Id="rId101" Type="http://schemas.openxmlformats.org/officeDocument/2006/relationships/header" Target="header80.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footer" Target="footer4.xml"/><Relationship Id="rId39" Type="http://schemas.openxmlformats.org/officeDocument/2006/relationships/header" Target="header24.xml"/><Relationship Id="rId109" Type="http://schemas.microsoft.com/office/2007/relationships/hdphoto" Target="media/hdphoto1.wdp"/><Relationship Id="rId34" Type="http://schemas.openxmlformats.org/officeDocument/2006/relationships/header" Target="header19.xml"/><Relationship Id="rId50" Type="http://schemas.openxmlformats.org/officeDocument/2006/relationships/header" Target="header35.xml"/><Relationship Id="rId55" Type="http://schemas.openxmlformats.org/officeDocument/2006/relationships/header" Target="header40.xml"/><Relationship Id="rId76" Type="http://schemas.openxmlformats.org/officeDocument/2006/relationships/header" Target="header61.xml"/><Relationship Id="rId97" Type="http://schemas.openxmlformats.org/officeDocument/2006/relationships/header" Target="header77.xml"/><Relationship Id="rId104" Type="http://schemas.openxmlformats.org/officeDocument/2006/relationships/header" Target="header83.xml"/><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header" Target="header56.xml"/><Relationship Id="rId92" Type="http://schemas.openxmlformats.org/officeDocument/2006/relationships/hyperlink" Target="https://www.consultant.ru/document/cons_doc_LAW_2709/f22216f825c9e6622c19a794206ff08316ae57be/" TargetMode="External"/><Relationship Id="rId2" Type="http://schemas.openxmlformats.org/officeDocument/2006/relationships/numbering" Target="numbering.xml"/><Relationship Id="rId29" Type="http://schemas.openxmlformats.org/officeDocument/2006/relationships/header" Target="header14.xml"/><Relationship Id="rId24" Type="http://schemas.openxmlformats.org/officeDocument/2006/relationships/header" Target="header10.xml"/><Relationship Id="rId40" Type="http://schemas.openxmlformats.org/officeDocument/2006/relationships/header" Target="header25.xml"/><Relationship Id="rId45" Type="http://schemas.openxmlformats.org/officeDocument/2006/relationships/header" Target="header30.xml"/><Relationship Id="rId66" Type="http://schemas.openxmlformats.org/officeDocument/2006/relationships/header" Target="header51.xml"/><Relationship Id="rId87" Type="http://schemas.openxmlformats.org/officeDocument/2006/relationships/header" Target="header72.xml"/><Relationship Id="rId110" Type="http://schemas.openxmlformats.org/officeDocument/2006/relationships/image" Target="media/image5.jpeg"/><Relationship Id="rId115" Type="http://schemas.openxmlformats.org/officeDocument/2006/relationships/header" Target="header87.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B428CB5-BB8A-401A-8AFB-002AB87A4A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123</Pages>
  <Words>36606</Words>
  <Characters>208657</Characters>
  <Application>Microsoft Office Word</Application>
  <DocSecurity>8</DocSecurity>
  <Lines>1738</Lines>
  <Paragraphs>489</Paragraphs>
  <ScaleCrop>false</ScaleCrop>
  <HeadingPairs>
    <vt:vector size="2" baseType="variant">
      <vt:variant>
        <vt:lpstr>Название</vt:lpstr>
      </vt:variant>
      <vt:variant>
        <vt:i4>1</vt:i4>
      </vt:variant>
    </vt:vector>
  </HeadingPairs>
  <TitlesOfParts>
    <vt:vector size="1" baseType="lpstr">
      <vt:lpstr/>
    </vt:vector>
  </TitlesOfParts>
  <Company>АО "РН-Няганьнефтегаз"</Company>
  <LinksUpToDate>false</LinksUpToDate>
  <CharactersWithSpaces>244774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Соболев Владимир Анатольевич</dc:creator>
  <cp:lastModifiedBy>Staff</cp:lastModifiedBy>
  <cp:revision>2</cp:revision>
  <cp:lastPrinted>2017-05-25T11:25:00Z</cp:lastPrinted>
  <dcterms:created xsi:type="dcterms:W3CDTF">2019-11-13T04:58:00Z</dcterms:created>
  <dcterms:modified xsi:type="dcterms:W3CDTF">2019-11-13T04:58:00Z</dcterms:modified>
</cp:coreProperties>
</file>